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87F" w:rsidRDefault="0002787F" w:rsidP="0002787F">
      <w:pPr>
        <w:widowControl/>
        <w:jc w:val="center"/>
        <w:rPr>
          <w:rFonts w:asciiTheme="majorEastAsia" w:eastAsiaTheme="majorEastAsia" w:hAnsiTheme="majorEastAsia"/>
          <w:b/>
          <w:sz w:val="28"/>
          <w:szCs w:val="28"/>
        </w:rPr>
      </w:pPr>
      <w:bookmarkStart w:id="0" w:name="_GoBack"/>
      <w:bookmarkEnd w:id="0"/>
    </w:p>
    <w:p w:rsidR="007E3B40" w:rsidRDefault="007E3B40"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p>
    <w:p w:rsidR="0002787F" w:rsidRPr="0002787F" w:rsidRDefault="0024594A" w:rsidP="0002787F">
      <w:pPr>
        <w:widowControl/>
        <w:jc w:val="center"/>
        <w:rPr>
          <w:rFonts w:asciiTheme="majorEastAsia" w:eastAsiaTheme="majorEastAsia" w:hAnsiTheme="majorEastAsia"/>
          <w:b/>
          <w:sz w:val="32"/>
          <w:szCs w:val="32"/>
          <w:lang w:eastAsia="zh-CN"/>
        </w:rPr>
      </w:pPr>
      <w:r w:rsidRPr="0002787F">
        <w:rPr>
          <w:rFonts w:asciiTheme="majorEastAsia" w:eastAsiaTheme="majorEastAsia" w:hAnsiTheme="majorEastAsia" w:hint="eastAsia"/>
          <w:b/>
          <w:sz w:val="32"/>
          <w:szCs w:val="32"/>
          <w:lang w:eastAsia="zh-CN"/>
        </w:rPr>
        <w:t>（仮称）建設系ＮＰＯ連絡協議会</w:t>
      </w:r>
    </w:p>
    <w:p w:rsidR="0002787F" w:rsidRDefault="0002787F" w:rsidP="0002787F">
      <w:pPr>
        <w:widowControl/>
        <w:jc w:val="center"/>
        <w:rPr>
          <w:rFonts w:asciiTheme="majorEastAsia" w:eastAsiaTheme="majorEastAsia" w:hAnsiTheme="majorEastAsia"/>
          <w:b/>
          <w:sz w:val="32"/>
          <w:szCs w:val="32"/>
        </w:rPr>
      </w:pPr>
      <w:r w:rsidRPr="0002787F">
        <w:rPr>
          <w:rFonts w:asciiTheme="majorEastAsia" w:eastAsiaTheme="majorEastAsia" w:hAnsiTheme="majorEastAsia" w:hint="eastAsia"/>
          <w:b/>
          <w:sz w:val="32"/>
          <w:szCs w:val="32"/>
        </w:rPr>
        <w:t>平成24年度</w:t>
      </w:r>
      <w:r w:rsidR="00E875FF">
        <w:rPr>
          <w:rFonts w:asciiTheme="majorEastAsia" w:eastAsiaTheme="majorEastAsia" w:hAnsiTheme="majorEastAsia" w:hint="eastAsia"/>
          <w:b/>
          <w:sz w:val="32"/>
          <w:szCs w:val="32"/>
        </w:rPr>
        <w:t>活動</w:t>
      </w:r>
      <w:r w:rsidRPr="0002787F">
        <w:rPr>
          <w:rFonts w:asciiTheme="majorEastAsia" w:eastAsiaTheme="majorEastAsia" w:hAnsiTheme="majorEastAsia" w:hint="eastAsia"/>
          <w:b/>
          <w:sz w:val="32"/>
          <w:szCs w:val="32"/>
        </w:rPr>
        <w:t>報告書</w:t>
      </w: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平成25年5月</w:t>
      </w:r>
    </w:p>
    <w:p w:rsidR="0002787F" w:rsidRDefault="0002787F" w:rsidP="0002787F">
      <w:pPr>
        <w:widowControl/>
        <w:jc w:val="center"/>
        <w:rPr>
          <w:rFonts w:asciiTheme="majorEastAsia" w:eastAsiaTheme="majorEastAsia" w:hAnsiTheme="majorEastAsia"/>
          <w:b/>
          <w:sz w:val="28"/>
          <w:szCs w:val="28"/>
        </w:rPr>
      </w:pPr>
    </w:p>
    <w:p w:rsidR="0002787F" w:rsidRDefault="0002787F" w:rsidP="0002787F">
      <w:pPr>
        <w:widowControl/>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土木学会　教育企画・人材育成委員会</w:t>
      </w:r>
    </w:p>
    <w:p w:rsidR="0002787F" w:rsidRDefault="0002787F" w:rsidP="0002787F">
      <w:pPr>
        <w:widowControl/>
        <w:jc w:val="center"/>
        <w:rPr>
          <w:rFonts w:asciiTheme="majorEastAsia" w:eastAsiaTheme="majorEastAsia" w:hAnsiTheme="majorEastAsia"/>
          <w:b/>
          <w:sz w:val="28"/>
          <w:szCs w:val="28"/>
          <w:lang w:eastAsia="zh-CN"/>
        </w:rPr>
      </w:pPr>
      <w:r>
        <w:rPr>
          <w:rFonts w:asciiTheme="majorEastAsia" w:eastAsiaTheme="majorEastAsia" w:hAnsiTheme="majorEastAsia" w:hint="eastAsia"/>
          <w:b/>
          <w:sz w:val="28"/>
          <w:szCs w:val="28"/>
          <w:lang w:eastAsia="zh-CN"/>
        </w:rPr>
        <w:t>建設系NPO中間支援組織設立準備会</w:t>
      </w:r>
    </w:p>
    <w:p w:rsidR="0024594A" w:rsidRDefault="0002787F" w:rsidP="0002787F">
      <w:pPr>
        <w:widowControl/>
        <w:jc w:val="center"/>
        <w:rPr>
          <w:sz w:val="24"/>
          <w:szCs w:val="24"/>
          <w:lang w:eastAsia="zh-CN"/>
        </w:rPr>
      </w:pPr>
      <w:r>
        <w:rPr>
          <w:rFonts w:asciiTheme="majorEastAsia" w:eastAsiaTheme="majorEastAsia" w:hAnsiTheme="majorEastAsia" w:hint="eastAsia"/>
          <w:b/>
          <w:sz w:val="28"/>
          <w:szCs w:val="28"/>
          <w:lang w:eastAsia="zh-CN"/>
        </w:rPr>
        <w:t>(仮称)建設系NPO連絡協議会</w:t>
      </w:r>
      <w:r w:rsidR="0024594A">
        <w:rPr>
          <w:sz w:val="24"/>
          <w:szCs w:val="24"/>
          <w:lang w:eastAsia="zh-CN"/>
        </w:rPr>
        <w:br w:type="page"/>
      </w:r>
    </w:p>
    <w:p w:rsidR="0024594A" w:rsidRPr="00A66A44" w:rsidRDefault="0024594A">
      <w:pPr>
        <w:widowControl/>
        <w:jc w:val="left"/>
        <w:rPr>
          <w:sz w:val="24"/>
          <w:szCs w:val="24"/>
          <w:lang w:eastAsia="zh-CN"/>
        </w:rPr>
      </w:pPr>
    </w:p>
    <w:p w:rsidR="00F85BB5" w:rsidRDefault="006F1E3D" w:rsidP="006F1E3D">
      <w:pPr>
        <w:jc w:val="center"/>
        <w:rPr>
          <w:sz w:val="24"/>
          <w:szCs w:val="24"/>
          <w:lang w:eastAsia="zh-CN"/>
        </w:rPr>
      </w:pPr>
      <w:r w:rsidRPr="004C3900">
        <w:rPr>
          <w:rFonts w:hint="eastAsia"/>
          <w:sz w:val="24"/>
          <w:szCs w:val="24"/>
          <w:lang w:eastAsia="zh-CN"/>
        </w:rPr>
        <w:t>（仮称）建設系</w:t>
      </w:r>
      <w:r w:rsidRPr="004C3900">
        <w:rPr>
          <w:rFonts w:hint="eastAsia"/>
          <w:sz w:val="24"/>
          <w:szCs w:val="24"/>
          <w:lang w:eastAsia="zh-CN"/>
        </w:rPr>
        <w:t>NPO</w:t>
      </w:r>
      <w:r w:rsidRPr="004C3900">
        <w:rPr>
          <w:rFonts w:hint="eastAsia"/>
          <w:sz w:val="24"/>
          <w:szCs w:val="24"/>
          <w:lang w:eastAsia="zh-CN"/>
        </w:rPr>
        <w:t>連絡協議会</w:t>
      </w:r>
      <w:r w:rsidR="009745E2">
        <w:rPr>
          <w:rFonts w:hint="eastAsia"/>
          <w:sz w:val="24"/>
          <w:szCs w:val="24"/>
          <w:lang w:eastAsia="zh-CN"/>
        </w:rPr>
        <w:t>平成</w:t>
      </w:r>
      <w:r w:rsidR="009745E2">
        <w:rPr>
          <w:rFonts w:hint="eastAsia"/>
          <w:sz w:val="24"/>
          <w:szCs w:val="24"/>
          <w:lang w:eastAsia="zh-CN"/>
        </w:rPr>
        <w:t>24</w:t>
      </w:r>
      <w:r w:rsidR="009745E2">
        <w:rPr>
          <w:rFonts w:hint="eastAsia"/>
          <w:sz w:val="24"/>
          <w:szCs w:val="24"/>
          <w:lang w:eastAsia="zh-CN"/>
        </w:rPr>
        <w:t>年度活動報告書</w:t>
      </w:r>
    </w:p>
    <w:p w:rsidR="00E875FF" w:rsidRDefault="00E875FF" w:rsidP="006F1E3D">
      <w:pPr>
        <w:jc w:val="center"/>
        <w:rPr>
          <w:sz w:val="24"/>
          <w:szCs w:val="24"/>
          <w:lang w:eastAsia="zh-CN"/>
        </w:rPr>
      </w:pPr>
    </w:p>
    <w:p w:rsidR="009745E2" w:rsidRDefault="009745E2" w:rsidP="006F1E3D">
      <w:pPr>
        <w:jc w:val="center"/>
        <w:rPr>
          <w:sz w:val="24"/>
          <w:szCs w:val="24"/>
        </w:rPr>
      </w:pPr>
      <w:r>
        <w:rPr>
          <w:rFonts w:hint="eastAsia"/>
          <w:sz w:val="24"/>
          <w:szCs w:val="24"/>
        </w:rPr>
        <w:t>目</w:t>
      </w:r>
      <w:r w:rsidR="00371F51">
        <w:rPr>
          <w:rFonts w:hint="eastAsia"/>
          <w:sz w:val="24"/>
          <w:szCs w:val="24"/>
        </w:rPr>
        <w:t xml:space="preserve">　</w:t>
      </w:r>
      <w:r>
        <w:rPr>
          <w:rFonts w:hint="eastAsia"/>
          <w:sz w:val="24"/>
          <w:szCs w:val="24"/>
        </w:rPr>
        <w:t>次</w:t>
      </w:r>
    </w:p>
    <w:p w:rsidR="009745E2" w:rsidRPr="004C3900" w:rsidRDefault="009745E2" w:rsidP="006F1E3D">
      <w:pPr>
        <w:jc w:val="center"/>
        <w:rPr>
          <w:sz w:val="24"/>
          <w:szCs w:val="24"/>
          <w:lang w:eastAsia="zh-CN"/>
        </w:rPr>
      </w:pPr>
    </w:p>
    <w:p w:rsidR="006F1E3D" w:rsidRDefault="009745E2" w:rsidP="0052540C">
      <w:pPr>
        <w:pStyle w:val="a3"/>
        <w:numPr>
          <w:ilvl w:val="0"/>
          <w:numId w:val="1"/>
        </w:numPr>
        <w:tabs>
          <w:tab w:val="left" w:pos="7371"/>
        </w:tabs>
        <w:ind w:leftChars="0"/>
      </w:pPr>
      <w:r>
        <w:rPr>
          <w:rFonts w:hint="eastAsia"/>
        </w:rPr>
        <w:t>はじめに</w:t>
      </w:r>
      <w:r>
        <w:rPr>
          <w:rFonts w:hint="eastAsia"/>
        </w:rPr>
        <w:tab/>
      </w:r>
      <w:r w:rsidR="0052540C">
        <w:rPr>
          <w:rFonts w:hint="eastAsia"/>
        </w:rPr>
        <w:t>2</w:t>
      </w:r>
    </w:p>
    <w:p w:rsidR="008451DD" w:rsidRDefault="008451DD" w:rsidP="008451DD">
      <w:pPr>
        <w:tabs>
          <w:tab w:val="left" w:pos="5103"/>
        </w:tabs>
      </w:pPr>
    </w:p>
    <w:p w:rsidR="009745E2" w:rsidRDefault="009745E2" w:rsidP="0052540C">
      <w:pPr>
        <w:pStyle w:val="a3"/>
        <w:numPr>
          <w:ilvl w:val="0"/>
          <w:numId w:val="1"/>
        </w:numPr>
        <w:tabs>
          <w:tab w:val="left" w:pos="7371"/>
        </w:tabs>
        <w:ind w:leftChars="0"/>
      </w:pPr>
      <w:r>
        <w:rPr>
          <w:rFonts w:hint="eastAsia"/>
        </w:rPr>
        <w:t>活動の経緯</w:t>
      </w:r>
      <w:r w:rsidR="00D161B8">
        <w:rPr>
          <w:rFonts w:hint="eastAsia"/>
        </w:rPr>
        <w:t>と今後の予定</w:t>
      </w:r>
      <w:r>
        <w:rPr>
          <w:rFonts w:hint="eastAsia"/>
        </w:rPr>
        <w:tab/>
      </w:r>
      <w:r w:rsidR="00E875FF">
        <w:rPr>
          <w:rFonts w:hint="eastAsia"/>
        </w:rPr>
        <w:t>4</w:t>
      </w:r>
    </w:p>
    <w:p w:rsidR="008451DD" w:rsidRDefault="008451DD" w:rsidP="0052540C">
      <w:pPr>
        <w:pStyle w:val="a3"/>
        <w:numPr>
          <w:ilvl w:val="1"/>
          <w:numId w:val="1"/>
        </w:numPr>
        <w:tabs>
          <w:tab w:val="left" w:pos="7371"/>
        </w:tabs>
        <w:ind w:leftChars="0"/>
      </w:pPr>
      <w:r>
        <w:rPr>
          <w:rFonts w:hint="eastAsia"/>
        </w:rPr>
        <w:t>活動経緯</w:t>
      </w:r>
      <w:r w:rsidR="0052540C">
        <w:rPr>
          <w:rFonts w:hint="eastAsia"/>
        </w:rPr>
        <w:tab/>
      </w:r>
      <w:r w:rsidR="00E875FF">
        <w:rPr>
          <w:rFonts w:hint="eastAsia"/>
        </w:rPr>
        <w:t>4</w:t>
      </w:r>
    </w:p>
    <w:p w:rsidR="008451DD" w:rsidRDefault="008451DD" w:rsidP="0052540C">
      <w:pPr>
        <w:pStyle w:val="a3"/>
        <w:numPr>
          <w:ilvl w:val="1"/>
          <w:numId w:val="1"/>
        </w:numPr>
        <w:tabs>
          <w:tab w:val="left" w:pos="7371"/>
        </w:tabs>
        <w:ind w:leftChars="0"/>
      </w:pPr>
      <w:r>
        <w:rPr>
          <w:rFonts w:hint="eastAsia"/>
        </w:rPr>
        <w:t>今後の予定</w:t>
      </w:r>
      <w:r w:rsidR="0052540C">
        <w:rPr>
          <w:rFonts w:hint="eastAsia"/>
        </w:rPr>
        <w:tab/>
        <w:t>9</w:t>
      </w:r>
    </w:p>
    <w:p w:rsidR="008451DD" w:rsidRDefault="008451DD" w:rsidP="008451DD">
      <w:pPr>
        <w:tabs>
          <w:tab w:val="left" w:pos="5103"/>
        </w:tabs>
        <w:ind w:left="420"/>
      </w:pPr>
    </w:p>
    <w:p w:rsidR="009745E2" w:rsidRDefault="009745E2" w:rsidP="0052540C">
      <w:pPr>
        <w:pStyle w:val="a3"/>
        <w:numPr>
          <w:ilvl w:val="0"/>
          <w:numId w:val="1"/>
        </w:numPr>
        <w:tabs>
          <w:tab w:val="left" w:pos="7371"/>
        </w:tabs>
        <w:ind w:leftChars="0"/>
      </w:pPr>
      <w:r>
        <w:rPr>
          <w:rFonts w:hint="eastAsia"/>
        </w:rPr>
        <w:t>各分科会報告</w:t>
      </w:r>
      <w:r w:rsidR="0052540C">
        <w:rPr>
          <w:rFonts w:hint="eastAsia"/>
        </w:rPr>
        <w:tab/>
        <w:t>10</w:t>
      </w:r>
    </w:p>
    <w:p w:rsidR="009745E2" w:rsidRDefault="009745E2" w:rsidP="0052540C">
      <w:pPr>
        <w:pStyle w:val="a3"/>
        <w:numPr>
          <w:ilvl w:val="1"/>
          <w:numId w:val="1"/>
        </w:numPr>
        <w:tabs>
          <w:tab w:val="left" w:pos="7371"/>
        </w:tabs>
        <w:ind w:leftChars="0"/>
      </w:pPr>
      <w:r>
        <w:rPr>
          <w:rFonts w:hint="eastAsia"/>
        </w:rPr>
        <w:t>中間支援組織分科会</w:t>
      </w:r>
      <w:r>
        <w:rPr>
          <w:rFonts w:hint="eastAsia"/>
        </w:rPr>
        <w:tab/>
      </w:r>
      <w:r w:rsidR="0052540C">
        <w:rPr>
          <w:rFonts w:hint="eastAsia"/>
        </w:rPr>
        <w:t>10</w:t>
      </w:r>
    </w:p>
    <w:p w:rsidR="009745E2" w:rsidRDefault="009745E2" w:rsidP="0052540C">
      <w:pPr>
        <w:pStyle w:val="a3"/>
        <w:numPr>
          <w:ilvl w:val="1"/>
          <w:numId w:val="1"/>
        </w:numPr>
        <w:tabs>
          <w:tab w:val="left" w:pos="7371"/>
        </w:tabs>
        <w:ind w:leftChars="0"/>
      </w:pPr>
      <w:r>
        <w:rPr>
          <w:rFonts w:hint="eastAsia"/>
        </w:rPr>
        <w:t>新しい公共分科会</w:t>
      </w:r>
      <w:r>
        <w:rPr>
          <w:rFonts w:hint="eastAsia"/>
        </w:rPr>
        <w:tab/>
      </w:r>
      <w:r w:rsidR="0052540C">
        <w:rPr>
          <w:rFonts w:hint="eastAsia"/>
        </w:rPr>
        <w:t>1</w:t>
      </w:r>
      <w:r w:rsidR="00E875FF">
        <w:rPr>
          <w:rFonts w:hint="eastAsia"/>
        </w:rPr>
        <w:t>5</w:t>
      </w:r>
    </w:p>
    <w:p w:rsidR="009745E2" w:rsidRDefault="009745E2" w:rsidP="0052540C">
      <w:pPr>
        <w:pStyle w:val="a3"/>
        <w:numPr>
          <w:ilvl w:val="1"/>
          <w:numId w:val="1"/>
        </w:numPr>
        <w:tabs>
          <w:tab w:val="left" w:pos="7371"/>
        </w:tabs>
        <w:ind w:leftChars="0"/>
      </w:pPr>
      <w:r>
        <w:rPr>
          <w:rFonts w:hint="eastAsia"/>
        </w:rPr>
        <w:t>事業試行分科会</w:t>
      </w:r>
      <w:r>
        <w:rPr>
          <w:rFonts w:hint="eastAsia"/>
        </w:rPr>
        <w:tab/>
      </w:r>
      <w:r w:rsidR="0052540C">
        <w:rPr>
          <w:rFonts w:hint="eastAsia"/>
        </w:rPr>
        <w:t>2</w:t>
      </w:r>
      <w:r w:rsidR="00E875FF">
        <w:rPr>
          <w:rFonts w:hint="eastAsia"/>
        </w:rPr>
        <w:t>5</w:t>
      </w:r>
    </w:p>
    <w:p w:rsidR="009745E2" w:rsidRDefault="009745E2" w:rsidP="0052540C">
      <w:pPr>
        <w:pStyle w:val="a3"/>
        <w:numPr>
          <w:ilvl w:val="1"/>
          <w:numId w:val="1"/>
        </w:numPr>
        <w:tabs>
          <w:tab w:val="left" w:pos="7371"/>
        </w:tabs>
        <w:ind w:leftChars="0"/>
      </w:pPr>
      <w:r>
        <w:rPr>
          <w:rFonts w:hint="eastAsia"/>
        </w:rPr>
        <w:t>地域連携分科会</w:t>
      </w:r>
      <w:r w:rsidR="00D161B8">
        <w:rPr>
          <w:rFonts w:hint="eastAsia"/>
        </w:rPr>
        <w:tab/>
      </w:r>
      <w:r w:rsidR="00F62A7B">
        <w:rPr>
          <w:rFonts w:hint="eastAsia"/>
        </w:rPr>
        <w:t>31</w:t>
      </w:r>
    </w:p>
    <w:p w:rsidR="009745E2" w:rsidRDefault="009745E2" w:rsidP="0052540C">
      <w:pPr>
        <w:pStyle w:val="a3"/>
        <w:numPr>
          <w:ilvl w:val="1"/>
          <w:numId w:val="1"/>
        </w:numPr>
        <w:tabs>
          <w:tab w:val="left" w:pos="7371"/>
        </w:tabs>
        <w:ind w:leftChars="0"/>
        <w:rPr>
          <w:lang w:eastAsia="zh-CN"/>
        </w:rPr>
      </w:pPr>
      <w:r>
        <w:rPr>
          <w:rFonts w:hint="eastAsia"/>
          <w:lang w:eastAsia="zh-CN"/>
        </w:rPr>
        <w:t>土木学会連携事業分科会</w:t>
      </w:r>
      <w:r w:rsidR="00D161B8">
        <w:rPr>
          <w:rFonts w:hint="eastAsia"/>
          <w:lang w:eastAsia="zh-CN"/>
        </w:rPr>
        <w:tab/>
      </w:r>
      <w:r w:rsidR="00F62A7B">
        <w:rPr>
          <w:rFonts w:hint="eastAsia"/>
          <w:lang w:eastAsia="zh-CN"/>
        </w:rPr>
        <w:t>35</w:t>
      </w:r>
    </w:p>
    <w:p w:rsidR="008451DD" w:rsidRDefault="008451DD" w:rsidP="008451DD">
      <w:pPr>
        <w:tabs>
          <w:tab w:val="left" w:pos="5103"/>
        </w:tabs>
        <w:ind w:left="420"/>
        <w:rPr>
          <w:lang w:eastAsia="zh-CN"/>
        </w:rPr>
      </w:pPr>
    </w:p>
    <w:p w:rsidR="009745E2" w:rsidRDefault="009745E2" w:rsidP="0052540C">
      <w:pPr>
        <w:pStyle w:val="a3"/>
        <w:numPr>
          <w:ilvl w:val="0"/>
          <w:numId w:val="1"/>
        </w:numPr>
        <w:tabs>
          <w:tab w:val="left" w:pos="7371"/>
        </w:tabs>
        <w:ind w:leftChars="0"/>
      </w:pPr>
      <w:r>
        <w:rPr>
          <w:rFonts w:hint="eastAsia"/>
        </w:rPr>
        <w:t>おわりに</w:t>
      </w:r>
      <w:r w:rsidR="00D161B8">
        <w:rPr>
          <w:rFonts w:hint="eastAsia"/>
        </w:rPr>
        <w:tab/>
      </w:r>
      <w:r w:rsidR="00F62A7B">
        <w:rPr>
          <w:rFonts w:hint="eastAsia"/>
        </w:rPr>
        <w:t>38</w:t>
      </w:r>
    </w:p>
    <w:p w:rsidR="008451DD" w:rsidRDefault="008451DD" w:rsidP="008451DD">
      <w:pPr>
        <w:tabs>
          <w:tab w:val="left" w:pos="5103"/>
        </w:tabs>
      </w:pPr>
    </w:p>
    <w:p w:rsidR="009745E2" w:rsidRDefault="009745E2" w:rsidP="00F62A7B">
      <w:pPr>
        <w:pStyle w:val="a3"/>
        <w:numPr>
          <w:ilvl w:val="0"/>
          <w:numId w:val="1"/>
        </w:numPr>
        <w:tabs>
          <w:tab w:val="left" w:pos="7371"/>
        </w:tabs>
        <w:ind w:leftChars="0"/>
      </w:pPr>
      <w:r>
        <w:rPr>
          <w:rFonts w:hint="eastAsia"/>
        </w:rPr>
        <w:t>会員名簿</w:t>
      </w:r>
      <w:r w:rsidR="00F62A7B">
        <w:rPr>
          <w:rFonts w:hint="eastAsia"/>
        </w:rPr>
        <w:tab/>
        <w:t>39</w:t>
      </w:r>
      <w:r w:rsidR="008451DD">
        <w:rPr>
          <w:rFonts w:hint="eastAsia"/>
        </w:rPr>
        <w:tab/>
      </w:r>
      <w:r w:rsidR="008451DD">
        <w:rPr>
          <w:rFonts w:hint="eastAsia"/>
        </w:rPr>
        <w:tab/>
      </w:r>
    </w:p>
    <w:p w:rsidR="00F62A7B" w:rsidRDefault="00F62A7B" w:rsidP="00F62A7B">
      <w:pPr>
        <w:pStyle w:val="a3"/>
        <w:numPr>
          <w:ilvl w:val="1"/>
          <w:numId w:val="1"/>
        </w:numPr>
        <w:tabs>
          <w:tab w:val="left" w:pos="7371"/>
        </w:tabs>
        <w:ind w:leftChars="0"/>
      </w:pPr>
      <w:r>
        <w:rPr>
          <w:rFonts w:hint="eastAsia"/>
        </w:rPr>
        <w:t>平成</w:t>
      </w:r>
      <w:r>
        <w:rPr>
          <w:rFonts w:hint="eastAsia"/>
        </w:rPr>
        <w:t>24</w:t>
      </w:r>
      <w:r>
        <w:rPr>
          <w:rFonts w:hint="eastAsia"/>
        </w:rPr>
        <w:t>年度会員名簿</w:t>
      </w:r>
      <w:r>
        <w:rPr>
          <w:rFonts w:hint="eastAsia"/>
        </w:rPr>
        <w:tab/>
        <w:t>39</w:t>
      </w:r>
    </w:p>
    <w:p w:rsidR="00F62A7B" w:rsidRDefault="00F62A7B" w:rsidP="00F62A7B">
      <w:pPr>
        <w:pStyle w:val="a3"/>
        <w:numPr>
          <w:ilvl w:val="1"/>
          <w:numId w:val="1"/>
        </w:numPr>
        <w:tabs>
          <w:tab w:val="left" w:pos="7371"/>
        </w:tabs>
        <w:ind w:leftChars="0"/>
      </w:pPr>
      <w:r>
        <w:rPr>
          <w:rFonts w:hint="eastAsia"/>
        </w:rPr>
        <w:t>平成</w:t>
      </w:r>
      <w:r>
        <w:rPr>
          <w:rFonts w:hint="eastAsia"/>
        </w:rPr>
        <w:t>25</w:t>
      </w:r>
      <w:r>
        <w:rPr>
          <w:rFonts w:hint="eastAsia"/>
        </w:rPr>
        <w:t>年度会員名簿</w:t>
      </w:r>
      <w:r>
        <w:rPr>
          <w:rFonts w:hint="eastAsia"/>
        </w:rPr>
        <w:tab/>
        <w:t>40</w:t>
      </w:r>
    </w:p>
    <w:p w:rsidR="009745E2" w:rsidRDefault="00F62A7B" w:rsidP="00F62A7B">
      <w:pPr>
        <w:pStyle w:val="a3"/>
        <w:numPr>
          <w:ilvl w:val="1"/>
          <w:numId w:val="1"/>
        </w:numPr>
        <w:tabs>
          <w:tab w:val="left" w:pos="7371"/>
        </w:tabs>
        <w:ind w:leftChars="0"/>
      </w:pPr>
      <w:r>
        <w:rPr>
          <w:rFonts w:hint="eastAsia"/>
        </w:rPr>
        <w:t>運営会議＆事務局メンバー名簿</w:t>
      </w:r>
      <w:r>
        <w:rPr>
          <w:rFonts w:hint="eastAsia"/>
        </w:rPr>
        <w:tab/>
        <w:t>41</w:t>
      </w:r>
    </w:p>
    <w:p w:rsidR="008451DD" w:rsidRDefault="00F62A7B" w:rsidP="00F62A7B">
      <w:pPr>
        <w:pStyle w:val="a3"/>
        <w:numPr>
          <w:ilvl w:val="1"/>
          <w:numId w:val="1"/>
        </w:numPr>
        <w:tabs>
          <w:tab w:val="left" w:pos="7371"/>
        </w:tabs>
        <w:ind w:leftChars="0"/>
      </w:pPr>
      <w:r>
        <w:rPr>
          <w:rFonts w:hint="eastAsia"/>
        </w:rPr>
        <w:t>運営幹事会＆事務局メンバー名簿</w:t>
      </w:r>
      <w:r>
        <w:rPr>
          <w:rFonts w:hint="eastAsia"/>
        </w:rPr>
        <w:tab/>
        <w:t>42</w:t>
      </w:r>
    </w:p>
    <w:p w:rsidR="00F62A7B" w:rsidRDefault="00F62A7B" w:rsidP="00F62A7B">
      <w:pPr>
        <w:pStyle w:val="a3"/>
        <w:numPr>
          <w:ilvl w:val="1"/>
          <w:numId w:val="1"/>
        </w:numPr>
        <w:tabs>
          <w:tab w:val="left" w:pos="7371"/>
        </w:tabs>
        <w:ind w:leftChars="0"/>
      </w:pPr>
      <w:r>
        <w:rPr>
          <w:rFonts w:hint="eastAsia"/>
        </w:rPr>
        <w:t>分科会メンバー名簿</w:t>
      </w:r>
      <w:r>
        <w:rPr>
          <w:rFonts w:hint="eastAsia"/>
        </w:rPr>
        <w:tab/>
        <w:t>43</w:t>
      </w:r>
    </w:p>
    <w:p w:rsidR="00FB3266" w:rsidRDefault="00FB3266" w:rsidP="00FB3266">
      <w:pPr>
        <w:tabs>
          <w:tab w:val="left" w:pos="5103"/>
        </w:tabs>
        <w:ind w:left="420"/>
      </w:pPr>
    </w:p>
    <w:p w:rsidR="00FB3266" w:rsidRDefault="00FB3266" w:rsidP="0052540C">
      <w:pPr>
        <w:pStyle w:val="a3"/>
        <w:numPr>
          <w:ilvl w:val="0"/>
          <w:numId w:val="1"/>
        </w:numPr>
        <w:tabs>
          <w:tab w:val="left" w:pos="7371"/>
        </w:tabs>
        <w:ind w:leftChars="0"/>
      </w:pPr>
      <w:r>
        <w:rPr>
          <w:rFonts w:hint="eastAsia"/>
        </w:rPr>
        <w:t>参考資料</w:t>
      </w:r>
      <w:r w:rsidR="0052540C">
        <w:rPr>
          <w:rFonts w:hint="eastAsia"/>
        </w:rPr>
        <w:tab/>
      </w:r>
      <w:r w:rsidR="00F62A7B">
        <w:rPr>
          <w:rFonts w:hint="eastAsia"/>
        </w:rPr>
        <w:t>44</w:t>
      </w:r>
    </w:p>
    <w:p w:rsidR="00371F51" w:rsidRDefault="00371F51" w:rsidP="003A044E">
      <w:pPr>
        <w:pStyle w:val="a3"/>
        <w:numPr>
          <w:ilvl w:val="1"/>
          <w:numId w:val="1"/>
        </w:numPr>
        <w:tabs>
          <w:tab w:val="left" w:pos="7371"/>
        </w:tabs>
        <w:ind w:leftChars="0"/>
        <w:rPr>
          <w:lang w:eastAsia="zh-CN"/>
        </w:rPr>
      </w:pPr>
      <w:r>
        <w:rPr>
          <w:rFonts w:hint="eastAsia"/>
          <w:lang w:eastAsia="zh-CN"/>
        </w:rPr>
        <w:t>中間支援組織分科会報告</w:t>
      </w:r>
      <w:r w:rsidR="003A044E">
        <w:rPr>
          <w:rFonts w:hint="eastAsia"/>
          <w:lang w:eastAsia="zh-CN"/>
        </w:rPr>
        <w:tab/>
        <w:t>44</w:t>
      </w:r>
    </w:p>
    <w:p w:rsidR="0052540C" w:rsidRDefault="0052540C" w:rsidP="0052540C">
      <w:pPr>
        <w:pStyle w:val="a3"/>
        <w:numPr>
          <w:ilvl w:val="1"/>
          <w:numId w:val="1"/>
        </w:numPr>
        <w:tabs>
          <w:tab w:val="left" w:pos="7371"/>
        </w:tabs>
        <w:ind w:leftChars="0"/>
      </w:pPr>
      <w:r>
        <w:rPr>
          <w:rFonts w:hint="eastAsia"/>
        </w:rPr>
        <w:t>事業試行分科会</w:t>
      </w:r>
      <w:r w:rsidR="003A044E">
        <w:rPr>
          <w:rFonts w:hint="eastAsia"/>
        </w:rPr>
        <w:t>資料</w:t>
      </w:r>
      <w:r>
        <w:rPr>
          <w:rFonts w:hint="eastAsia"/>
        </w:rPr>
        <w:tab/>
      </w:r>
      <w:r w:rsidR="00281236">
        <w:rPr>
          <w:rFonts w:hint="eastAsia"/>
        </w:rPr>
        <w:t>64</w:t>
      </w:r>
    </w:p>
    <w:p w:rsidR="00FB3266" w:rsidRDefault="00FB3266">
      <w:pPr>
        <w:widowControl/>
        <w:jc w:val="left"/>
      </w:pPr>
      <w:r>
        <w:br w:type="page"/>
      </w:r>
    </w:p>
    <w:p w:rsidR="00FB3266" w:rsidRDefault="00FB3266" w:rsidP="0087071E">
      <w:pPr>
        <w:pStyle w:val="a4"/>
        <w:numPr>
          <w:ilvl w:val="0"/>
          <w:numId w:val="2"/>
        </w:numPr>
        <w:jc w:val="left"/>
      </w:pPr>
      <w:r>
        <w:rPr>
          <w:rFonts w:hint="eastAsia"/>
        </w:rPr>
        <w:lastRenderedPageBreak/>
        <w:t>はじめに</w:t>
      </w:r>
    </w:p>
    <w:p w:rsidR="00A4522B" w:rsidRDefault="00A4522B" w:rsidP="00A4522B">
      <w:pPr>
        <w:pStyle w:val="a4"/>
        <w:jc w:val="left"/>
      </w:pPr>
    </w:p>
    <w:p w:rsidR="00A4522B" w:rsidRPr="00664304" w:rsidRDefault="00A4522B" w:rsidP="00A4522B">
      <w:pPr>
        <w:ind w:firstLineChars="100" w:firstLine="210"/>
      </w:pPr>
      <w:r w:rsidRPr="00664304">
        <w:rPr>
          <w:rFonts w:hint="eastAsia"/>
        </w:rPr>
        <w:t>土木学会において長年検討されてきた建設系</w:t>
      </w:r>
      <w:r w:rsidRPr="00664304">
        <w:rPr>
          <w:rFonts w:hint="eastAsia"/>
        </w:rPr>
        <w:t>NPO</w:t>
      </w:r>
      <w:r w:rsidRPr="00664304">
        <w:rPr>
          <w:rFonts w:hint="eastAsia"/>
        </w:rPr>
        <w:t>の連携、ネットワーク化、土木学会の支援等に関するテーマは、「建設系</w:t>
      </w:r>
      <w:r w:rsidRPr="00664304">
        <w:rPr>
          <w:rFonts w:hint="eastAsia"/>
        </w:rPr>
        <w:t>NPO</w:t>
      </w:r>
      <w:r w:rsidRPr="00664304">
        <w:rPr>
          <w:rFonts w:hint="eastAsia"/>
        </w:rPr>
        <w:t>中間支援組織設立準備委員会」を経て、「建設系</w:t>
      </w:r>
      <w:r w:rsidRPr="00664304">
        <w:rPr>
          <w:rFonts w:hint="eastAsia"/>
        </w:rPr>
        <w:t>NPO</w:t>
      </w:r>
      <w:r w:rsidRPr="00664304">
        <w:rPr>
          <w:rFonts w:hint="eastAsia"/>
        </w:rPr>
        <w:t>中間支援組織設立準備会」で具体的に計画され、（仮称）建設系</w:t>
      </w:r>
      <w:r w:rsidRPr="00664304">
        <w:rPr>
          <w:rFonts w:hint="eastAsia"/>
        </w:rPr>
        <w:t>NPO</w:t>
      </w:r>
      <w:r w:rsidRPr="00664304">
        <w:rPr>
          <w:rFonts w:hint="eastAsia"/>
        </w:rPr>
        <w:t>連絡協議会として平成２４年４月１３日の設立総会をもって発足した。</w:t>
      </w:r>
    </w:p>
    <w:p w:rsidR="00A4522B" w:rsidRPr="00664304" w:rsidRDefault="00A4522B" w:rsidP="00A4522B"/>
    <w:p w:rsidR="00A4522B" w:rsidRPr="00664304" w:rsidRDefault="00A4522B" w:rsidP="00A4522B">
      <w:pPr>
        <w:ind w:firstLineChars="100" w:firstLine="210"/>
      </w:pPr>
      <w:r w:rsidRPr="00664304">
        <w:rPr>
          <w:rFonts w:hint="eastAsia"/>
        </w:rPr>
        <w:t>現在わが国では、人口、環境、災害等多様な問題を抱える中、また多様化する価値観・生活や地方分権の流れにあって、それらに応える新たなセクター・組織としての</w:t>
      </w:r>
      <w:r w:rsidRPr="00664304">
        <w:rPr>
          <w:rFonts w:hint="eastAsia"/>
        </w:rPr>
        <w:t>NPO</w:t>
      </w:r>
      <w:r w:rsidRPr="00664304">
        <w:rPr>
          <w:rFonts w:hint="eastAsia"/>
        </w:rPr>
        <w:t>が期待されている。ただ建設分野においは特有の問題を抱えており、これを実現するには</w:t>
      </w:r>
      <w:r w:rsidRPr="00664304">
        <w:rPr>
          <w:rFonts w:hint="eastAsia"/>
        </w:rPr>
        <w:t>NPO</w:t>
      </w:r>
      <w:r w:rsidRPr="00664304">
        <w:rPr>
          <w:rFonts w:hint="eastAsia"/>
        </w:rPr>
        <w:t>の発展のための環境整備や支援の体制が必要であり、効果的に機能するには、</w:t>
      </w:r>
      <w:r w:rsidRPr="00664304">
        <w:rPr>
          <w:rFonts w:hint="eastAsia"/>
        </w:rPr>
        <w:t xml:space="preserve">NPO </w:t>
      </w:r>
      <w:r w:rsidRPr="00664304">
        <w:rPr>
          <w:rFonts w:hint="eastAsia"/>
        </w:rPr>
        <w:t>、行政、企業等各主体の連携が重要である。</w:t>
      </w:r>
    </w:p>
    <w:p w:rsidR="00A4522B" w:rsidRPr="00664304" w:rsidRDefault="00A4522B" w:rsidP="00A4522B"/>
    <w:p w:rsidR="00A4522B" w:rsidRPr="00664304" w:rsidRDefault="00A4522B" w:rsidP="00A4522B">
      <w:pPr>
        <w:ind w:firstLineChars="100" w:firstLine="210"/>
      </w:pPr>
      <w:r w:rsidRPr="00664304">
        <w:rPr>
          <w:rFonts w:hint="eastAsia"/>
        </w:rPr>
        <w:t>このような背景のもと、建設系</w:t>
      </w:r>
      <w:r w:rsidRPr="00664304">
        <w:rPr>
          <w:rFonts w:hint="eastAsia"/>
        </w:rPr>
        <w:t>NPO</w:t>
      </w:r>
      <w:r w:rsidRPr="00664304">
        <w:rPr>
          <w:rFonts w:hint="eastAsia"/>
        </w:rPr>
        <w:t>連絡協議会は、「新しい公共」が創り上げる社会での可能性について共通の理解・認識を深めること、「新しい公共」の担い手となる建設系</w:t>
      </w:r>
      <w:r w:rsidRPr="00664304">
        <w:rPr>
          <w:rFonts w:hint="eastAsia"/>
        </w:rPr>
        <w:t>NPO</w:t>
      </w:r>
      <w:r w:rsidRPr="00664304">
        <w:rPr>
          <w:rFonts w:hint="eastAsia"/>
        </w:rPr>
        <w:t>を支援するための「中間支援組織」を設立することを目的としてスタートした。計画では、これを目的とする中間支援組織の設立は、２年後としている。</w:t>
      </w:r>
    </w:p>
    <w:p w:rsidR="00A4522B" w:rsidRPr="00664304" w:rsidRDefault="00A4522B" w:rsidP="00A4522B"/>
    <w:p w:rsidR="00A4522B" w:rsidRPr="00664304" w:rsidRDefault="00A4522B" w:rsidP="00A4522B">
      <w:pPr>
        <w:ind w:firstLineChars="100" w:firstLine="210"/>
      </w:pPr>
      <w:r w:rsidRPr="00664304">
        <w:rPr>
          <w:rFonts w:hint="eastAsia"/>
        </w:rPr>
        <w:t>本協議会は、会員３４名（団体）からなり、副会長、幹事５名、事務局４名でスタートしたが、その後地方から幹事５名が加わった。会議の構成は、年に一回の総会、年に２回の運営委員会、毎月の運営幹事会と連絡会である。なお、土木学会での位置付けとしては、「建設系</w:t>
      </w:r>
      <w:r w:rsidRPr="00664304">
        <w:rPr>
          <w:rFonts w:hint="eastAsia"/>
        </w:rPr>
        <w:t>NPO</w:t>
      </w:r>
      <w:r w:rsidRPr="00664304">
        <w:rPr>
          <w:rFonts w:hint="eastAsia"/>
        </w:rPr>
        <w:t>中間支援組織設立準備会」のもとに置かれている。</w:t>
      </w:r>
    </w:p>
    <w:p w:rsidR="00A4522B" w:rsidRPr="00664304" w:rsidRDefault="00A4522B" w:rsidP="00A4522B"/>
    <w:p w:rsidR="00A4522B" w:rsidRPr="00664304" w:rsidRDefault="00A4522B" w:rsidP="00A4522B">
      <w:pPr>
        <w:ind w:firstLineChars="100" w:firstLine="210"/>
      </w:pPr>
      <w:r w:rsidRPr="00664304">
        <w:rPr>
          <w:rFonts w:hint="eastAsia"/>
        </w:rPr>
        <w:t>協議会設立の目的を達成するために、新しい公共分科会と中間支援組織分科会、事業試行分科会が設置された。新しい公共分科会は、「新しい公共」の概念を幅広くとらえ、時代の求めに応じて我々が関与できるであろう領域、及びそれらのバリエーションの中で可能性を追求し、具体的に提言する活動を行っている。また、中間支援組織分科会では、様々な組織が情報交換・連携・事業化提言・協働などにおいて多種多様なネットワーク化を図ることに着目しながら、情報等のサービス提供、地域連携、事業推進の立場から事業の推進を図る体制を整えようとしている。事業試行分科会では、従来の仕組みでは難しかったことが協議会を通じて可能になる事例を模索しており、ソーシャルビジネスとしての事業性・革新性・持続性を目指し、現在３つの事例に取組んでいる。</w:t>
      </w:r>
    </w:p>
    <w:p w:rsidR="00A4522B" w:rsidRPr="00664304" w:rsidRDefault="00A4522B" w:rsidP="00A4522B"/>
    <w:p w:rsidR="00A4522B" w:rsidRPr="00664304" w:rsidRDefault="00A4522B" w:rsidP="00A4522B">
      <w:r w:rsidRPr="00664304">
        <w:rPr>
          <w:rFonts w:hint="eastAsia"/>
        </w:rPr>
        <w:t xml:space="preserve">　予定している中間支援組織においては、会員を１００団体にすることを目標にしている。早い段階からメンバー確保に力を入れようとしているが、若干の入会があるものの退会もあり、今の段階では進展はない。一方</w:t>
      </w:r>
      <w:r w:rsidRPr="00664304">
        <w:rPr>
          <w:rFonts w:hint="eastAsia"/>
        </w:rPr>
        <w:t>NPO</w:t>
      </w:r>
      <w:r w:rsidRPr="00664304">
        <w:rPr>
          <w:rFonts w:hint="eastAsia"/>
        </w:rPr>
        <w:t>の活動は多様性がありその活動も地域に拡散していることから、この分野での発展には地域での活動の活性化が重要である。当連絡協議会では地域連携分科会を設置し、地域活動支援、地域内連携、地域間連携と区分して、その推進を図ることとした。</w:t>
      </w:r>
    </w:p>
    <w:p w:rsidR="00A4522B" w:rsidRPr="00664304" w:rsidRDefault="00A4522B" w:rsidP="00A4522B"/>
    <w:p w:rsidR="00A4522B" w:rsidRPr="00664304" w:rsidRDefault="00A4522B" w:rsidP="00A4522B">
      <w:r w:rsidRPr="00664304">
        <w:rPr>
          <w:rFonts w:hint="eastAsia"/>
        </w:rPr>
        <w:t xml:space="preserve">　現在土木学会では１００周年記念事業を行っているが、当協議会の活動がその事業にふさわしいとして記念事業に認定された。また、関連で１００周年記念出版事業にも応募し承認された。学会との</w:t>
      </w:r>
      <w:r w:rsidRPr="00664304">
        <w:rPr>
          <w:rFonts w:hint="eastAsia"/>
        </w:rPr>
        <w:lastRenderedPageBreak/>
        <w:t>関連があるものに対しては委員会への共同研究参加など積極的に対応している。当協議会は組織として独立した後も学会との連携が重要であるとの認識から、土木学会連携事業分科会を設置した。</w:t>
      </w:r>
    </w:p>
    <w:p w:rsidR="00A4522B" w:rsidRPr="00664304" w:rsidRDefault="00A4522B" w:rsidP="00A4522B"/>
    <w:p w:rsidR="00A4522B" w:rsidRPr="00664304" w:rsidRDefault="00A4522B" w:rsidP="00A4522B">
      <w:r w:rsidRPr="00664304">
        <w:rPr>
          <w:rFonts w:hint="eastAsia"/>
        </w:rPr>
        <w:t>当連絡協議会では、その活動内容や成果の公開にも力を入れている。プレリリースは、設立時や中間報告、試行事業報告会の時などに逐次行われた。講演会は設立総会時に行われたが、次回の総会時にも開催される予定である。対外的な</w:t>
      </w:r>
      <w:r w:rsidRPr="00664304">
        <w:rPr>
          <w:rFonts w:hint="eastAsia"/>
        </w:rPr>
        <w:t>PR</w:t>
      </w:r>
      <w:r w:rsidRPr="00664304">
        <w:rPr>
          <w:rFonts w:hint="eastAsia"/>
        </w:rPr>
        <w:t>のための資料は、パンフレットの作成をはじめ必要に応じて作成されている。</w:t>
      </w:r>
    </w:p>
    <w:p w:rsidR="00A4522B" w:rsidRPr="00664304" w:rsidRDefault="00A4522B" w:rsidP="00A4522B"/>
    <w:p w:rsidR="00A4522B" w:rsidRPr="00664304" w:rsidRDefault="00A4522B" w:rsidP="00A4522B">
      <w:r w:rsidRPr="00664304">
        <w:rPr>
          <w:rFonts w:hint="eastAsia"/>
        </w:rPr>
        <w:t xml:space="preserve">　会の運営については、必要に応じて内規を作り滞りのないよう手が打たれている。また中間支援におけるサービス面で、情報の収集・保存と提供、会員相互の協力推進のための調査表の作成と公開など、実施できるものは先行する形で推し進めている。今後の予定は解散までの予定表として作成されている。今後、中間支援組織の名称決定、発起人会の発足をはじめ新たな組織確立のための準備が進められることになる。</w:t>
      </w:r>
    </w:p>
    <w:p w:rsidR="00A4522B" w:rsidRPr="00664304" w:rsidRDefault="00A4522B" w:rsidP="00A4522B"/>
    <w:p w:rsidR="00A4522B" w:rsidRPr="00664304" w:rsidRDefault="00A4522B" w:rsidP="00A4522B">
      <w:r w:rsidRPr="00664304">
        <w:rPr>
          <w:rFonts w:hint="eastAsia"/>
        </w:rPr>
        <w:t>なお、会員名簿は末尾に示されている。また、中間支援組織分科会検討結果報告書</w:t>
      </w:r>
      <w:r>
        <w:rPr>
          <w:rFonts w:hint="eastAsia"/>
        </w:rPr>
        <w:t>・</w:t>
      </w:r>
      <w:r w:rsidRPr="00664304">
        <w:rPr>
          <w:rFonts w:hint="eastAsia"/>
        </w:rPr>
        <w:t>（仮称）建設系</w:t>
      </w:r>
      <w:r w:rsidRPr="00664304">
        <w:rPr>
          <w:rFonts w:hint="eastAsia"/>
        </w:rPr>
        <w:t>NPO</w:t>
      </w:r>
      <w:r w:rsidRPr="00664304">
        <w:rPr>
          <w:rFonts w:hint="eastAsia"/>
        </w:rPr>
        <w:t>法人中間支援組織の概要</w:t>
      </w:r>
      <w:r>
        <w:rPr>
          <w:rFonts w:hint="eastAsia"/>
        </w:rPr>
        <w:t>と、</w:t>
      </w:r>
      <w:r w:rsidRPr="00664304">
        <w:rPr>
          <w:rFonts w:hint="eastAsia"/>
        </w:rPr>
        <w:t>事業試行分科会資料</w:t>
      </w:r>
      <w:r>
        <w:rPr>
          <w:rFonts w:hint="eastAsia"/>
        </w:rPr>
        <w:t>・</w:t>
      </w:r>
      <w:r w:rsidRPr="00664304">
        <w:rPr>
          <w:rFonts w:hint="eastAsia"/>
        </w:rPr>
        <w:t>試行事業提案書</w:t>
      </w:r>
      <w:r>
        <w:rPr>
          <w:rFonts w:hint="eastAsia"/>
        </w:rPr>
        <w:t>は、</w:t>
      </w:r>
      <w:r w:rsidRPr="00664304">
        <w:rPr>
          <w:rFonts w:hint="eastAsia"/>
        </w:rPr>
        <w:t>参考資料として添付されている。</w:t>
      </w:r>
    </w:p>
    <w:p w:rsidR="00A23043" w:rsidRPr="00A4522B" w:rsidRDefault="00A23043" w:rsidP="00A23043">
      <w:pPr>
        <w:pStyle w:val="a4"/>
        <w:jc w:val="left"/>
      </w:pPr>
    </w:p>
    <w:p w:rsidR="00A4522B" w:rsidRDefault="00A4522B">
      <w:pPr>
        <w:widowControl/>
        <w:jc w:val="left"/>
      </w:pPr>
      <w:r>
        <w:br w:type="page"/>
      </w:r>
    </w:p>
    <w:p w:rsidR="008378F5" w:rsidRDefault="008378F5" w:rsidP="0087071E">
      <w:pPr>
        <w:pStyle w:val="a4"/>
        <w:numPr>
          <w:ilvl w:val="0"/>
          <w:numId w:val="2"/>
        </w:numPr>
        <w:jc w:val="left"/>
      </w:pPr>
      <w:r>
        <w:rPr>
          <w:rFonts w:hint="eastAsia"/>
        </w:rPr>
        <w:lastRenderedPageBreak/>
        <w:t>活動の経緯と今後の予定</w:t>
      </w:r>
    </w:p>
    <w:p w:rsidR="008378F5" w:rsidRDefault="008378F5" w:rsidP="0087071E">
      <w:pPr>
        <w:pStyle w:val="a3"/>
        <w:numPr>
          <w:ilvl w:val="1"/>
          <w:numId w:val="2"/>
        </w:numPr>
        <w:tabs>
          <w:tab w:val="left" w:pos="5103"/>
        </w:tabs>
        <w:ind w:leftChars="0"/>
      </w:pPr>
      <w:r>
        <w:rPr>
          <w:rFonts w:hint="eastAsia"/>
        </w:rPr>
        <w:t>活動経緯</w:t>
      </w:r>
    </w:p>
    <w:p w:rsidR="008378F5" w:rsidRDefault="008378F5" w:rsidP="008378F5">
      <w:pPr>
        <w:tabs>
          <w:tab w:val="left" w:pos="5103"/>
        </w:tabs>
        <w:ind w:leftChars="337" w:left="708"/>
      </w:pPr>
      <w:r>
        <w:rPr>
          <w:rFonts w:hint="eastAsia"/>
        </w:rPr>
        <w:t>平成</w:t>
      </w:r>
      <w:r>
        <w:rPr>
          <w:rFonts w:hint="eastAsia"/>
        </w:rPr>
        <w:t>24</w:t>
      </w:r>
      <w:r>
        <w:rPr>
          <w:rFonts w:hint="eastAsia"/>
        </w:rPr>
        <w:t>年</w:t>
      </w:r>
      <w:r>
        <w:rPr>
          <w:rFonts w:hint="eastAsia"/>
        </w:rPr>
        <w:t>4</w:t>
      </w:r>
      <w:r>
        <w:rPr>
          <w:rFonts w:hint="eastAsia"/>
        </w:rPr>
        <w:t>月</w:t>
      </w:r>
      <w:r>
        <w:rPr>
          <w:rFonts w:hint="eastAsia"/>
        </w:rPr>
        <w:t>13</w:t>
      </w:r>
      <w:r>
        <w:rPr>
          <w:rFonts w:hint="eastAsia"/>
        </w:rPr>
        <w:t>日に設立総会を開催した後、下表のように平成</w:t>
      </w:r>
      <w:r>
        <w:rPr>
          <w:rFonts w:hint="eastAsia"/>
        </w:rPr>
        <w:t>24</w:t>
      </w:r>
      <w:r>
        <w:rPr>
          <w:rFonts w:hint="eastAsia"/>
        </w:rPr>
        <w:t>年度に運営会議を</w:t>
      </w:r>
      <w:r>
        <w:rPr>
          <w:rFonts w:hint="eastAsia"/>
        </w:rPr>
        <w:t>2</w:t>
      </w:r>
      <w:r>
        <w:rPr>
          <w:rFonts w:hint="eastAsia"/>
        </w:rPr>
        <w:t>回、運営幹事会を</w:t>
      </w:r>
      <w:r>
        <w:rPr>
          <w:rFonts w:hint="eastAsia"/>
        </w:rPr>
        <w:t>9</w:t>
      </w:r>
      <w:r>
        <w:rPr>
          <w:rFonts w:hint="eastAsia"/>
        </w:rPr>
        <w:t>回開催した。</w:t>
      </w:r>
    </w:p>
    <w:p w:rsidR="008378F5" w:rsidRDefault="008378F5" w:rsidP="008378F5">
      <w:pPr>
        <w:tabs>
          <w:tab w:val="left" w:pos="5103"/>
        </w:tabs>
        <w:ind w:leftChars="337" w:left="708"/>
      </w:pPr>
      <w:r>
        <w:rPr>
          <w:rFonts w:hint="eastAsia"/>
        </w:rPr>
        <w:t>H24</w:t>
      </w:r>
      <w:r>
        <w:rPr>
          <w:rFonts w:hint="eastAsia"/>
        </w:rPr>
        <w:t>第</w:t>
      </w:r>
      <w:r>
        <w:rPr>
          <w:rFonts w:hint="eastAsia"/>
        </w:rPr>
        <w:t>1</w:t>
      </w:r>
      <w:r>
        <w:rPr>
          <w:rFonts w:hint="eastAsia"/>
        </w:rPr>
        <w:t>回運営会議で、以下の</w:t>
      </w:r>
      <w:r>
        <w:rPr>
          <w:rFonts w:hint="eastAsia"/>
        </w:rPr>
        <w:t>3</w:t>
      </w:r>
      <w:r>
        <w:rPr>
          <w:rFonts w:hint="eastAsia"/>
        </w:rPr>
        <w:t>つの分科会の設立が決まり、</w:t>
      </w:r>
      <w:r>
        <w:rPr>
          <w:rFonts w:hint="eastAsia"/>
        </w:rPr>
        <w:t>1</w:t>
      </w:r>
      <w:r>
        <w:rPr>
          <w:rFonts w:hint="eastAsia"/>
        </w:rPr>
        <w:t>年間活動してきた。その成果は本報告書に記載する。</w:t>
      </w:r>
    </w:p>
    <w:p w:rsidR="008378F5" w:rsidRDefault="008378F5" w:rsidP="0087071E">
      <w:pPr>
        <w:pStyle w:val="a3"/>
        <w:numPr>
          <w:ilvl w:val="2"/>
          <w:numId w:val="2"/>
        </w:numPr>
        <w:tabs>
          <w:tab w:val="left" w:pos="5103"/>
        </w:tabs>
        <w:ind w:leftChars="0"/>
        <w:rPr>
          <w:lang w:eastAsia="zh-CN"/>
        </w:rPr>
      </w:pPr>
      <w:r>
        <w:rPr>
          <w:rFonts w:hint="eastAsia"/>
          <w:lang w:eastAsia="zh-CN"/>
        </w:rPr>
        <w:t>中間支援組織分科会　　：分科会長　有岡　正樹</w:t>
      </w:r>
    </w:p>
    <w:p w:rsidR="008378F5" w:rsidRDefault="008378F5" w:rsidP="0087071E">
      <w:pPr>
        <w:pStyle w:val="a3"/>
        <w:numPr>
          <w:ilvl w:val="2"/>
          <w:numId w:val="2"/>
        </w:numPr>
        <w:tabs>
          <w:tab w:val="left" w:pos="5103"/>
        </w:tabs>
        <w:ind w:leftChars="0"/>
      </w:pPr>
      <w:r>
        <w:rPr>
          <w:rFonts w:hint="eastAsia"/>
        </w:rPr>
        <w:t>新しい公共分科会　　　：分科会長　為国　孝敏</w:t>
      </w:r>
    </w:p>
    <w:p w:rsidR="008378F5" w:rsidRDefault="008378F5" w:rsidP="0087071E">
      <w:pPr>
        <w:pStyle w:val="a3"/>
        <w:numPr>
          <w:ilvl w:val="2"/>
          <w:numId w:val="2"/>
        </w:numPr>
        <w:tabs>
          <w:tab w:val="left" w:pos="5103"/>
        </w:tabs>
        <w:ind w:leftChars="0"/>
        <w:rPr>
          <w:lang w:eastAsia="zh-CN"/>
        </w:rPr>
      </w:pPr>
      <w:r>
        <w:rPr>
          <w:rFonts w:hint="eastAsia"/>
          <w:lang w:eastAsia="zh-CN"/>
        </w:rPr>
        <w:t>事業試行分科会　　　　：分科会長　辻田　満</w:t>
      </w:r>
    </w:p>
    <w:p w:rsidR="008378F5" w:rsidRDefault="008378F5" w:rsidP="008378F5">
      <w:pPr>
        <w:tabs>
          <w:tab w:val="left" w:pos="5103"/>
        </w:tabs>
        <w:ind w:leftChars="337" w:left="708"/>
      </w:pPr>
      <w:r>
        <w:rPr>
          <w:rFonts w:hint="eastAsia"/>
        </w:rPr>
        <w:t>その後、</w:t>
      </w:r>
      <w:r>
        <w:rPr>
          <w:rFonts w:hint="eastAsia"/>
        </w:rPr>
        <w:t>H24</w:t>
      </w:r>
      <w:r>
        <w:rPr>
          <w:rFonts w:hint="eastAsia"/>
        </w:rPr>
        <w:t>第</w:t>
      </w:r>
      <w:r>
        <w:rPr>
          <w:rFonts w:hint="eastAsia"/>
        </w:rPr>
        <w:t>2</w:t>
      </w:r>
      <w:r>
        <w:rPr>
          <w:rFonts w:hint="eastAsia"/>
        </w:rPr>
        <w:t>回運営会議で、以下の</w:t>
      </w:r>
      <w:r>
        <w:rPr>
          <w:rFonts w:hint="eastAsia"/>
        </w:rPr>
        <w:t>2</w:t>
      </w:r>
      <w:r>
        <w:rPr>
          <w:rFonts w:hint="eastAsia"/>
        </w:rPr>
        <w:t>つの分科会の設置が決まり活動を開始したところである。</w:t>
      </w:r>
    </w:p>
    <w:p w:rsidR="008378F5" w:rsidRDefault="008378F5" w:rsidP="0087071E">
      <w:pPr>
        <w:pStyle w:val="a3"/>
        <w:numPr>
          <w:ilvl w:val="2"/>
          <w:numId w:val="2"/>
        </w:numPr>
        <w:tabs>
          <w:tab w:val="left" w:pos="5103"/>
        </w:tabs>
        <w:ind w:leftChars="0"/>
        <w:rPr>
          <w:lang w:eastAsia="zh-CN"/>
        </w:rPr>
      </w:pPr>
      <w:r>
        <w:rPr>
          <w:rFonts w:hint="eastAsia"/>
          <w:lang w:eastAsia="zh-CN"/>
        </w:rPr>
        <w:t>地域連携分科会　　　　：分科会長　皆川　勝</w:t>
      </w:r>
    </w:p>
    <w:p w:rsidR="008378F5" w:rsidRDefault="008378F5" w:rsidP="0087071E">
      <w:pPr>
        <w:pStyle w:val="a3"/>
        <w:numPr>
          <w:ilvl w:val="2"/>
          <w:numId w:val="2"/>
        </w:numPr>
        <w:tabs>
          <w:tab w:val="left" w:pos="5103"/>
        </w:tabs>
        <w:ind w:leftChars="0"/>
        <w:rPr>
          <w:lang w:eastAsia="zh-CN"/>
        </w:rPr>
      </w:pPr>
      <w:r>
        <w:rPr>
          <w:rFonts w:hint="eastAsia"/>
          <w:lang w:eastAsia="zh-CN"/>
        </w:rPr>
        <w:t>土木学会連携事業分科会：分科会長代行　駒田　智久</w:t>
      </w:r>
    </w:p>
    <w:p w:rsidR="008378F5" w:rsidRDefault="008378F5" w:rsidP="008378F5">
      <w:pPr>
        <w:tabs>
          <w:tab w:val="left" w:pos="5103"/>
        </w:tabs>
        <w:ind w:left="709" w:hanging="1"/>
        <w:rPr>
          <w:lang w:eastAsia="zh-CN"/>
        </w:rPr>
      </w:pPr>
    </w:p>
    <w:p w:rsidR="008378F5" w:rsidRDefault="008378F5" w:rsidP="008378F5">
      <w:pPr>
        <w:tabs>
          <w:tab w:val="left" w:pos="5103"/>
        </w:tabs>
        <w:ind w:left="709" w:hanging="1"/>
      </w:pPr>
      <w:r>
        <w:rPr>
          <w:rFonts w:hint="eastAsia"/>
        </w:rPr>
        <w:t>この間、</w:t>
      </w:r>
      <w:r>
        <w:rPr>
          <w:rFonts w:hint="eastAsia"/>
        </w:rPr>
        <w:t>(</w:t>
      </w:r>
      <w:r>
        <w:rPr>
          <w:rFonts w:hint="eastAsia"/>
        </w:rPr>
        <w:t>仮称</w:t>
      </w:r>
      <w:r>
        <w:rPr>
          <w:rFonts w:hint="eastAsia"/>
        </w:rPr>
        <w:t>)</w:t>
      </w:r>
      <w:r>
        <w:rPr>
          <w:rFonts w:hint="eastAsia"/>
        </w:rPr>
        <w:t>建設系</w:t>
      </w:r>
      <w:r>
        <w:rPr>
          <w:rFonts w:hint="eastAsia"/>
        </w:rPr>
        <w:t>NPO</w:t>
      </w:r>
      <w:r>
        <w:rPr>
          <w:rFonts w:hint="eastAsia"/>
        </w:rPr>
        <w:t>連絡協議会と連絡協議会の上部組織になる「建設系</w:t>
      </w:r>
      <w:r>
        <w:rPr>
          <w:rFonts w:hint="eastAsia"/>
        </w:rPr>
        <w:t>NPO</w:t>
      </w:r>
      <w:r>
        <w:rPr>
          <w:rFonts w:hint="eastAsia"/>
        </w:rPr>
        <w:t>設立準備会」（委員長：駒田智久）との連絡会を毎月</w:t>
      </w:r>
      <w:r>
        <w:rPr>
          <w:rFonts w:hint="eastAsia"/>
        </w:rPr>
        <w:t>1</w:t>
      </w:r>
      <w:r>
        <w:rPr>
          <w:rFonts w:hint="eastAsia"/>
        </w:rPr>
        <w:t>回開催して運営会議や運営幹事会の進め方について調整し、土木学会上部組織である教育企画・人材育成委員会との連携も図ってきた。</w:t>
      </w:r>
    </w:p>
    <w:p w:rsidR="008378F5" w:rsidRDefault="008378F5" w:rsidP="008378F5">
      <w:pPr>
        <w:tabs>
          <w:tab w:val="left" w:pos="5103"/>
        </w:tabs>
        <w:ind w:left="709" w:hanging="1"/>
      </w:pPr>
      <w:r>
        <w:rPr>
          <w:rFonts w:hint="eastAsia"/>
        </w:rPr>
        <w:t>連絡会のメンバーは準備会委員長駒田智久、準備会幹事長有岡正樹、連絡協議会副会長花村義久、連絡協議会事務局長内藤堅一の</w:t>
      </w:r>
      <w:r>
        <w:rPr>
          <w:rFonts w:hint="eastAsia"/>
        </w:rPr>
        <w:t>4</w:t>
      </w:r>
      <w:r>
        <w:rPr>
          <w:rFonts w:hint="eastAsia"/>
        </w:rPr>
        <w:t xml:space="preserve">人である。これに連絡協議会事務局員比奈地信雄、松本健一を加えて、連絡協議会の運営と次ページに示す事務局活動及び学会関連活動を行ってきた。　</w:t>
      </w:r>
    </w:p>
    <w:p w:rsidR="008378F5" w:rsidRPr="002E3954" w:rsidRDefault="008378F5" w:rsidP="008378F5">
      <w:pPr>
        <w:tabs>
          <w:tab w:val="left" w:pos="5103"/>
        </w:tabs>
        <w:ind w:left="708"/>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567"/>
        <w:gridCol w:w="5812"/>
      </w:tblGrid>
      <w:tr w:rsidR="008378F5" w:rsidTr="002B177C">
        <w:tc>
          <w:tcPr>
            <w:tcW w:w="1242" w:type="dxa"/>
          </w:tcPr>
          <w:p w:rsidR="008378F5" w:rsidRPr="007232C4" w:rsidRDefault="008378F5" w:rsidP="008378F5">
            <w:pPr>
              <w:tabs>
                <w:tab w:val="left" w:pos="5103"/>
              </w:tabs>
              <w:rPr>
                <w:sz w:val="20"/>
                <w:szCs w:val="20"/>
              </w:rPr>
            </w:pPr>
            <w:r w:rsidRPr="007232C4">
              <w:rPr>
                <w:rFonts w:hint="eastAsia"/>
                <w:sz w:val="20"/>
                <w:szCs w:val="20"/>
              </w:rPr>
              <w:t>平成</w:t>
            </w:r>
            <w:r w:rsidRPr="007232C4">
              <w:rPr>
                <w:rFonts w:hint="eastAsia"/>
                <w:sz w:val="20"/>
                <w:szCs w:val="20"/>
              </w:rPr>
              <w:t>24</w:t>
            </w:r>
            <w:r w:rsidRPr="007232C4">
              <w:rPr>
                <w:rFonts w:hint="eastAsia"/>
                <w:sz w:val="20"/>
                <w:szCs w:val="20"/>
              </w:rPr>
              <w:t>年</w:t>
            </w:r>
          </w:p>
        </w:tc>
        <w:tc>
          <w:tcPr>
            <w:tcW w:w="1276" w:type="dxa"/>
          </w:tcPr>
          <w:p w:rsidR="008378F5" w:rsidRPr="007232C4" w:rsidRDefault="008378F5" w:rsidP="008378F5">
            <w:pPr>
              <w:tabs>
                <w:tab w:val="left" w:pos="5103"/>
              </w:tabs>
              <w:rPr>
                <w:sz w:val="20"/>
                <w:szCs w:val="20"/>
              </w:rPr>
            </w:pPr>
            <w:r w:rsidRPr="007232C4">
              <w:rPr>
                <w:rFonts w:hint="eastAsia"/>
                <w:sz w:val="20"/>
                <w:szCs w:val="20"/>
              </w:rPr>
              <w:t>4</w:t>
            </w:r>
            <w:r w:rsidRPr="007232C4">
              <w:rPr>
                <w:rFonts w:hint="eastAsia"/>
                <w:sz w:val="20"/>
                <w:szCs w:val="20"/>
              </w:rPr>
              <w:t>月</w:t>
            </w:r>
            <w:r w:rsidRPr="007232C4">
              <w:rPr>
                <w:rFonts w:hint="eastAsia"/>
                <w:sz w:val="20"/>
                <w:szCs w:val="20"/>
              </w:rPr>
              <w:t>13</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金</w:t>
            </w:r>
            <w:r w:rsidRPr="007232C4">
              <w:rPr>
                <w:rFonts w:hint="eastAsia"/>
                <w:sz w:val="20"/>
                <w:szCs w:val="20"/>
              </w:rPr>
              <w:t>)</w:t>
            </w:r>
          </w:p>
        </w:tc>
        <w:tc>
          <w:tcPr>
            <w:tcW w:w="5812" w:type="dxa"/>
          </w:tcPr>
          <w:p w:rsidR="008378F5" w:rsidRPr="007232C4" w:rsidRDefault="008378F5" w:rsidP="008378F5">
            <w:pPr>
              <w:tabs>
                <w:tab w:val="left" w:pos="5103"/>
              </w:tabs>
              <w:rPr>
                <w:sz w:val="20"/>
                <w:szCs w:val="20"/>
                <w:lang w:eastAsia="zh-CN"/>
              </w:rPr>
            </w:pPr>
            <w:r w:rsidRPr="007232C4">
              <w:rPr>
                <w:rFonts w:hint="eastAsia"/>
                <w:sz w:val="20"/>
                <w:szCs w:val="20"/>
                <w:lang w:eastAsia="zh-CN"/>
              </w:rPr>
              <w:t>(</w:t>
            </w:r>
            <w:r w:rsidRPr="007232C4">
              <w:rPr>
                <w:rFonts w:hint="eastAsia"/>
                <w:sz w:val="20"/>
                <w:szCs w:val="20"/>
                <w:lang w:eastAsia="zh-CN"/>
              </w:rPr>
              <w:t>仮称</w:t>
            </w:r>
            <w:r w:rsidRPr="007232C4">
              <w:rPr>
                <w:rFonts w:hint="eastAsia"/>
                <w:sz w:val="20"/>
                <w:szCs w:val="20"/>
                <w:lang w:eastAsia="zh-CN"/>
              </w:rPr>
              <w:t>)</w:t>
            </w:r>
            <w:r w:rsidRPr="007232C4">
              <w:rPr>
                <w:rFonts w:hint="eastAsia"/>
                <w:sz w:val="20"/>
                <w:szCs w:val="20"/>
                <w:lang w:eastAsia="zh-CN"/>
              </w:rPr>
              <w:t>建設系</w:t>
            </w:r>
            <w:r w:rsidRPr="007232C4">
              <w:rPr>
                <w:rFonts w:hint="eastAsia"/>
                <w:sz w:val="20"/>
                <w:szCs w:val="20"/>
                <w:lang w:eastAsia="zh-CN"/>
              </w:rPr>
              <w:t>NPO</w:t>
            </w:r>
            <w:r w:rsidRPr="007232C4">
              <w:rPr>
                <w:rFonts w:hint="eastAsia"/>
                <w:sz w:val="20"/>
                <w:szCs w:val="20"/>
                <w:lang w:eastAsia="zh-CN"/>
              </w:rPr>
              <w:t>連絡協議会設立総会＆記念講演会</w:t>
            </w:r>
          </w:p>
        </w:tc>
      </w:tr>
      <w:tr w:rsidR="008378F5" w:rsidTr="002B177C">
        <w:tc>
          <w:tcPr>
            <w:tcW w:w="1242" w:type="dxa"/>
          </w:tcPr>
          <w:p w:rsidR="008378F5" w:rsidRPr="007232C4" w:rsidRDefault="008378F5" w:rsidP="008378F5">
            <w:pPr>
              <w:tabs>
                <w:tab w:val="left" w:pos="5103"/>
              </w:tabs>
              <w:rPr>
                <w:sz w:val="20"/>
                <w:szCs w:val="20"/>
                <w:lang w:eastAsia="zh-CN"/>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5</w:t>
            </w:r>
            <w:r w:rsidRPr="007232C4">
              <w:rPr>
                <w:rFonts w:hint="eastAsia"/>
                <w:sz w:val="20"/>
                <w:szCs w:val="20"/>
              </w:rPr>
              <w:t>月</w:t>
            </w:r>
            <w:r w:rsidRPr="007232C4">
              <w:rPr>
                <w:rFonts w:hint="eastAsia"/>
                <w:sz w:val="20"/>
                <w:szCs w:val="20"/>
              </w:rPr>
              <w:t>15</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火</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1</w:t>
            </w:r>
            <w:r w:rsidRPr="007232C4">
              <w:rPr>
                <w:rFonts w:hint="eastAsia"/>
                <w:sz w:val="20"/>
                <w:szCs w:val="20"/>
              </w:rPr>
              <w:t>回運営会議</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6</w:t>
            </w:r>
            <w:r w:rsidRPr="007232C4">
              <w:rPr>
                <w:rFonts w:hint="eastAsia"/>
                <w:sz w:val="20"/>
                <w:szCs w:val="20"/>
              </w:rPr>
              <w:t>月</w:t>
            </w:r>
            <w:r w:rsidRPr="007232C4">
              <w:rPr>
                <w:rFonts w:hint="eastAsia"/>
                <w:sz w:val="20"/>
                <w:szCs w:val="20"/>
              </w:rPr>
              <w:t>21</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木</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1</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7</w:t>
            </w:r>
            <w:r w:rsidRPr="007232C4">
              <w:rPr>
                <w:rFonts w:hint="eastAsia"/>
                <w:sz w:val="20"/>
                <w:szCs w:val="20"/>
              </w:rPr>
              <w:t>月</w:t>
            </w:r>
            <w:r w:rsidRPr="007232C4">
              <w:rPr>
                <w:rFonts w:hint="eastAsia"/>
                <w:sz w:val="20"/>
                <w:szCs w:val="20"/>
              </w:rPr>
              <w:t>24</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火</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2</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8</w:t>
            </w:r>
            <w:r w:rsidRPr="007232C4">
              <w:rPr>
                <w:rFonts w:hint="eastAsia"/>
                <w:sz w:val="20"/>
                <w:szCs w:val="20"/>
              </w:rPr>
              <w:t>月</w:t>
            </w:r>
            <w:r w:rsidRPr="007232C4">
              <w:rPr>
                <w:rFonts w:hint="eastAsia"/>
                <w:sz w:val="20"/>
                <w:szCs w:val="20"/>
              </w:rPr>
              <w:t>23</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木</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3</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9</w:t>
            </w:r>
            <w:r w:rsidRPr="007232C4">
              <w:rPr>
                <w:rFonts w:hint="eastAsia"/>
                <w:sz w:val="20"/>
                <w:szCs w:val="20"/>
              </w:rPr>
              <w:t>月</w:t>
            </w:r>
            <w:r w:rsidRPr="007232C4">
              <w:rPr>
                <w:rFonts w:hint="eastAsia"/>
                <w:sz w:val="20"/>
                <w:szCs w:val="20"/>
              </w:rPr>
              <w:t>11</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火</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4</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10</w:t>
            </w:r>
            <w:r w:rsidRPr="007232C4">
              <w:rPr>
                <w:rFonts w:hint="eastAsia"/>
                <w:sz w:val="20"/>
                <w:szCs w:val="20"/>
              </w:rPr>
              <w:t>月</w:t>
            </w:r>
            <w:r w:rsidRPr="007232C4">
              <w:rPr>
                <w:rFonts w:hint="eastAsia"/>
                <w:sz w:val="20"/>
                <w:szCs w:val="20"/>
              </w:rPr>
              <w:t>16</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火</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5</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11</w:t>
            </w:r>
            <w:r w:rsidRPr="007232C4">
              <w:rPr>
                <w:rFonts w:hint="eastAsia"/>
                <w:sz w:val="20"/>
                <w:szCs w:val="20"/>
              </w:rPr>
              <w:t>月</w:t>
            </w:r>
            <w:r w:rsidRPr="007232C4">
              <w:rPr>
                <w:rFonts w:hint="eastAsia"/>
                <w:sz w:val="20"/>
                <w:szCs w:val="20"/>
              </w:rPr>
              <w:t>13</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火</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6</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12</w:t>
            </w:r>
            <w:r w:rsidRPr="007232C4">
              <w:rPr>
                <w:rFonts w:hint="eastAsia"/>
                <w:sz w:val="20"/>
                <w:szCs w:val="20"/>
              </w:rPr>
              <w:t>月</w:t>
            </w:r>
            <w:r w:rsidRPr="007232C4">
              <w:rPr>
                <w:rFonts w:hint="eastAsia"/>
                <w:sz w:val="20"/>
                <w:szCs w:val="20"/>
              </w:rPr>
              <w:t>13</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木</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7</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r w:rsidRPr="007232C4">
              <w:rPr>
                <w:rFonts w:hint="eastAsia"/>
                <w:sz w:val="20"/>
                <w:szCs w:val="20"/>
              </w:rPr>
              <w:t>平成</w:t>
            </w:r>
            <w:r w:rsidRPr="007232C4">
              <w:rPr>
                <w:rFonts w:hint="eastAsia"/>
                <w:sz w:val="20"/>
                <w:szCs w:val="20"/>
              </w:rPr>
              <w:t>25</w:t>
            </w:r>
            <w:r w:rsidRPr="007232C4">
              <w:rPr>
                <w:rFonts w:hint="eastAsia"/>
                <w:sz w:val="20"/>
                <w:szCs w:val="20"/>
              </w:rPr>
              <w:t>年</w:t>
            </w:r>
          </w:p>
        </w:tc>
        <w:tc>
          <w:tcPr>
            <w:tcW w:w="1276" w:type="dxa"/>
          </w:tcPr>
          <w:p w:rsidR="008378F5" w:rsidRPr="007232C4" w:rsidRDefault="008378F5" w:rsidP="008378F5">
            <w:pPr>
              <w:tabs>
                <w:tab w:val="left" w:pos="5103"/>
              </w:tabs>
              <w:rPr>
                <w:sz w:val="20"/>
                <w:szCs w:val="20"/>
              </w:rPr>
            </w:pPr>
            <w:r w:rsidRPr="007232C4">
              <w:rPr>
                <w:rFonts w:hint="eastAsia"/>
                <w:sz w:val="20"/>
                <w:szCs w:val="20"/>
              </w:rPr>
              <w:t>1</w:t>
            </w:r>
            <w:r w:rsidRPr="007232C4">
              <w:rPr>
                <w:rFonts w:hint="eastAsia"/>
                <w:sz w:val="20"/>
                <w:szCs w:val="20"/>
              </w:rPr>
              <w:t>月</w:t>
            </w:r>
            <w:r w:rsidRPr="007232C4">
              <w:rPr>
                <w:rFonts w:hint="eastAsia"/>
                <w:sz w:val="20"/>
                <w:szCs w:val="20"/>
              </w:rPr>
              <w:t>24</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木</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8</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2</w:t>
            </w:r>
            <w:r w:rsidRPr="007232C4">
              <w:rPr>
                <w:rFonts w:hint="eastAsia"/>
                <w:sz w:val="20"/>
                <w:szCs w:val="20"/>
              </w:rPr>
              <w:t>月</w:t>
            </w:r>
            <w:r w:rsidRPr="007232C4">
              <w:rPr>
                <w:rFonts w:hint="eastAsia"/>
                <w:sz w:val="20"/>
                <w:szCs w:val="20"/>
              </w:rPr>
              <w:t>19</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火</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9</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3</w:t>
            </w:r>
            <w:r w:rsidRPr="007232C4">
              <w:rPr>
                <w:rFonts w:hint="eastAsia"/>
                <w:sz w:val="20"/>
                <w:szCs w:val="20"/>
              </w:rPr>
              <w:t>月</w:t>
            </w:r>
            <w:r w:rsidRPr="007232C4">
              <w:rPr>
                <w:rFonts w:hint="eastAsia"/>
                <w:sz w:val="20"/>
                <w:szCs w:val="20"/>
              </w:rPr>
              <w:t>11</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月</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H24</w:t>
            </w:r>
            <w:r w:rsidRPr="007232C4">
              <w:rPr>
                <w:rFonts w:hint="eastAsia"/>
                <w:sz w:val="20"/>
                <w:szCs w:val="20"/>
              </w:rPr>
              <w:t>第</w:t>
            </w:r>
            <w:r w:rsidRPr="007232C4">
              <w:rPr>
                <w:rFonts w:hint="eastAsia"/>
                <w:sz w:val="20"/>
                <w:szCs w:val="20"/>
              </w:rPr>
              <w:t>2</w:t>
            </w:r>
            <w:r w:rsidRPr="007232C4">
              <w:rPr>
                <w:rFonts w:hint="eastAsia"/>
                <w:sz w:val="20"/>
                <w:szCs w:val="20"/>
              </w:rPr>
              <w:t>回運営会議</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4</w:t>
            </w:r>
            <w:r w:rsidRPr="007232C4">
              <w:rPr>
                <w:rFonts w:hint="eastAsia"/>
                <w:sz w:val="20"/>
                <w:szCs w:val="20"/>
              </w:rPr>
              <w:t>月</w:t>
            </w:r>
            <w:r w:rsidRPr="007232C4">
              <w:rPr>
                <w:rFonts w:hint="eastAsia"/>
                <w:sz w:val="20"/>
                <w:szCs w:val="20"/>
              </w:rPr>
              <w:t>15</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月</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H25</w:t>
            </w:r>
            <w:r w:rsidRPr="007232C4">
              <w:rPr>
                <w:rFonts w:hint="eastAsia"/>
                <w:sz w:val="20"/>
                <w:szCs w:val="20"/>
              </w:rPr>
              <w:t>第</w:t>
            </w:r>
            <w:r w:rsidRPr="007232C4">
              <w:rPr>
                <w:rFonts w:hint="eastAsia"/>
                <w:sz w:val="20"/>
                <w:szCs w:val="20"/>
              </w:rPr>
              <w:t>1</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5</w:t>
            </w:r>
            <w:r w:rsidRPr="007232C4">
              <w:rPr>
                <w:rFonts w:hint="eastAsia"/>
                <w:sz w:val="20"/>
                <w:szCs w:val="20"/>
              </w:rPr>
              <w:t>月</w:t>
            </w:r>
            <w:r w:rsidRPr="007232C4">
              <w:rPr>
                <w:rFonts w:hint="eastAsia"/>
                <w:sz w:val="20"/>
                <w:szCs w:val="20"/>
              </w:rPr>
              <w:t>16</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木</w:t>
            </w:r>
            <w:r w:rsidRPr="007232C4">
              <w:rPr>
                <w:rFonts w:hint="eastAsia"/>
                <w:sz w:val="20"/>
                <w:szCs w:val="20"/>
              </w:rPr>
              <w:t>)</w:t>
            </w:r>
          </w:p>
        </w:tc>
        <w:tc>
          <w:tcPr>
            <w:tcW w:w="5812" w:type="dxa"/>
          </w:tcPr>
          <w:p w:rsidR="008378F5" w:rsidRPr="007232C4" w:rsidRDefault="008378F5" w:rsidP="008378F5">
            <w:pPr>
              <w:tabs>
                <w:tab w:val="left" w:pos="5103"/>
              </w:tabs>
              <w:rPr>
                <w:sz w:val="20"/>
                <w:szCs w:val="20"/>
              </w:rPr>
            </w:pPr>
            <w:r w:rsidRPr="007232C4">
              <w:rPr>
                <w:rFonts w:hint="eastAsia"/>
                <w:sz w:val="20"/>
                <w:szCs w:val="20"/>
              </w:rPr>
              <w:t>H25</w:t>
            </w:r>
            <w:r w:rsidRPr="007232C4">
              <w:rPr>
                <w:rFonts w:hint="eastAsia"/>
                <w:sz w:val="20"/>
                <w:szCs w:val="20"/>
              </w:rPr>
              <w:t>第</w:t>
            </w:r>
            <w:r w:rsidRPr="007232C4">
              <w:rPr>
                <w:rFonts w:hint="eastAsia"/>
                <w:sz w:val="20"/>
                <w:szCs w:val="20"/>
              </w:rPr>
              <w:t>2</w:t>
            </w:r>
            <w:r w:rsidRPr="007232C4">
              <w:rPr>
                <w:rFonts w:hint="eastAsia"/>
                <w:sz w:val="20"/>
                <w:szCs w:val="20"/>
              </w:rPr>
              <w:t>回運営幹事会</w:t>
            </w:r>
          </w:p>
        </w:tc>
      </w:tr>
      <w:tr w:rsidR="008378F5" w:rsidTr="002B177C">
        <w:tc>
          <w:tcPr>
            <w:tcW w:w="1242" w:type="dxa"/>
          </w:tcPr>
          <w:p w:rsidR="008378F5" w:rsidRPr="007232C4" w:rsidRDefault="008378F5" w:rsidP="008378F5">
            <w:pPr>
              <w:tabs>
                <w:tab w:val="left" w:pos="5103"/>
              </w:tabs>
              <w:rPr>
                <w:sz w:val="20"/>
                <w:szCs w:val="20"/>
              </w:rPr>
            </w:pPr>
          </w:p>
        </w:tc>
        <w:tc>
          <w:tcPr>
            <w:tcW w:w="1276" w:type="dxa"/>
          </w:tcPr>
          <w:p w:rsidR="008378F5" w:rsidRPr="007232C4" w:rsidRDefault="008378F5" w:rsidP="008378F5">
            <w:pPr>
              <w:tabs>
                <w:tab w:val="left" w:pos="5103"/>
              </w:tabs>
              <w:rPr>
                <w:sz w:val="20"/>
                <w:szCs w:val="20"/>
              </w:rPr>
            </w:pPr>
            <w:r w:rsidRPr="007232C4">
              <w:rPr>
                <w:rFonts w:hint="eastAsia"/>
                <w:sz w:val="20"/>
                <w:szCs w:val="20"/>
              </w:rPr>
              <w:t>6</w:t>
            </w:r>
            <w:r w:rsidRPr="007232C4">
              <w:rPr>
                <w:rFonts w:hint="eastAsia"/>
                <w:sz w:val="20"/>
                <w:szCs w:val="20"/>
              </w:rPr>
              <w:t>月</w:t>
            </w:r>
            <w:r w:rsidRPr="007232C4">
              <w:rPr>
                <w:rFonts w:hint="eastAsia"/>
                <w:sz w:val="20"/>
                <w:szCs w:val="20"/>
              </w:rPr>
              <w:t>24</w:t>
            </w:r>
            <w:r w:rsidRPr="007232C4">
              <w:rPr>
                <w:rFonts w:hint="eastAsia"/>
                <w:sz w:val="20"/>
                <w:szCs w:val="20"/>
              </w:rPr>
              <w:t>日</w:t>
            </w:r>
          </w:p>
        </w:tc>
        <w:tc>
          <w:tcPr>
            <w:tcW w:w="567" w:type="dxa"/>
          </w:tcPr>
          <w:p w:rsidR="008378F5" w:rsidRPr="007232C4" w:rsidRDefault="008378F5" w:rsidP="008378F5">
            <w:pPr>
              <w:tabs>
                <w:tab w:val="left" w:pos="5103"/>
              </w:tabs>
              <w:rPr>
                <w:sz w:val="20"/>
                <w:szCs w:val="20"/>
              </w:rPr>
            </w:pPr>
            <w:r w:rsidRPr="007232C4">
              <w:rPr>
                <w:rFonts w:hint="eastAsia"/>
                <w:sz w:val="20"/>
                <w:szCs w:val="20"/>
              </w:rPr>
              <w:t>(</w:t>
            </w:r>
            <w:r w:rsidRPr="007232C4">
              <w:rPr>
                <w:rFonts w:hint="eastAsia"/>
                <w:sz w:val="20"/>
                <w:szCs w:val="20"/>
              </w:rPr>
              <w:t>月</w:t>
            </w:r>
            <w:r w:rsidRPr="007232C4">
              <w:rPr>
                <w:rFonts w:hint="eastAsia"/>
                <w:sz w:val="20"/>
                <w:szCs w:val="20"/>
              </w:rPr>
              <w:t>)</w:t>
            </w:r>
          </w:p>
        </w:tc>
        <w:tc>
          <w:tcPr>
            <w:tcW w:w="5812" w:type="dxa"/>
          </w:tcPr>
          <w:p w:rsidR="008378F5" w:rsidRPr="007232C4" w:rsidRDefault="008378F5" w:rsidP="008378F5">
            <w:pPr>
              <w:tabs>
                <w:tab w:val="left" w:pos="5103"/>
              </w:tabs>
              <w:rPr>
                <w:sz w:val="20"/>
                <w:szCs w:val="20"/>
                <w:lang w:eastAsia="zh-CN"/>
              </w:rPr>
            </w:pPr>
            <w:r w:rsidRPr="007232C4">
              <w:rPr>
                <w:rFonts w:hint="eastAsia"/>
                <w:sz w:val="20"/>
                <w:szCs w:val="20"/>
                <w:lang w:eastAsia="zh-CN"/>
              </w:rPr>
              <w:t>(</w:t>
            </w:r>
            <w:r w:rsidRPr="007232C4">
              <w:rPr>
                <w:rFonts w:hint="eastAsia"/>
                <w:sz w:val="20"/>
                <w:szCs w:val="20"/>
                <w:lang w:eastAsia="zh-CN"/>
              </w:rPr>
              <w:t>仮称</w:t>
            </w:r>
            <w:r w:rsidRPr="007232C4">
              <w:rPr>
                <w:rFonts w:hint="eastAsia"/>
                <w:sz w:val="20"/>
                <w:szCs w:val="20"/>
                <w:lang w:eastAsia="zh-CN"/>
              </w:rPr>
              <w:t>)</w:t>
            </w:r>
            <w:r w:rsidRPr="007232C4">
              <w:rPr>
                <w:rFonts w:hint="eastAsia"/>
                <w:sz w:val="20"/>
                <w:szCs w:val="20"/>
                <w:lang w:eastAsia="zh-CN"/>
              </w:rPr>
              <w:t>建設系</w:t>
            </w:r>
            <w:r w:rsidRPr="007232C4">
              <w:rPr>
                <w:rFonts w:hint="eastAsia"/>
                <w:sz w:val="20"/>
                <w:szCs w:val="20"/>
                <w:lang w:eastAsia="zh-CN"/>
              </w:rPr>
              <w:t>NPO</w:t>
            </w:r>
            <w:r w:rsidRPr="007232C4">
              <w:rPr>
                <w:rFonts w:hint="eastAsia"/>
                <w:sz w:val="20"/>
                <w:szCs w:val="20"/>
                <w:lang w:eastAsia="zh-CN"/>
              </w:rPr>
              <w:t>連絡協議会総会＆記念講演会</w:t>
            </w:r>
          </w:p>
        </w:tc>
      </w:tr>
    </w:tbl>
    <w:p w:rsidR="008378F5" w:rsidRDefault="008378F5" w:rsidP="008378F5">
      <w:pPr>
        <w:tabs>
          <w:tab w:val="left" w:pos="5103"/>
        </w:tabs>
        <w:ind w:left="567"/>
        <w:rPr>
          <w:lang w:eastAsia="zh-CN"/>
        </w:rPr>
      </w:pPr>
    </w:p>
    <w:p w:rsidR="005D0C00" w:rsidRDefault="008378F5" w:rsidP="008378F5">
      <w:pPr>
        <w:widowControl/>
        <w:jc w:val="left"/>
        <w:rPr>
          <w:lang w:eastAsia="zh-CN"/>
        </w:rPr>
      </w:pPr>
      <w:r>
        <w:rPr>
          <w:rFonts w:hint="eastAsia"/>
          <w:lang w:eastAsia="zh-CN"/>
        </w:rPr>
        <w:t xml:space="preserve">　</w:t>
      </w:r>
    </w:p>
    <w:p w:rsidR="008378F5" w:rsidRDefault="005D0C00" w:rsidP="008378F5">
      <w:pPr>
        <w:widowControl/>
        <w:jc w:val="left"/>
      </w:pPr>
      <w:r>
        <w:rPr>
          <w:lang w:eastAsia="zh-CN"/>
        </w:rPr>
        <w:br w:type="page"/>
      </w:r>
      <w:r w:rsidR="008378F5">
        <w:rPr>
          <w:rFonts w:hint="eastAsia"/>
        </w:rPr>
        <w:lastRenderedPageBreak/>
        <w:t>事務局活動</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609"/>
      </w:tblGrid>
      <w:tr w:rsidR="008378F5" w:rsidTr="002B177C">
        <w:trPr>
          <w:trHeight w:val="907"/>
        </w:trPr>
        <w:tc>
          <w:tcPr>
            <w:tcW w:w="2551" w:type="dxa"/>
            <w:vAlign w:val="center"/>
          </w:tcPr>
          <w:p w:rsidR="008378F5" w:rsidRPr="00AE316B" w:rsidRDefault="008378F5" w:rsidP="008378F5">
            <w:pPr>
              <w:widowControl/>
              <w:spacing w:line="220" w:lineRule="exact"/>
              <w:rPr>
                <w:sz w:val="20"/>
                <w:szCs w:val="20"/>
              </w:rPr>
            </w:pPr>
            <w:r w:rsidRPr="00AE316B">
              <w:rPr>
                <w:sz w:val="20"/>
                <w:szCs w:val="20"/>
              </w:rPr>
              <w:br w:type="page"/>
            </w:r>
            <w:r w:rsidRPr="00AE316B">
              <w:rPr>
                <w:rFonts w:hint="eastAsia"/>
                <w:sz w:val="20"/>
                <w:szCs w:val="20"/>
              </w:rPr>
              <w:t>サービス型事業の試行</w:t>
            </w:r>
          </w:p>
        </w:tc>
        <w:tc>
          <w:tcPr>
            <w:tcW w:w="6609" w:type="dxa"/>
            <w:vAlign w:val="center"/>
          </w:tcPr>
          <w:p w:rsidR="008378F5" w:rsidRPr="00AE316B" w:rsidRDefault="008378F5" w:rsidP="008378F5">
            <w:pPr>
              <w:widowControl/>
              <w:spacing w:line="240" w:lineRule="exact"/>
              <w:rPr>
                <w:sz w:val="20"/>
                <w:szCs w:val="20"/>
              </w:rPr>
            </w:pPr>
            <w:r w:rsidRPr="00AE316B">
              <w:rPr>
                <w:rFonts w:hint="eastAsia"/>
                <w:sz w:val="20"/>
                <w:szCs w:val="20"/>
              </w:rPr>
              <w:t>情報提供サービスを随時行うと共に、参加</w:t>
            </w:r>
            <w:r w:rsidRPr="00AE316B">
              <w:rPr>
                <w:rFonts w:hint="eastAsia"/>
                <w:sz w:val="20"/>
                <w:szCs w:val="20"/>
              </w:rPr>
              <w:t>NPO</w:t>
            </w:r>
            <w:r w:rsidRPr="00AE316B">
              <w:rPr>
                <w:rFonts w:hint="eastAsia"/>
                <w:sz w:val="20"/>
                <w:szCs w:val="20"/>
              </w:rPr>
              <w:t>法人情報を整理して委員会サイトに掲載している。連絡協議会の活動について月報をメールで会員に送付すると共に委員会サイトの</w:t>
            </w:r>
            <w:r w:rsidRPr="00AE316B">
              <w:rPr>
                <w:rFonts w:hint="eastAsia"/>
                <w:sz w:val="20"/>
                <w:szCs w:val="20"/>
              </w:rPr>
              <w:t>HP</w:t>
            </w:r>
            <w:r w:rsidRPr="00AE316B">
              <w:rPr>
                <w:rFonts w:hint="eastAsia"/>
                <w:sz w:val="20"/>
                <w:szCs w:val="20"/>
              </w:rPr>
              <w:t>にも掲載している。</w:t>
            </w:r>
          </w:p>
        </w:tc>
      </w:tr>
      <w:tr w:rsidR="008378F5" w:rsidTr="002B177C">
        <w:trPr>
          <w:trHeight w:val="1191"/>
        </w:trPr>
        <w:tc>
          <w:tcPr>
            <w:tcW w:w="2551" w:type="dxa"/>
            <w:vAlign w:val="center"/>
          </w:tcPr>
          <w:p w:rsidR="008378F5" w:rsidRPr="00AE316B" w:rsidRDefault="008378F5" w:rsidP="008378F5">
            <w:pPr>
              <w:widowControl/>
              <w:spacing w:line="220" w:lineRule="exact"/>
              <w:rPr>
                <w:sz w:val="20"/>
                <w:szCs w:val="20"/>
              </w:rPr>
            </w:pPr>
            <w:r w:rsidRPr="00AE316B">
              <w:rPr>
                <w:rFonts w:hint="eastAsia"/>
                <w:sz w:val="20"/>
                <w:szCs w:val="20"/>
              </w:rPr>
              <w:t>会員増活動</w:t>
            </w:r>
          </w:p>
        </w:tc>
        <w:tc>
          <w:tcPr>
            <w:tcW w:w="6609" w:type="dxa"/>
            <w:vAlign w:val="center"/>
          </w:tcPr>
          <w:p w:rsidR="008378F5" w:rsidRPr="00AE316B" w:rsidRDefault="008378F5" w:rsidP="008378F5">
            <w:pPr>
              <w:widowControl/>
              <w:spacing w:line="240" w:lineRule="exact"/>
              <w:rPr>
                <w:sz w:val="20"/>
                <w:szCs w:val="20"/>
              </w:rPr>
            </w:pPr>
            <w:r w:rsidRPr="00AE316B">
              <w:rPr>
                <w:rFonts w:hint="eastAsia"/>
                <w:sz w:val="20"/>
                <w:szCs w:val="20"/>
              </w:rPr>
              <w:t>会員の増大に向けて参加のお誘いのパンフレットを作成し、幹事及び参加会員からの勧誘活動に努めたほか、別途考えられるネットワークを通じての会員増の活動を行った。結果</w:t>
            </w:r>
            <w:r w:rsidRPr="00AE316B">
              <w:rPr>
                <w:rFonts w:hint="eastAsia"/>
                <w:sz w:val="20"/>
                <w:szCs w:val="20"/>
              </w:rPr>
              <w:t>4</w:t>
            </w:r>
            <w:r w:rsidRPr="00AE316B">
              <w:rPr>
                <w:rFonts w:hint="eastAsia"/>
                <w:sz w:val="20"/>
                <w:szCs w:val="20"/>
              </w:rPr>
              <w:t>増となったが、退会による</w:t>
            </w:r>
            <w:r w:rsidRPr="00AE316B">
              <w:rPr>
                <w:rFonts w:hint="eastAsia"/>
                <w:sz w:val="20"/>
                <w:szCs w:val="20"/>
              </w:rPr>
              <w:t>4</w:t>
            </w:r>
            <w:r w:rsidRPr="00AE316B">
              <w:rPr>
                <w:rFonts w:hint="eastAsia"/>
                <w:sz w:val="20"/>
                <w:szCs w:val="20"/>
              </w:rPr>
              <w:t>減もあり、発足当時の</w:t>
            </w:r>
            <w:r w:rsidRPr="00AE316B">
              <w:rPr>
                <w:rFonts w:hint="eastAsia"/>
                <w:sz w:val="20"/>
                <w:szCs w:val="20"/>
              </w:rPr>
              <w:t>34</w:t>
            </w:r>
            <w:r w:rsidRPr="00AE316B">
              <w:rPr>
                <w:rFonts w:hint="eastAsia"/>
                <w:sz w:val="20"/>
                <w:szCs w:val="20"/>
              </w:rPr>
              <w:t>会員のままとなった。</w:t>
            </w:r>
          </w:p>
        </w:tc>
      </w:tr>
      <w:tr w:rsidR="008378F5" w:rsidTr="002B177C">
        <w:trPr>
          <w:trHeight w:val="1417"/>
        </w:trPr>
        <w:tc>
          <w:tcPr>
            <w:tcW w:w="2551" w:type="dxa"/>
            <w:vAlign w:val="center"/>
          </w:tcPr>
          <w:p w:rsidR="008378F5" w:rsidRPr="00AE316B" w:rsidRDefault="008378F5" w:rsidP="008378F5">
            <w:pPr>
              <w:widowControl/>
              <w:spacing w:line="220" w:lineRule="exact"/>
              <w:rPr>
                <w:sz w:val="20"/>
                <w:szCs w:val="20"/>
              </w:rPr>
            </w:pPr>
            <w:r w:rsidRPr="00AE316B">
              <w:rPr>
                <w:rFonts w:hint="eastAsia"/>
                <w:sz w:val="20"/>
                <w:szCs w:val="20"/>
              </w:rPr>
              <w:t>対外広報</w:t>
            </w:r>
          </w:p>
        </w:tc>
        <w:tc>
          <w:tcPr>
            <w:tcW w:w="6609" w:type="dxa"/>
            <w:vAlign w:val="center"/>
          </w:tcPr>
          <w:p w:rsidR="008378F5" w:rsidRPr="00AE316B" w:rsidRDefault="008378F5" w:rsidP="008378F5">
            <w:pPr>
              <w:widowControl/>
              <w:spacing w:line="240" w:lineRule="exact"/>
              <w:rPr>
                <w:sz w:val="20"/>
                <w:szCs w:val="20"/>
              </w:rPr>
            </w:pPr>
            <w:r w:rsidRPr="00AE316B">
              <w:rPr>
                <w:rFonts w:hint="eastAsia"/>
                <w:sz w:val="20"/>
                <w:szCs w:val="20"/>
              </w:rPr>
              <w:t>全般を通じて我々の活動の対外的な認知度を高めるべく、積極的にマスメデｲアにコンタクトした。すなわち平成</w:t>
            </w:r>
            <w:r w:rsidRPr="00AE316B">
              <w:rPr>
                <w:rFonts w:hint="eastAsia"/>
                <w:sz w:val="20"/>
                <w:szCs w:val="20"/>
              </w:rPr>
              <w:t>24</w:t>
            </w:r>
            <w:r w:rsidRPr="00AE316B">
              <w:rPr>
                <w:rFonts w:hint="eastAsia"/>
                <w:sz w:val="20"/>
                <w:szCs w:val="20"/>
              </w:rPr>
              <w:t>年</w:t>
            </w:r>
            <w:r w:rsidRPr="00AE316B">
              <w:rPr>
                <w:rFonts w:hint="eastAsia"/>
                <w:sz w:val="20"/>
                <w:szCs w:val="20"/>
              </w:rPr>
              <w:t>4</w:t>
            </w:r>
            <w:r w:rsidRPr="00AE316B">
              <w:rPr>
                <w:rFonts w:hint="eastAsia"/>
                <w:sz w:val="20"/>
                <w:szCs w:val="20"/>
              </w:rPr>
              <w:t>月</w:t>
            </w:r>
            <w:r w:rsidRPr="00AE316B">
              <w:rPr>
                <w:rFonts w:hint="eastAsia"/>
                <w:sz w:val="20"/>
                <w:szCs w:val="20"/>
              </w:rPr>
              <w:t>13</w:t>
            </w:r>
            <w:r w:rsidRPr="00AE316B">
              <w:rPr>
                <w:rFonts w:hint="eastAsia"/>
                <w:sz w:val="20"/>
                <w:szCs w:val="20"/>
              </w:rPr>
              <w:t>日の連絡協議会設立総会、同</w:t>
            </w:r>
            <w:r w:rsidRPr="00AE316B">
              <w:rPr>
                <w:rFonts w:hint="eastAsia"/>
                <w:sz w:val="20"/>
                <w:szCs w:val="20"/>
              </w:rPr>
              <w:t>11</w:t>
            </w:r>
            <w:r w:rsidRPr="00AE316B">
              <w:rPr>
                <w:rFonts w:hint="eastAsia"/>
                <w:sz w:val="20"/>
                <w:szCs w:val="20"/>
              </w:rPr>
              <w:t>月</w:t>
            </w:r>
            <w:r w:rsidRPr="00AE316B">
              <w:rPr>
                <w:rFonts w:hint="eastAsia"/>
                <w:sz w:val="20"/>
                <w:szCs w:val="20"/>
              </w:rPr>
              <w:t>27</w:t>
            </w:r>
            <w:r w:rsidRPr="00AE316B">
              <w:rPr>
                <w:rFonts w:hint="eastAsia"/>
                <w:sz w:val="20"/>
                <w:szCs w:val="20"/>
              </w:rPr>
              <w:t>日の進行状況中間報告、更に平成</w:t>
            </w:r>
            <w:r w:rsidRPr="00AE316B">
              <w:rPr>
                <w:rFonts w:hint="eastAsia"/>
                <w:sz w:val="20"/>
                <w:szCs w:val="20"/>
              </w:rPr>
              <w:t>25</w:t>
            </w:r>
            <w:r w:rsidRPr="00AE316B">
              <w:rPr>
                <w:rFonts w:hint="eastAsia"/>
                <w:sz w:val="20"/>
                <w:szCs w:val="20"/>
              </w:rPr>
              <w:t>年</w:t>
            </w:r>
            <w:r w:rsidRPr="00AE316B">
              <w:rPr>
                <w:rFonts w:hint="eastAsia"/>
                <w:sz w:val="20"/>
                <w:szCs w:val="20"/>
              </w:rPr>
              <w:t>3</w:t>
            </w:r>
            <w:r w:rsidRPr="00AE316B">
              <w:rPr>
                <w:rFonts w:hint="eastAsia"/>
                <w:sz w:val="20"/>
                <w:szCs w:val="20"/>
              </w:rPr>
              <w:t>月</w:t>
            </w:r>
            <w:r w:rsidRPr="00AE316B">
              <w:rPr>
                <w:rFonts w:hint="eastAsia"/>
                <w:sz w:val="20"/>
                <w:szCs w:val="20"/>
              </w:rPr>
              <w:t>11</w:t>
            </w:r>
            <w:r w:rsidRPr="00AE316B">
              <w:rPr>
                <w:rFonts w:hint="eastAsia"/>
                <w:sz w:val="20"/>
                <w:szCs w:val="20"/>
              </w:rPr>
              <w:t>日の試行事業報告会には業界紙を招いた。その結果、関係記事が紙面に掲載されることとなった。</w:t>
            </w:r>
          </w:p>
        </w:tc>
      </w:tr>
    </w:tbl>
    <w:p w:rsidR="008378F5" w:rsidRDefault="008378F5" w:rsidP="008378F5">
      <w:pPr>
        <w:widowControl/>
        <w:jc w:val="left"/>
      </w:pPr>
    </w:p>
    <w:p w:rsidR="008378F5" w:rsidRDefault="008378F5" w:rsidP="008378F5">
      <w:pPr>
        <w:widowControl/>
        <w:jc w:val="left"/>
      </w:pPr>
      <w:r>
        <w:rPr>
          <w:rFonts w:hint="eastAsia"/>
        </w:rPr>
        <w:t xml:space="preserve">　土木学会関連活動</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609"/>
      </w:tblGrid>
      <w:tr w:rsidR="008378F5" w:rsidTr="002B177C">
        <w:trPr>
          <w:trHeight w:val="2324"/>
        </w:trPr>
        <w:tc>
          <w:tcPr>
            <w:tcW w:w="2551" w:type="dxa"/>
            <w:vAlign w:val="center"/>
          </w:tcPr>
          <w:p w:rsidR="008378F5" w:rsidRPr="00AE316B" w:rsidRDefault="008378F5" w:rsidP="008378F5">
            <w:pPr>
              <w:widowControl/>
              <w:spacing w:line="240" w:lineRule="exact"/>
              <w:rPr>
                <w:sz w:val="20"/>
                <w:szCs w:val="20"/>
              </w:rPr>
            </w:pPr>
            <w:r w:rsidRPr="00AE316B">
              <w:rPr>
                <w:rFonts w:hint="eastAsia"/>
                <w:sz w:val="20"/>
                <w:szCs w:val="20"/>
              </w:rPr>
              <w:t>100</w:t>
            </w:r>
            <w:r w:rsidRPr="00AE316B">
              <w:rPr>
                <w:rFonts w:hint="eastAsia"/>
                <w:sz w:val="20"/>
                <w:szCs w:val="20"/>
              </w:rPr>
              <w:t>周年記念事業への</w:t>
            </w:r>
          </w:p>
          <w:p w:rsidR="008378F5" w:rsidRPr="00AE316B" w:rsidRDefault="008378F5" w:rsidP="008378F5">
            <w:pPr>
              <w:widowControl/>
              <w:spacing w:line="240" w:lineRule="exact"/>
              <w:rPr>
                <w:sz w:val="20"/>
                <w:szCs w:val="20"/>
              </w:rPr>
            </w:pPr>
            <w:r w:rsidRPr="00AE316B">
              <w:rPr>
                <w:rFonts w:hint="eastAsia"/>
                <w:sz w:val="20"/>
                <w:szCs w:val="20"/>
              </w:rPr>
              <w:t>応募</w:t>
            </w:r>
          </w:p>
        </w:tc>
        <w:tc>
          <w:tcPr>
            <w:tcW w:w="6609" w:type="dxa"/>
            <w:vAlign w:val="center"/>
          </w:tcPr>
          <w:p w:rsidR="008378F5" w:rsidRPr="00AE316B" w:rsidRDefault="008378F5" w:rsidP="008378F5">
            <w:pPr>
              <w:widowControl/>
              <w:spacing w:line="240" w:lineRule="exact"/>
              <w:rPr>
                <w:sz w:val="20"/>
                <w:szCs w:val="20"/>
              </w:rPr>
            </w:pPr>
            <w:r w:rsidRPr="00AE316B">
              <w:rPr>
                <w:rFonts w:hint="eastAsia"/>
                <w:sz w:val="20"/>
                <w:szCs w:val="20"/>
              </w:rPr>
              <w:t>平成</w:t>
            </w:r>
            <w:r w:rsidRPr="00AE316B">
              <w:rPr>
                <w:rFonts w:hint="eastAsia"/>
                <w:sz w:val="20"/>
                <w:szCs w:val="20"/>
              </w:rPr>
              <w:t>24</w:t>
            </w:r>
            <w:r w:rsidRPr="00AE316B">
              <w:rPr>
                <w:rFonts w:hint="eastAsia"/>
                <w:sz w:val="20"/>
                <w:szCs w:val="20"/>
              </w:rPr>
              <w:t>年</w:t>
            </w:r>
            <w:r w:rsidRPr="00AE316B">
              <w:rPr>
                <w:rFonts w:hint="eastAsia"/>
                <w:sz w:val="20"/>
                <w:szCs w:val="20"/>
              </w:rPr>
              <w:t>4</w:t>
            </w:r>
            <w:r w:rsidRPr="00AE316B">
              <w:rPr>
                <w:rFonts w:hint="eastAsia"/>
                <w:sz w:val="20"/>
                <w:szCs w:val="20"/>
              </w:rPr>
              <w:t>月の「企画募集」には間に合わなかったが、</w:t>
            </w:r>
            <w:r w:rsidRPr="00AE316B">
              <w:rPr>
                <w:rFonts w:hint="eastAsia"/>
                <w:sz w:val="20"/>
                <w:szCs w:val="20"/>
              </w:rPr>
              <w:t>24</w:t>
            </w:r>
            <w:r w:rsidRPr="00AE316B">
              <w:rPr>
                <w:rFonts w:hint="eastAsia"/>
                <w:sz w:val="20"/>
                <w:szCs w:val="20"/>
              </w:rPr>
              <w:t>年</w:t>
            </w:r>
            <w:r w:rsidRPr="00AE316B">
              <w:rPr>
                <w:rFonts w:hint="eastAsia"/>
                <w:sz w:val="20"/>
                <w:szCs w:val="20"/>
              </w:rPr>
              <w:t>6</w:t>
            </w:r>
            <w:r w:rsidRPr="00AE316B">
              <w:rPr>
                <w:rFonts w:hint="eastAsia"/>
                <w:sz w:val="20"/>
                <w:szCs w:val="20"/>
              </w:rPr>
              <w:t>月の「ご意見募集」に応募することができ、採択された。内容はまさに準備会が実施している内容そのもので、</w:t>
            </w:r>
            <w:r w:rsidRPr="00AE316B">
              <w:rPr>
                <w:rFonts w:hint="eastAsia"/>
                <w:sz w:val="20"/>
                <w:szCs w:val="20"/>
              </w:rPr>
              <w:t>100</w:t>
            </w:r>
            <w:r w:rsidRPr="00AE316B">
              <w:rPr>
                <w:rFonts w:hint="eastAsia"/>
                <w:sz w:val="20"/>
                <w:szCs w:val="20"/>
              </w:rPr>
              <w:t>周年を迎えて、新たな展開を示そうとしている土木学会の記念事業として相応しいものとして応募したものである。記念事業の実施期間は平成</w:t>
            </w:r>
            <w:r w:rsidRPr="00AE316B">
              <w:rPr>
                <w:rFonts w:hint="eastAsia"/>
                <w:sz w:val="20"/>
                <w:szCs w:val="20"/>
              </w:rPr>
              <w:t>24</w:t>
            </w:r>
            <w:r w:rsidRPr="00AE316B">
              <w:rPr>
                <w:rFonts w:hint="eastAsia"/>
                <w:sz w:val="20"/>
                <w:szCs w:val="20"/>
              </w:rPr>
              <w:t>～</w:t>
            </w:r>
            <w:r w:rsidRPr="00AE316B">
              <w:rPr>
                <w:rFonts w:hint="eastAsia"/>
                <w:sz w:val="20"/>
                <w:szCs w:val="20"/>
              </w:rPr>
              <w:t>26</w:t>
            </w:r>
            <w:r w:rsidRPr="00AE316B">
              <w:rPr>
                <w:rFonts w:hint="eastAsia"/>
                <w:sz w:val="20"/>
                <w:szCs w:val="20"/>
              </w:rPr>
              <w:t>年度の</w:t>
            </w:r>
            <w:r w:rsidRPr="00AE316B">
              <w:rPr>
                <w:rFonts w:hint="eastAsia"/>
                <w:sz w:val="20"/>
                <w:szCs w:val="20"/>
              </w:rPr>
              <w:t>3</w:t>
            </w:r>
            <w:r w:rsidRPr="00AE316B">
              <w:rPr>
                <w:rFonts w:hint="eastAsia"/>
                <w:sz w:val="20"/>
                <w:szCs w:val="20"/>
              </w:rPr>
              <w:t>カ年で、中間支援組織の立ち上げは平成</w:t>
            </w:r>
            <w:r w:rsidRPr="00AE316B">
              <w:rPr>
                <w:rFonts w:hint="eastAsia"/>
                <w:sz w:val="20"/>
                <w:szCs w:val="20"/>
              </w:rPr>
              <w:t>26</w:t>
            </w:r>
            <w:r w:rsidRPr="00AE316B">
              <w:rPr>
                <w:rFonts w:hint="eastAsia"/>
                <w:sz w:val="20"/>
                <w:szCs w:val="20"/>
              </w:rPr>
              <w:t>年度冒頭を予定している。最終</w:t>
            </w:r>
            <w:r w:rsidRPr="00AE316B">
              <w:rPr>
                <w:rFonts w:hint="eastAsia"/>
                <w:sz w:val="20"/>
                <w:szCs w:val="20"/>
              </w:rPr>
              <w:t>26</w:t>
            </w:r>
            <w:r w:rsidRPr="00AE316B">
              <w:rPr>
                <w:rFonts w:hint="eastAsia"/>
                <w:sz w:val="20"/>
                <w:szCs w:val="20"/>
              </w:rPr>
              <w:t>年度は立ち上がったばかりの中間支援組織の本格的な展開に向けて、準備会として学会の側から相当の支援をすることを想定している。尚平成</w:t>
            </w:r>
            <w:r w:rsidRPr="00AE316B">
              <w:rPr>
                <w:rFonts w:hint="eastAsia"/>
                <w:sz w:val="20"/>
                <w:szCs w:val="20"/>
              </w:rPr>
              <w:t>25</w:t>
            </w:r>
            <w:r w:rsidRPr="00AE316B">
              <w:rPr>
                <w:rFonts w:hint="eastAsia"/>
                <w:sz w:val="20"/>
                <w:szCs w:val="20"/>
              </w:rPr>
              <w:t>年</w:t>
            </w:r>
            <w:r w:rsidRPr="00AE316B">
              <w:rPr>
                <w:rFonts w:hint="eastAsia"/>
                <w:sz w:val="20"/>
                <w:szCs w:val="20"/>
              </w:rPr>
              <w:t>3</w:t>
            </w:r>
            <w:r w:rsidRPr="00AE316B">
              <w:rPr>
                <w:rFonts w:hint="eastAsia"/>
                <w:sz w:val="20"/>
                <w:szCs w:val="20"/>
              </w:rPr>
              <w:t>月半ばに「実行計画書」を提出している。</w:t>
            </w:r>
          </w:p>
        </w:tc>
      </w:tr>
      <w:tr w:rsidR="008378F5" w:rsidTr="002B177C">
        <w:trPr>
          <w:trHeight w:val="2098"/>
        </w:trPr>
        <w:tc>
          <w:tcPr>
            <w:tcW w:w="2551" w:type="dxa"/>
            <w:vAlign w:val="center"/>
          </w:tcPr>
          <w:p w:rsidR="008378F5" w:rsidRPr="00AE316B" w:rsidRDefault="008378F5" w:rsidP="008378F5">
            <w:pPr>
              <w:widowControl/>
              <w:spacing w:line="240" w:lineRule="exact"/>
              <w:rPr>
                <w:sz w:val="20"/>
                <w:szCs w:val="20"/>
              </w:rPr>
            </w:pPr>
            <w:r w:rsidRPr="00AE316B">
              <w:rPr>
                <w:rFonts w:hint="eastAsia"/>
                <w:sz w:val="20"/>
                <w:szCs w:val="20"/>
              </w:rPr>
              <w:t>100</w:t>
            </w:r>
            <w:r w:rsidRPr="00AE316B">
              <w:rPr>
                <w:rFonts w:hint="eastAsia"/>
                <w:sz w:val="20"/>
                <w:szCs w:val="20"/>
              </w:rPr>
              <w:t>周年記念出版事業</w:t>
            </w:r>
          </w:p>
          <w:p w:rsidR="008378F5" w:rsidRPr="00AE316B" w:rsidRDefault="008378F5" w:rsidP="008378F5">
            <w:pPr>
              <w:widowControl/>
              <w:spacing w:line="240" w:lineRule="exact"/>
              <w:rPr>
                <w:sz w:val="20"/>
                <w:szCs w:val="20"/>
              </w:rPr>
            </w:pPr>
            <w:r w:rsidRPr="00AE316B">
              <w:rPr>
                <w:rFonts w:hint="eastAsia"/>
                <w:sz w:val="20"/>
                <w:szCs w:val="20"/>
              </w:rPr>
              <w:t>への応募</w:t>
            </w:r>
          </w:p>
        </w:tc>
        <w:tc>
          <w:tcPr>
            <w:tcW w:w="6609" w:type="dxa"/>
            <w:vAlign w:val="center"/>
          </w:tcPr>
          <w:p w:rsidR="008378F5" w:rsidRPr="00AE316B" w:rsidRDefault="008378F5" w:rsidP="008378F5">
            <w:pPr>
              <w:widowControl/>
              <w:spacing w:line="240" w:lineRule="exact"/>
              <w:rPr>
                <w:sz w:val="20"/>
                <w:szCs w:val="20"/>
              </w:rPr>
            </w:pPr>
            <w:r w:rsidRPr="00AE316B">
              <w:rPr>
                <w:rFonts w:hint="eastAsia"/>
                <w:sz w:val="20"/>
                <w:szCs w:val="20"/>
              </w:rPr>
              <w:t>平成</w:t>
            </w:r>
            <w:r w:rsidRPr="00AE316B">
              <w:rPr>
                <w:rFonts w:hint="eastAsia"/>
                <w:sz w:val="20"/>
                <w:szCs w:val="20"/>
              </w:rPr>
              <w:t>24</w:t>
            </w:r>
            <w:r w:rsidRPr="00AE316B">
              <w:rPr>
                <w:rFonts w:hint="eastAsia"/>
                <w:sz w:val="20"/>
                <w:szCs w:val="20"/>
              </w:rPr>
              <w:t>年</w:t>
            </w:r>
            <w:r w:rsidRPr="00AE316B">
              <w:rPr>
                <w:rFonts w:hint="eastAsia"/>
                <w:sz w:val="20"/>
                <w:szCs w:val="20"/>
              </w:rPr>
              <w:t>11</w:t>
            </w:r>
            <w:r w:rsidRPr="00AE316B">
              <w:rPr>
                <w:rFonts w:hint="eastAsia"/>
                <w:sz w:val="20"/>
                <w:szCs w:val="20"/>
              </w:rPr>
              <w:t>月の募集に「</w:t>
            </w:r>
            <w:r w:rsidRPr="00AE316B">
              <w:rPr>
                <w:rFonts w:hint="eastAsia"/>
                <w:sz w:val="20"/>
                <w:szCs w:val="20"/>
              </w:rPr>
              <w:t>(</w:t>
            </w:r>
            <w:r w:rsidRPr="00AE316B">
              <w:rPr>
                <w:rFonts w:hint="eastAsia"/>
                <w:sz w:val="20"/>
                <w:szCs w:val="20"/>
              </w:rPr>
              <w:t>仮題</w:t>
            </w:r>
            <w:r w:rsidRPr="00AE316B">
              <w:rPr>
                <w:rFonts w:hint="eastAsia"/>
                <w:sz w:val="20"/>
                <w:szCs w:val="20"/>
              </w:rPr>
              <w:t>)</w:t>
            </w:r>
            <w:r w:rsidRPr="00AE316B">
              <w:rPr>
                <w:rFonts w:hint="eastAsia"/>
                <w:sz w:val="20"/>
                <w:szCs w:val="20"/>
              </w:rPr>
              <w:t>インフラ・まちづくりと新しい公共」のタイトルで応募した。「新しい公共」という言葉自体は社会的に若干の揺らぎがあるが、その概念自体はこれからも一層生き続けるとの想定のもと、土木分野における新しい公共の展開及びその担い方や担い手としての</w:t>
            </w:r>
            <w:r w:rsidRPr="00AE316B">
              <w:rPr>
                <w:rFonts w:hint="eastAsia"/>
                <w:sz w:val="20"/>
                <w:szCs w:val="20"/>
              </w:rPr>
              <w:t>NPO</w:t>
            </w:r>
            <w:r w:rsidRPr="00AE316B">
              <w:rPr>
                <w:rFonts w:hint="eastAsia"/>
                <w:sz w:val="20"/>
                <w:szCs w:val="20"/>
              </w:rPr>
              <w:t>について、広く土木界の一般向け教養書として、あるいは学校における講義のサブテキストとしての利用も想定している。結果</w:t>
            </w:r>
            <w:r w:rsidRPr="00AE316B">
              <w:rPr>
                <w:rFonts w:hint="eastAsia"/>
                <w:sz w:val="20"/>
                <w:szCs w:val="20"/>
              </w:rPr>
              <w:t>4</w:t>
            </w:r>
            <w:r w:rsidRPr="00AE316B">
              <w:rPr>
                <w:rFonts w:hint="eastAsia"/>
                <w:sz w:val="20"/>
                <w:szCs w:val="20"/>
              </w:rPr>
              <w:t>月初めに採択された。今後準備会のもとに、編集委員会を組織して取り組んで行く。</w:t>
            </w:r>
          </w:p>
        </w:tc>
      </w:tr>
      <w:tr w:rsidR="008378F5" w:rsidTr="002B177C">
        <w:trPr>
          <w:trHeight w:val="1531"/>
        </w:trPr>
        <w:tc>
          <w:tcPr>
            <w:tcW w:w="2551" w:type="dxa"/>
            <w:vAlign w:val="center"/>
          </w:tcPr>
          <w:p w:rsidR="008378F5" w:rsidRPr="00AE316B" w:rsidRDefault="008378F5" w:rsidP="008378F5">
            <w:pPr>
              <w:widowControl/>
              <w:spacing w:line="240" w:lineRule="exact"/>
              <w:rPr>
                <w:sz w:val="20"/>
                <w:szCs w:val="20"/>
              </w:rPr>
            </w:pPr>
            <w:r w:rsidRPr="00AE316B">
              <w:rPr>
                <w:rFonts w:hint="eastAsia"/>
                <w:sz w:val="20"/>
                <w:szCs w:val="20"/>
              </w:rPr>
              <w:t>社会インフラ維持管理・更新タスクフォース</w:t>
            </w:r>
          </w:p>
        </w:tc>
        <w:tc>
          <w:tcPr>
            <w:tcW w:w="6609" w:type="dxa"/>
            <w:vAlign w:val="center"/>
          </w:tcPr>
          <w:p w:rsidR="008378F5" w:rsidRPr="00AE316B" w:rsidRDefault="008378F5" w:rsidP="008378F5">
            <w:pPr>
              <w:widowControl/>
              <w:spacing w:line="240" w:lineRule="exact"/>
              <w:rPr>
                <w:sz w:val="20"/>
                <w:szCs w:val="20"/>
              </w:rPr>
            </w:pPr>
            <w:r w:rsidRPr="00AE316B">
              <w:rPr>
                <w:rFonts w:hint="eastAsia"/>
                <w:sz w:val="20"/>
                <w:szCs w:val="20"/>
              </w:rPr>
              <w:t>笹子トンネル事故を契機に平成</w:t>
            </w:r>
            <w:r w:rsidRPr="00AE316B">
              <w:rPr>
                <w:rFonts w:hint="eastAsia"/>
                <w:sz w:val="20"/>
                <w:szCs w:val="20"/>
              </w:rPr>
              <w:t>25</w:t>
            </w:r>
            <w:r w:rsidRPr="00AE316B">
              <w:rPr>
                <w:rFonts w:hint="eastAsia"/>
                <w:sz w:val="20"/>
                <w:szCs w:val="20"/>
              </w:rPr>
              <w:t>年</w:t>
            </w:r>
            <w:r w:rsidRPr="00AE316B">
              <w:rPr>
                <w:rFonts w:hint="eastAsia"/>
                <w:sz w:val="20"/>
                <w:szCs w:val="20"/>
              </w:rPr>
              <w:t>1</w:t>
            </w:r>
            <w:r w:rsidRPr="00AE316B">
              <w:rPr>
                <w:rFonts w:hint="eastAsia"/>
                <w:sz w:val="20"/>
                <w:szCs w:val="20"/>
              </w:rPr>
              <w:t>月初めに土木学会に設けられたタスクフォースへの発信ができた。</w:t>
            </w:r>
            <w:r w:rsidRPr="00AE316B">
              <w:rPr>
                <w:rFonts w:hint="eastAsia"/>
                <w:sz w:val="20"/>
                <w:szCs w:val="20"/>
              </w:rPr>
              <w:t>2</w:t>
            </w:r>
            <w:r w:rsidRPr="00AE316B">
              <w:rPr>
                <w:rFonts w:hint="eastAsia"/>
                <w:sz w:val="20"/>
                <w:szCs w:val="20"/>
              </w:rPr>
              <w:t>月</w:t>
            </w:r>
            <w:r w:rsidRPr="00AE316B">
              <w:rPr>
                <w:rFonts w:hint="eastAsia"/>
                <w:sz w:val="20"/>
                <w:szCs w:val="20"/>
              </w:rPr>
              <w:t>28</w:t>
            </w:r>
            <w:r w:rsidRPr="00AE316B">
              <w:rPr>
                <w:rFonts w:hint="eastAsia"/>
                <w:sz w:val="20"/>
                <w:szCs w:val="20"/>
              </w:rPr>
              <w:t>日の第</w:t>
            </w:r>
            <w:r w:rsidRPr="00AE316B">
              <w:rPr>
                <w:rFonts w:hint="eastAsia"/>
                <w:sz w:val="20"/>
                <w:szCs w:val="20"/>
              </w:rPr>
              <w:t>3</w:t>
            </w:r>
            <w:r w:rsidRPr="00AE316B">
              <w:rPr>
                <w:rFonts w:hint="eastAsia"/>
                <w:sz w:val="20"/>
                <w:szCs w:val="20"/>
              </w:rPr>
              <w:t>回会議において「</w:t>
            </w:r>
            <w:r w:rsidRPr="00AE316B">
              <w:rPr>
                <w:rFonts w:hint="eastAsia"/>
                <w:sz w:val="20"/>
                <w:szCs w:val="20"/>
              </w:rPr>
              <w:t>NPO</w:t>
            </w:r>
            <w:r w:rsidRPr="00AE316B">
              <w:rPr>
                <w:rFonts w:hint="eastAsia"/>
                <w:sz w:val="20"/>
                <w:szCs w:val="20"/>
              </w:rPr>
              <w:t>法人等の社会インフラの維持管理・更新への係りについて」と題したメモを提出して、インフラの維持管理における</w:t>
            </w:r>
            <w:r w:rsidRPr="00AE316B">
              <w:rPr>
                <w:rFonts w:hint="eastAsia"/>
                <w:sz w:val="20"/>
                <w:szCs w:val="20"/>
              </w:rPr>
              <w:t>NPO</w:t>
            </w:r>
            <w:r w:rsidRPr="00AE316B">
              <w:rPr>
                <w:rFonts w:hint="eastAsia"/>
                <w:sz w:val="20"/>
                <w:szCs w:val="20"/>
              </w:rPr>
              <w:t>活動の重要性をアピールした。</w:t>
            </w:r>
          </w:p>
        </w:tc>
      </w:tr>
      <w:tr w:rsidR="008378F5" w:rsidTr="002B177C">
        <w:trPr>
          <w:trHeight w:val="907"/>
        </w:trPr>
        <w:tc>
          <w:tcPr>
            <w:tcW w:w="2551" w:type="dxa"/>
            <w:vAlign w:val="center"/>
          </w:tcPr>
          <w:p w:rsidR="008378F5" w:rsidRPr="00AE316B" w:rsidRDefault="008378F5" w:rsidP="008378F5">
            <w:pPr>
              <w:widowControl/>
              <w:spacing w:line="240" w:lineRule="exact"/>
              <w:rPr>
                <w:sz w:val="20"/>
                <w:szCs w:val="20"/>
              </w:rPr>
            </w:pPr>
            <w:r w:rsidRPr="00AE316B">
              <w:rPr>
                <w:rFonts w:hint="eastAsia"/>
                <w:sz w:val="20"/>
                <w:szCs w:val="20"/>
              </w:rPr>
              <w:t>他委員会共同研究</w:t>
            </w:r>
          </w:p>
        </w:tc>
        <w:tc>
          <w:tcPr>
            <w:tcW w:w="6609" w:type="dxa"/>
            <w:vAlign w:val="center"/>
          </w:tcPr>
          <w:p w:rsidR="008378F5" w:rsidRPr="00AE316B" w:rsidRDefault="008378F5" w:rsidP="008378F5">
            <w:pPr>
              <w:widowControl/>
              <w:spacing w:line="240" w:lineRule="exact"/>
              <w:rPr>
                <w:sz w:val="20"/>
                <w:szCs w:val="20"/>
              </w:rPr>
            </w:pPr>
            <w:r w:rsidRPr="00AE316B">
              <w:rPr>
                <w:rFonts w:hint="eastAsia"/>
                <w:sz w:val="20"/>
                <w:szCs w:val="20"/>
              </w:rPr>
              <w:t>建設マネジメント委員会の重点研究課題への応募「建設分野の災害対応マネジメント力の育成に関する研究」において、共同研究者として連絡協議会参加の</w:t>
            </w:r>
            <w:r w:rsidRPr="00AE316B">
              <w:rPr>
                <w:rFonts w:hint="eastAsia"/>
                <w:sz w:val="20"/>
                <w:szCs w:val="20"/>
              </w:rPr>
              <w:t>NPO</w:t>
            </w:r>
            <w:r w:rsidRPr="00AE316B">
              <w:rPr>
                <w:rFonts w:hint="eastAsia"/>
                <w:sz w:val="20"/>
                <w:szCs w:val="20"/>
              </w:rPr>
              <w:t>法人から</w:t>
            </w:r>
            <w:r w:rsidRPr="00AE316B">
              <w:rPr>
                <w:rFonts w:hint="eastAsia"/>
                <w:sz w:val="20"/>
                <w:szCs w:val="20"/>
              </w:rPr>
              <w:t>3</w:t>
            </w:r>
            <w:r w:rsidRPr="00AE316B">
              <w:rPr>
                <w:rFonts w:hint="eastAsia"/>
                <w:sz w:val="20"/>
                <w:szCs w:val="20"/>
              </w:rPr>
              <w:t>名の参加を申し入れた。</w:t>
            </w:r>
          </w:p>
        </w:tc>
      </w:tr>
      <w:tr w:rsidR="008378F5" w:rsidTr="002B177C">
        <w:trPr>
          <w:trHeight w:val="737"/>
        </w:trPr>
        <w:tc>
          <w:tcPr>
            <w:tcW w:w="2551" w:type="dxa"/>
            <w:vAlign w:val="center"/>
          </w:tcPr>
          <w:p w:rsidR="008378F5" w:rsidRPr="00AE316B" w:rsidRDefault="008378F5" w:rsidP="008378F5">
            <w:pPr>
              <w:widowControl/>
              <w:spacing w:line="240" w:lineRule="exact"/>
              <w:rPr>
                <w:sz w:val="20"/>
                <w:szCs w:val="20"/>
              </w:rPr>
            </w:pPr>
            <w:r w:rsidRPr="00AE316B">
              <w:rPr>
                <w:rFonts w:hint="eastAsia"/>
                <w:sz w:val="20"/>
                <w:szCs w:val="20"/>
              </w:rPr>
              <w:t>他委員会協力</w:t>
            </w:r>
          </w:p>
        </w:tc>
        <w:tc>
          <w:tcPr>
            <w:tcW w:w="6609" w:type="dxa"/>
            <w:vAlign w:val="center"/>
          </w:tcPr>
          <w:p w:rsidR="008378F5" w:rsidRPr="00AE316B" w:rsidRDefault="008378F5" w:rsidP="008378F5">
            <w:pPr>
              <w:widowControl/>
              <w:spacing w:line="240" w:lineRule="exact"/>
              <w:rPr>
                <w:sz w:val="20"/>
                <w:szCs w:val="20"/>
              </w:rPr>
            </w:pPr>
            <w:r w:rsidRPr="00AE316B">
              <w:rPr>
                <w:rFonts w:hint="eastAsia"/>
                <w:sz w:val="20"/>
                <w:szCs w:val="20"/>
              </w:rPr>
              <w:t>100</w:t>
            </w:r>
            <w:r w:rsidRPr="00AE316B">
              <w:rPr>
                <w:rFonts w:hint="eastAsia"/>
                <w:sz w:val="20"/>
                <w:szCs w:val="20"/>
              </w:rPr>
              <w:t>周年記念事業として実施中の「もらいの土木技術コンテスト」について協力し、参加</w:t>
            </w:r>
            <w:r w:rsidRPr="00AE316B">
              <w:rPr>
                <w:rFonts w:hint="eastAsia"/>
                <w:sz w:val="20"/>
                <w:szCs w:val="20"/>
              </w:rPr>
              <w:t>NPO</w:t>
            </w:r>
            <w:r w:rsidRPr="00AE316B">
              <w:rPr>
                <w:rFonts w:hint="eastAsia"/>
                <w:sz w:val="20"/>
                <w:szCs w:val="20"/>
              </w:rPr>
              <w:t>法人の内</w:t>
            </w:r>
            <w:r w:rsidRPr="00AE316B">
              <w:rPr>
                <w:rFonts w:hint="eastAsia"/>
                <w:sz w:val="20"/>
                <w:szCs w:val="20"/>
              </w:rPr>
              <w:t>3</w:t>
            </w:r>
            <w:r w:rsidRPr="00AE316B">
              <w:rPr>
                <w:rFonts w:hint="eastAsia"/>
                <w:sz w:val="20"/>
                <w:szCs w:val="20"/>
              </w:rPr>
              <w:t>つの法人から提案を得た。</w:t>
            </w:r>
          </w:p>
        </w:tc>
      </w:tr>
    </w:tbl>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r>
        <w:br w:type="page"/>
      </w:r>
    </w:p>
    <w:p w:rsidR="008378F5" w:rsidRDefault="008378F5" w:rsidP="008378F5">
      <w:pPr>
        <w:widowControl/>
        <w:jc w:val="left"/>
      </w:pPr>
      <w:r>
        <w:rPr>
          <w:rFonts w:hint="eastAsia"/>
        </w:rPr>
        <w:lastRenderedPageBreak/>
        <w:t>H24</w:t>
      </w:r>
      <w:r>
        <w:rPr>
          <w:rFonts w:hint="eastAsia"/>
        </w:rPr>
        <w:t>第</w:t>
      </w:r>
      <w:r>
        <w:rPr>
          <w:rFonts w:hint="eastAsia"/>
        </w:rPr>
        <w:t>1</w:t>
      </w:r>
      <w:r>
        <w:rPr>
          <w:rFonts w:hint="eastAsia"/>
        </w:rPr>
        <w:t>回運営会議から</w:t>
      </w:r>
      <w:r>
        <w:rPr>
          <w:rFonts w:hint="eastAsia"/>
        </w:rPr>
        <w:t>H25</w:t>
      </w:r>
      <w:r>
        <w:rPr>
          <w:rFonts w:hint="eastAsia"/>
        </w:rPr>
        <w:t>第</w:t>
      </w:r>
      <w:r>
        <w:rPr>
          <w:rFonts w:hint="eastAsia"/>
        </w:rPr>
        <w:t>1</w:t>
      </w:r>
      <w:r>
        <w:rPr>
          <w:rFonts w:hint="eastAsia"/>
        </w:rPr>
        <w:t>回運営幹事会までの審議事項（１）</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984"/>
        <w:gridCol w:w="1984"/>
        <w:gridCol w:w="1984"/>
        <w:gridCol w:w="1984"/>
      </w:tblGrid>
      <w:tr w:rsidR="008378F5" w:rsidTr="002B177C">
        <w:trPr>
          <w:trHeight w:hRule="exact" w:val="340"/>
        </w:trPr>
        <w:tc>
          <w:tcPr>
            <w:tcW w:w="1531" w:type="dxa"/>
            <w:vAlign w:val="center"/>
          </w:tcPr>
          <w:p w:rsidR="008378F5" w:rsidRPr="00993718" w:rsidRDefault="008378F5" w:rsidP="008378F5">
            <w:pPr>
              <w:widowControl/>
              <w:rPr>
                <w:rFonts w:asciiTheme="minorEastAsia" w:hAnsiTheme="minorEastAsia"/>
                <w:sz w:val="18"/>
                <w:szCs w:val="18"/>
              </w:rPr>
            </w:pPr>
            <w:r w:rsidRPr="00993718">
              <w:rPr>
                <w:rFonts w:asciiTheme="minorEastAsia" w:hAnsiTheme="minorEastAsia"/>
                <w:sz w:val="18"/>
                <w:szCs w:val="18"/>
              </w:rPr>
              <w:br w:type="page"/>
            </w:r>
            <w:r w:rsidRPr="00993718">
              <w:rPr>
                <w:rFonts w:asciiTheme="minorEastAsia" w:hAnsiTheme="minorEastAsia"/>
                <w:sz w:val="18"/>
                <w:szCs w:val="18"/>
              </w:rPr>
              <w:br w:type="page"/>
            </w:r>
          </w:p>
        </w:tc>
        <w:tc>
          <w:tcPr>
            <w:tcW w:w="1984" w:type="dxa"/>
            <w:vAlign w:val="center"/>
          </w:tcPr>
          <w:p w:rsidR="008378F5" w:rsidRPr="00993718" w:rsidRDefault="008378F5" w:rsidP="008378F5">
            <w:pPr>
              <w:jc w:val="center"/>
              <w:rPr>
                <w:rFonts w:asciiTheme="minorEastAsia" w:hAnsiTheme="minorEastAsia"/>
                <w:sz w:val="18"/>
                <w:szCs w:val="18"/>
              </w:rPr>
            </w:pPr>
            <w:r>
              <w:rPr>
                <w:rFonts w:asciiTheme="minorEastAsia" w:hAnsiTheme="minorEastAsia" w:hint="eastAsia"/>
                <w:color w:val="000000"/>
                <w:sz w:val="18"/>
                <w:szCs w:val="18"/>
              </w:rPr>
              <w:t>H24</w:t>
            </w:r>
            <w:r w:rsidRPr="00993718">
              <w:rPr>
                <w:rFonts w:asciiTheme="minorEastAsia" w:hAnsiTheme="minorEastAsia" w:hint="eastAsia"/>
                <w:color w:val="000000"/>
                <w:sz w:val="18"/>
                <w:szCs w:val="18"/>
              </w:rPr>
              <w:t>第1回運営会議</w:t>
            </w:r>
          </w:p>
        </w:tc>
        <w:tc>
          <w:tcPr>
            <w:tcW w:w="1984" w:type="dxa"/>
            <w:vAlign w:val="center"/>
          </w:tcPr>
          <w:p w:rsidR="008378F5" w:rsidRPr="00993718" w:rsidRDefault="008378F5" w:rsidP="008378F5">
            <w:pPr>
              <w:jc w:val="center"/>
              <w:rPr>
                <w:rFonts w:asciiTheme="minorEastAsia" w:hAnsiTheme="minorEastAsia"/>
                <w:sz w:val="18"/>
                <w:szCs w:val="18"/>
              </w:rPr>
            </w:pPr>
            <w:r>
              <w:rPr>
                <w:rFonts w:asciiTheme="minorEastAsia" w:hAnsiTheme="minorEastAsia" w:hint="eastAsia"/>
                <w:color w:val="000000"/>
                <w:sz w:val="18"/>
                <w:szCs w:val="18"/>
              </w:rPr>
              <w:t>H24</w:t>
            </w:r>
            <w:r w:rsidRPr="00993718">
              <w:rPr>
                <w:rFonts w:asciiTheme="minorEastAsia" w:hAnsiTheme="minorEastAsia" w:hint="eastAsia"/>
                <w:color w:val="000000"/>
                <w:sz w:val="18"/>
                <w:szCs w:val="18"/>
              </w:rPr>
              <w:t>第1回運営幹事会</w:t>
            </w:r>
          </w:p>
        </w:tc>
        <w:tc>
          <w:tcPr>
            <w:tcW w:w="1984" w:type="dxa"/>
            <w:vAlign w:val="center"/>
          </w:tcPr>
          <w:p w:rsidR="008378F5" w:rsidRPr="00993718" w:rsidRDefault="008378F5" w:rsidP="008378F5">
            <w:pPr>
              <w:widowControl/>
              <w:jc w:val="center"/>
              <w:rPr>
                <w:rFonts w:asciiTheme="minorEastAsia" w:hAnsiTheme="minorEastAsia"/>
                <w:sz w:val="18"/>
                <w:szCs w:val="18"/>
              </w:rPr>
            </w:pPr>
            <w:r>
              <w:rPr>
                <w:rFonts w:asciiTheme="minorEastAsia" w:hAnsiTheme="minorEastAsia" w:hint="eastAsia"/>
                <w:sz w:val="18"/>
                <w:szCs w:val="18"/>
              </w:rPr>
              <w:t>H24</w:t>
            </w:r>
            <w:r w:rsidRPr="00993718">
              <w:rPr>
                <w:rFonts w:asciiTheme="minorEastAsia" w:hAnsiTheme="minorEastAsia" w:hint="eastAsia"/>
                <w:sz w:val="18"/>
                <w:szCs w:val="18"/>
              </w:rPr>
              <w:t>第2回運営幹事会</w:t>
            </w:r>
          </w:p>
        </w:tc>
        <w:tc>
          <w:tcPr>
            <w:tcW w:w="1984" w:type="dxa"/>
            <w:vAlign w:val="center"/>
          </w:tcPr>
          <w:p w:rsidR="008378F5" w:rsidRPr="00993718" w:rsidRDefault="008378F5" w:rsidP="008378F5">
            <w:pPr>
              <w:widowControl/>
              <w:jc w:val="center"/>
              <w:rPr>
                <w:rFonts w:asciiTheme="minorEastAsia" w:hAnsiTheme="minorEastAsia"/>
                <w:sz w:val="18"/>
                <w:szCs w:val="18"/>
              </w:rPr>
            </w:pPr>
            <w:r>
              <w:rPr>
                <w:rFonts w:asciiTheme="minorEastAsia" w:hAnsiTheme="minorEastAsia" w:hint="eastAsia"/>
                <w:sz w:val="18"/>
                <w:szCs w:val="18"/>
              </w:rPr>
              <w:t>H24</w:t>
            </w:r>
            <w:r w:rsidRPr="00993718">
              <w:rPr>
                <w:rFonts w:asciiTheme="minorEastAsia" w:hAnsiTheme="minorEastAsia" w:hint="eastAsia"/>
                <w:sz w:val="18"/>
                <w:szCs w:val="18"/>
              </w:rPr>
              <w:t>第3回運営幹事会</w:t>
            </w:r>
          </w:p>
        </w:tc>
      </w:tr>
      <w:tr w:rsidR="008378F5" w:rsidTr="002B177C">
        <w:trPr>
          <w:trHeight w:hRule="exact" w:val="340"/>
        </w:trPr>
        <w:tc>
          <w:tcPr>
            <w:tcW w:w="1531"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jc w:val="center"/>
              <w:rPr>
                <w:rFonts w:asciiTheme="minorEastAsia" w:hAnsiTheme="minorEastAsia"/>
                <w:sz w:val="18"/>
                <w:szCs w:val="18"/>
              </w:rPr>
            </w:pPr>
            <w:r w:rsidRPr="00993718">
              <w:rPr>
                <w:rFonts w:asciiTheme="minorEastAsia" w:hAnsiTheme="minorEastAsia" w:hint="eastAsia"/>
                <w:color w:val="000000"/>
                <w:sz w:val="18"/>
                <w:szCs w:val="18"/>
              </w:rPr>
              <w:t>H24.5.15.(火)</w:t>
            </w:r>
          </w:p>
        </w:tc>
        <w:tc>
          <w:tcPr>
            <w:tcW w:w="1984" w:type="dxa"/>
            <w:vAlign w:val="center"/>
          </w:tcPr>
          <w:p w:rsidR="008378F5" w:rsidRPr="00993718" w:rsidRDefault="008378F5" w:rsidP="008378F5">
            <w:pPr>
              <w:widowControl/>
              <w:jc w:val="center"/>
              <w:rPr>
                <w:rFonts w:asciiTheme="minorEastAsia" w:hAnsiTheme="minorEastAsia"/>
                <w:sz w:val="18"/>
                <w:szCs w:val="18"/>
              </w:rPr>
            </w:pPr>
            <w:r w:rsidRPr="00993718">
              <w:rPr>
                <w:rFonts w:asciiTheme="minorEastAsia" w:hAnsiTheme="minorEastAsia" w:hint="eastAsia"/>
                <w:sz w:val="18"/>
                <w:szCs w:val="18"/>
              </w:rPr>
              <w:t>H24.6.21.(木)</w:t>
            </w:r>
          </w:p>
        </w:tc>
        <w:tc>
          <w:tcPr>
            <w:tcW w:w="1984" w:type="dxa"/>
            <w:vAlign w:val="center"/>
          </w:tcPr>
          <w:p w:rsidR="008378F5" w:rsidRPr="00993718" w:rsidRDefault="008378F5" w:rsidP="008378F5">
            <w:pPr>
              <w:widowControl/>
              <w:jc w:val="center"/>
              <w:rPr>
                <w:rFonts w:asciiTheme="minorEastAsia" w:hAnsiTheme="minorEastAsia"/>
                <w:sz w:val="18"/>
                <w:szCs w:val="18"/>
              </w:rPr>
            </w:pPr>
            <w:r w:rsidRPr="00993718">
              <w:rPr>
                <w:rFonts w:asciiTheme="minorEastAsia" w:hAnsiTheme="minorEastAsia" w:hint="eastAsia"/>
                <w:sz w:val="18"/>
                <w:szCs w:val="18"/>
              </w:rPr>
              <w:t>H24.7.24.(火)</w:t>
            </w:r>
          </w:p>
        </w:tc>
        <w:tc>
          <w:tcPr>
            <w:tcW w:w="1984" w:type="dxa"/>
            <w:vAlign w:val="center"/>
          </w:tcPr>
          <w:p w:rsidR="008378F5" w:rsidRPr="00993718" w:rsidRDefault="008378F5" w:rsidP="008378F5">
            <w:pPr>
              <w:widowControl/>
              <w:jc w:val="center"/>
              <w:rPr>
                <w:rFonts w:asciiTheme="minorEastAsia" w:hAnsiTheme="minorEastAsia"/>
                <w:sz w:val="18"/>
                <w:szCs w:val="18"/>
              </w:rPr>
            </w:pPr>
            <w:r w:rsidRPr="00993718">
              <w:rPr>
                <w:rFonts w:asciiTheme="minorEastAsia" w:hAnsiTheme="minorEastAsia" w:hint="eastAsia"/>
                <w:sz w:val="18"/>
                <w:szCs w:val="18"/>
              </w:rPr>
              <w:t>H24.8.23.(木)</w:t>
            </w:r>
          </w:p>
        </w:tc>
      </w:tr>
      <w:tr w:rsidR="008378F5" w:rsidTr="002B177C">
        <w:trPr>
          <w:trHeight w:hRule="exact" w:val="340"/>
        </w:trPr>
        <w:tc>
          <w:tcPr>
            <w:tcW w:w="1531" w:type="dxa"/>
            <w:vAlign w:val="center"/>
          </w:tcPr>
          <w:p w:rsidR="008378F5" w:rsidRPr="00993718" w:rsidRDefault="008378F5" w:rsidP="008378F5">
            <w:pPr>
              <w:widowControl/>
              <w:rPr>
                <w:rFonts w:asciiTheme="minorEastAsia" w:hAnsiTheme="minorEastAsia"/>
                <w:sz w:val="18"/>
                <w:szCs w:val="18"/>
              </w:rPr>
            </w:pPr>
            <w:r w:rsidRPr="00993718">
              <w:rPr>
                <w:rFonts w:asciiTheme="minorEastAsia" w:hAnsiTheme="minorEastAsia" w:hint="eastAsia"/>
                <w:sz w:val="18"/>
                <w:szCs w:val="18"/>
              </w:rPr>
              <w:t>運営内規</w:t>
            </w:r>
          </w:p>
        </w:tc>
        <w:tc>
          <w:tcPr>
            <w:tcW w:w="1984" w:type="dxa"/>
          </w:tcPr>
          <w:p w:rsidR="008378F5" w:rsidRPr="00993718" w:rsidRDefault="008378F5" w:rsidP="008378F5">
            <w:pPr>
              <w:widowControl/>
              <w:jc w:val="left"/>
              <w:rPr>
                <w:rFonts w:asciiTheme="minorEastAsia" w:hAnsiTheme="minorEastAsia"/>
                <w:sz w:val="18"/>
                <w:szCs w:val="18"/>
              </w:rPr>
            </w:pPr>
            <w:r w:rsidRPr="00993718">
              <w:rPr>
                <w:rFonts w:asciiTheme="minorEastAsia" w:hAnsiTheme="minorEastAsia" w:hint="eastAsia"/>
                <w:sz w:val="18"/>
                <w:szCs w:val="18"/>
              </w:rPr>
              <w:t>審議と承認</w:t>
            </w:r>
          </w:p>
        </w:tc>
        <w:tc>
          <w:tcPr>
            <w:tcW w:w="1984" w:type="dxa"/>
          </w:tcPr>
          <w:p w:rsidR="008378F5" w:rsidRPr="00993718" w:rsidRDefault="008378F5" w:rsidP="008378F5">
            <w:pPr>
              <w:widowControl/>
              <w:jc w:val="left"/>
              <w:rPr>
                <w:rFonts w:asciiTheme="minorEastAsia" w:hAnsiTheme="minorEastAsia"/>
                <w:sz w:val="18"/>
                <w:szCs w:val="18"/>
              </w:rPr>
            </w:pPr>
            <w:r w:rsidRPr="00993718">
              <w:rPr>
                <w:rFonts w:asciiTheme="minorEastAsia" w:hAnsiTheme="minorEastAsia" w:hint="eastAsia"/>
                <w:sz w:val="18"/>
                <w:szCs w:val="18"/>
              </w:rPr>
              <w:t>一部修正案の承認</w:t>
            </w:r>
          </w:p>
        </w:tc>
        <w:tc>
          <w:tcPr>
            <w:tcW w:w="1984" w:type="dxa"/>
          </w:tcPr>
          <w:p w:rsidR="008378F5" w:rsidRPr="00993718" w:rsidRDefault="008378F5" w:rsidP="008378F5">
            <w:pPr>
              <w:widowControl/>
              <w:jc w:val="left"/>
              <w:rPr>
                <w:rFonts w:asciiTheme="minorEastAsia" w:hAnsiTheme="minorEastAsia"/>
                <w:sz w:val="18"/>
                <w:szCs w:val="18"/>
              </w:rPr>
            </w:pPr>
          </w:p>
        </w:tc>
        <w:tc>
          <w:tcPr>
            <w:tcW w:w="1984" w:type="dxa"/>
          </w:tcPr>
          <w:p w:rsidR="008378F5" w:rsidRPr="00993718" w:rsidRDefault="008378F5" w:rsidP="008378F5">
            <w:pPr>
              <w:widowControl/>
              <w:jc w:val="left"/>
              <w:rPr>
                <w:rFonts w:asciiTheme="minorEastAsia" w:hAnsiTheme="minorEastAsia"/>
                <w:sz w:val="18"/>
                <w:szCs w:val="18"/>
              </w:rPr>
            </w:pPr>
          </w:p>
        </w:tc>
      </w:tr>
      <w:tr w:rsidR="008378F5" w:rsidTr="002B177C">
        <w:trPr>
          <w:trHeight w:hRule="exact" w:val="340"/>
        </w:trPr>
        <w:tc>
          <w:tcPr>
            <w:tcW w:w="1531" w:type="dxa"/>
            <w:vAlign w:val="center"/>
          </w:tcPr>
          <w:p w:rsidR="008378F5" w:rsidRPr="00993718" w:rsidRDefault="008378F5" w:rsidP="008378F5">
            <w:pPr>
              <w:widowControl/>
              <w:rPr>
                <w:rFonts w:asciiTheme="minorEastAsia" w:hAnsiTheme="minorEastAsia"/>
                <w:sz w:val="18"/>
                <w:szCs w:val="18"/>
              </w:rPr>
            </w:pPr>
            <w:r w:rsidRPr="00993718">
              <w:rPr>
                <w:rFonts w:asciiTheme="minorEastAsia" w:hAnsiTheme="minorEastAsia" w:hint="eastAsia"/>
                <w:sz w:val="18"/>
                <w:szCs w:val="18"/>
              </w:rPr>
              <w:t>旅費交通費規定</w:t>
            </w:r>
          </w:p>
        </w:tc>
        <w:tc>
          <w:tcPr>
            <w:tcW w:w="1984" w:type="dxa"/>
          </w:tcPr>
          <w:p w:rsidR="008378F5" w:rsidRPr="00993718" w:rsidRDefault="008378F5" w:rsidP="008378F5">
            <w:pPr>
              <w:widowControl/>
              <w:jc w:val="left"/>
              <w:rPr>
                <w:rFonts w:asciiTheme="minorEastAsia" w:hAnsiTheme="minorEastAsia"/>
                <w:sz w:val="18"/>
                <w:szCs w:val="18"/>
              </w:rPr>
            </w:pPr>
            <w:r w:rsidRPr="00993718">
              <w:rPr>
                <w:rFonts w:asciiTheme="minorEastAsia" w:hAnsiTheme="minorEastAsia" w:hint="eastAsia"/>
                <w:sz w:val="18"/>
                <w:szCs w:val="18"/>
              </w:rPr>
              <w:t>審議と承認</w:t>
            </w:r>
          </w:p>
        </w:tc>
        <w:tc>
          <w:tcPr>
            <w:tcW w:w="1984" w:type="dxa"/>
          </w:tcPr>
          <w:p w:rsidR="008378F5" w:rsidRPr="00993718" w:rsidRDefault="008378F5" w:rsidP="008378F5">
            <w:pPr>
              <w:widowControl/>
              <w:jc w:val="left"/>
              <w:rPr>
                <w:rFonts w:asciiTheme="minorEastAsia" w:hAnsiTheme="minorEastAsia"/>
                <w:sz w:val="18"/>
                <w:szCs w:val="18"/>
              </w:rPr>
            </w:pPr>
            <w:r w:rsidRPr="00993718">
              <w:rPr>
                <w:rFonts w:asciiTheme="minorEastAsia" w:hAnsiTheme="minorEastAsia" w:hint="eastAsia"/>
                <w:sz w:val="18"/>
                <w:szCs w:val="18"/>
              </w:rPr>
              <w:t>一部修正案の承認</w:t>
            </w:r>
          </w:p>
        </w:tc>
        <w:tc>
          <w:tcPr>
            <w:tcW w:w="1984" w:type="dxa"/>
          </w:tcPr>
          <w:p w:rsidR="008378F5" w:rsidRPr="00993718" w:rsidRDefault="008378F5" w:rsidP="008378F5">
            <w:pPr>
              <w:widowControl/>
              <w:jc w:val="left"/>
              <w:rPr>
                <w:rFonts w:asciiTheme="minorEastAsia" w:hAnsiTheme="minorEastAsia"/>
                <w:sz w:val="18"/>
                <w:szCs w:val="18"/>
              </w:rPr>
            </w:pPr>
          </w:p>
        </w:tc>
        <w:tc>
          <w:tcPr>
            <w:tcW w:w="1984" w:type="dxa"/>
          </w:tcPr>
          <w:p w:rsidR="008378F5" w:rsidRPr="00993718" w:rsidRDefault="008378F5" w:rsidP="008378F5">
            <w:pPr>
              <w:widowControl/>
              <w:jc w:val="left"/>
              <w:rPr>
                <w:rFonts w:asciiTheme="minorEastAsia" w:hAnsiTheme="minorEastAsia"/>
                <w:sz w:val="18"/>
                <w:szCs w:val="18"/>
              </w:rPr>
            </w:pPr>
          </w:p>
        </w:tc>
      </w:tr>
      <w:tr w:rsidR="008378F5" w:rsidTr="002B177C">
        <w:trPr>
          <w:trHeight w:hRule="exact" w:val="340"/>
        </w:trPr>
        <w:tc>
          <w:tcPr>
            <w:tcW w:w="1531" w:type="dxa"/>
            <w:vAlign w:val="center"/>
          </w:tcPr>
          <w:p w:rsidR="008378F5" w:rsidRPr="00993718" w:rsidRDefault="008378F5" w:rsidP="008378F5">
            <w:pPr>
              <w:widowControl/>
              <w:rPr>
                <w:rFonts w:asciiTheme="minorEastAsia" w:hAnsiTheme="minorEastAsia"/>
                <w:sz w:val="18"/>
                <w:szCs w:val="18"/>
              </w:rPr>
            </w:pPr>
            <w:r w:rsidRPr="00993718">
              <w:rPr>
                <w:rFonts w:asciiTheme="minorEastAsia" w:hAnsiTheme="minorEastAsia" w:hint="eastAsia"/>
                <w:sz w:val="18"/>
                <w:szCs w:val="18"/>
              </w:rPr>
              <w:t>会費の名称</w:t>
            </w:r>
          </w:p>
        </w:tc>
        <w:tc>
          <w:tcPr>
            <w:tcW w:w="1984" w:type="dxa"/>
          </w:tcPr>
          <w:p w:rsidR="008378F5" w:rsidRPr="00993718" w:rsidRDefault="008378F5" w:rsidP="008378F5">
            <w:pPr>
              <w:widowControl/>
              <w:jc w:val="left"/>
              <w:rPr>
                <w:rFonts w:asciiTheme="minorEastAsia" w:hAnsiTheme="minorEastAsia"/>
                <w:sz w:val="18"/>
                <w:szCs w:val="18"/>
              </w:rPr>
            </w:pPr>
            <w:r w:rsidRPr="00993718">
              <w:rPr>
                <w:rFonts w:asciiTheme="minorEastAsia" w:hAnsiTheme="minorEastAsia" w:hint="eastAsia"/>
                <w:sz w:val="18"/>
                <w:szCs w:val="18"/>
              </w:rPr>
              <w:t>協議会会費とする</w:t>
            </w:r>
          </w:p>
        </w:tc>
        <w:tc>
          <w:tcPr>
            <w:tcW w:w="1984" w:type="dxa"/>
          </w:tcPr>
          <w:p w:rsidR="008378F5" w:rsidRPr="00993718" w:rsidRDefault="008378F5" w:rsidP="008378F5">
            <w:pPr>
              <w:widowControl/>
              <w:jc w:val="left"/>
              <w:rPr>
                <w:rFonts w:asciiTheme="minorEastAsia" w:hAnsiTheme="minorEastAsia"/>
                <w:sz w:val="18"/>
                <w:szCs w:val="18"/>
              </w:rPr>
            </w:pPr>
          </w:p>
        </w:tc>
        <w:tc>
          <w:tcPr>
            <w:tcW w:w="1984" w:type="dxa"/>
          </w:tcPr>
          <w:p w:rsidR="008378F5" w:rsidRPr="00993718" w:rsidRDefault="008378F5" w:rsidP="008378F5">
            <w:pPr>
              <w:widowControl/>
              <w:jc w:val="left"/>
              <w:rPr>
                <w:rFonts w:asciiTheme="minorEastAsia" w:hAnsiTheme="minorEastAsia"/>
                <w:sz w:val="18"/>
                <w:szCs w:val="18"/>
              </w:rPr>
            </w:pPr>
          </w:p>
        </w:tc>
        <w:tc>
          <w:tcPr>
            <w:tcW w:w="1984" w:type="dxa"/>
          </w:tcPr>
          <w:p w:rsidR="008378F5" w:rsidRPr="00993718" w:rsidRDefault="008378F5" w:rsidP="008378F5">
            <w:pPr>
              <w:widowControl/>
              <w:jc w:val="left"/>
              <w:rPr>
                <w:rFonts w:asciiTheme="minorEastAsia" w:hAnsiTheme="minorEastAsia"/>
                <w:sz w:val="18"/>
                <w:szCs w:val="18"/>
              </w:rPr>
            </w:pPr>
          </w:p>
        </w:tc>
      </w:tr>
      <w:tr w:rsidR="008378F5" w:rsidTr="002B177C">
        <w:trPr>
          <w:trHeight w:val="454"/>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協議会の名称</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当面１年間は仮称のままにしておく</w:t>
            </w:r>
          </w:p>
        </w:tc>
        <w:tc>
          <w:tcPr>
            <w:tcW w:w="1984" w:type="dxa"/>
          </w:tcPr>
          <w:p w:rsidR="008378F5" w:rsidRPr="00993718" w:rsidRDefault="008378F5" w:rsidP="008378F5">
            <w:pPr>
              <w:widowControl/>
              <w:jc w:val="left"/>
              <w:rPr>
                <w:rFonts w:asciiTheme="minorEastAsia" w:hAnsiTheme="minorEastAsia"/>
                <w:sz w:val="18"/>
                <w:szCs w:val="18"/>
              </w:rPr>
            </w:pPr>
          </w:p>
        </w:tc>
        <w:tc>
          <w:tcPr>
            <w:tcW w:w="1984" w:type="dxa"/>
          </w:tcPr>
          <w:p w:rsidR="008378F5" w:rsidRPr="00993718" w:rsidRDefault="008378F5" w:rsidP="008378F5">
            <w:pPr>
              <w:widowControl/>
              <w:jc w:val="left"/>
              <w:rPr>
                <w:rFonts w:asciiTheme="minorEastAsia" w:hAnsiTheme="minorEastAsia"/>
                <w:sz w:val="18"/>
                <w:szCs w:val="18"/>
              </w:rPr>
            </w:pPr>
          </w:p>
        </w:tc>
        <w:tc>
          <w:tcPr>
            <w:tcW w:w="1984" w:type="dxa"/>
          </w:tcPr>
          <w:p w:rsidR="008378F5" w:rsidRPr="00993718" w:rsidRDefault="008378F5" w:rsidP="008378F5">
            <w:pPr>
              <w:widowControl/>
              <w:jc w:val="left"/>
              <w:rPr>
                <w:rFonts w:asciiTheme="minorEastAsia" w:hAnsiTheme="minorEastAsia"/>
                <w:sz w:val="18"/>
                <w:szCs w:val="18"/>
              </w:rPr>
            </w:pPr>
          </w:p>
        </w:tc>
      </w:tr>
      <w:tr w:rsidR="008378F5" w:rsidTr="002B177C">
        <w:trPr>
          <w:trHeight w:hRule="exact" w:val="850"/>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活動計画</w:t>
            </w:r>
          </w:p>
        </w:tc>
        <w:tc>
          <w:tcPr>
            <w:tcW w:w="1984" w:type="dxa"/>
            <w:vAlign w:val="center"/>
          </w:tcPr>
          <w:p w:rsidR="008378F5" w:rsidRPr="00993718" w:rsidRDefault="008378F5" w:rsidP="008378F5">
            <w:pPr>
              <w:pStyle w:val="ad"/>
              <w:spacing w:line="200" w:lineRule="exact"/>
              <w:rPr>
                <w:rFonts w:asciiTheme="minorEastAsia" w:hAnsiTheme="minorEastAsia"/>
                <w:sz w:val="18"/>
                <w:szCs w:val="18"/>
              </w:rPr>
            </w:pPr>
            <w:r w:rsidRPr="00993718">
              <w:rPr>
                <w:rFonts w:asciiTheme="minorEastAsia" w:hAnsiTheme="minorEastAsia" w:hint="eastAsia"/>
                <w:sz w:val="18"/>
                <w:szCs w:val="18"/>
              </w:rPr>
              <w:t>２年間の活動計画の審議と承認</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２年間の活動計画の修正案を承認</w:t>
            </w:r>
          </w:p>
        </w:tc>
        <w:tc>
          <w:tcPr>
            <w:tcW w:w="1984" w:type="dxa"/>
            <w:vAlign w:val="center"/>
          </w:tcPr>
          <w:p w:rsidR="008378F5" w:rsidRPr="00993718" w:rsidRDefault="008378F5" w:rsidP="008378F5">
            <w:pPr>
              <w:spacing w:line="200" w:lineRule="exact"/>
              <w:rPr>
                <w:rFonts w:asciiTheme="minorEastAsia" w:hAnsiTheme="minorEastAsia"/>
                <w:sz w:val="18"/>
                <w:szCs w:val="18"/>
              </w:rPr>
            </w:pPr>
            <w:r w:rsidRPr="00993718">
              <w:rPr>
                <w:rFonts w:asciiTheme="minorEastAsia" w:hAnsiTheme="minorEastAsia" w:hint="eastAsia"/>
                <w:sz w:val="18"/>
                <w:szCs w:val="18"/>
              </w:rPr>
              <w:t>２年間の活動計画に沿って各分科会の進め方について討議</w:t>
            </w:r>
          </w:p>
        </w:tc>
        <w:tc>
          <w:tcPr>
            <w:tcW w:w="1984" w:type="dxa"/>
            <w:vAlign w:val="center"/>
          </w:tcPr>
          <w:p w:rsidR="008378F5"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２年間の活動計画に</w:t>
            </w:r>
          </w:p>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１００周年記念事業、認定NPO取得を追加</w:t>
            </w:r>
          </w:p>
        </w:tc>
      </w:tr>
      <w:tr w:rsidR="008378F5" w:rsidTr="002B177C">
        <w:trPr>
          <w:trHeight w:hRule="exact" w:val="850"/>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分科会</w:t>
            </w:r>
          </w:p>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運営会議、運営幹事会での決定事項</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３つの分科会の設置と分科会長の選任　以下分科会長と委員</w:t>
            </w: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r w:rsidRPr="00993718">
              <w:rPr>
                <w:rFonts w:asciiTheme="minorEastAsia" w:hAnsiTheme="minorEastAsia" w:hint="eastAsia"/>
                <w:sz w:val="18"/>
                <w:szCs w:val="18"/>
              </w:rPr>
              <w:t>試行事業の公募を承認</w:t>
            </w:r>
          </w:p>
        </w:tc>
        <w:tc>
          <w:tcPr>
            <w:tcW w:w="1984" w:type="dxa"/>
            <w:vAlign w:val="center"/>
          </w:tcPr>
          <w:p w:rsidR="008378F5" w:rsidRPr="00993718" w:rsidRDefault="008378F5" w:rsidP="008378F5">
            <w:pPr>
              <w:widowControl/>
              <w:rPr>
                <w:rFonts w:asciiTheme="minorEastAsia" w:hAnsiTheme="minorEastAsia"/>
                <w:sz w:val="18"/>
                <w:szCs w:val="18"/>
              </w:rPr>
            </w:pPr>
          </w:p>
        </w:tc>
      </w:tr>
      <w:tr w:rsidR="008378F5" w:rsidTr="002B177C">
        <w:trPr>
          <w:trHeight w:hRule="exact" w:val="850"/>
        </w:trPr>
        <w:tc>
          <w:tcPr>
            <w:tcW w:w="1531" w:type="dxa"/>
            <w:vAlign w:val="center"/>
          </w:tcPr>
          <w:p w:rsidR="008378F5"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中間支援組織</w:t>
            </w:r>
          </w:p>
          <w:p w:rsidR="008378F5" w:rsidRPr="00993718"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分科会</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lang w:eastAsia="zh-CN"/>
              </w:rPr>
            </w:pPr>
            <w:r w:rsidRPr="00993718">
              <w:rPr>
                <w:rFonts w:asciiTheme="minorEastAsia" w:hAnsiTheme="minorEastAsia" w:hint="eastAsia"/>
                <w:sz w:val="18"/>
                <w:szCs w:val="18"/>
                <w:lang w:eastAsia="zh-CN"/>
              </w:rPr>
              <w:t>有岡正樹</w:t>
            </w:r>
          </w:p>
          <w:p w:rsidR="008378F5"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lang w:eastAsia="zh-CN"/>
              </w:rPr>
              <w:t>皆川、高橋、木村、</w:t>
            </w:r>
          </w:p>
          <w:p w:rsidR="008378F5" w:rsidRPr="00993718" w:rsidRDefault="008378F5" w:rsidP="008378F5">
            <w:pPr>
              <w:widowControl/>
              <w:spacing w:line="200" w:lineRule="exact"/>
              <w:rPr>
                <w:rFonts w:asciiTheme="minorEastAsia" w:hAnsiTheme="minorEastAsia"/>
                <w:sz w:val="18"/>
                <w:szCs w:val="18"/>
                <w:lang w:eastAsia="zh-CN"/>
              </w:rPr>
            </w:pPr>
            <w:r w:rsidRPr="00993718">
              <w:rPr>
                <w:rFonts w:asciiTheme="minorEastAsia" w:hAnsiTheme="minorEastAsia" w:hint="eastAsia"/>
                <w:sz w:val="18"/>
                <w:szCs w:val="18"/>
                <w:lang w:eastAsia="zh-CN"/>
              </w:rPr>
              <w:t>花村、内藤</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分科会の進め方</w:t>
            </w:r>
          </w:p>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分科会員を募集する</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活動計画</w:t>
            </w:r>
          </w:p>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9月に第1回分科会を開催する</w:t>
            </w:r>
          </w:p>
        </w:tc>
      </w:tr>
      <w:tr w:rsidR="008378F5" w:rsidTr="002B177C">
        <w:tc>
          <w:tcPr>
            <w:tcW w:w="1531" w:type="dxa"/>
            <w:vAlign w:val="center"/>
          </w:tcPr>
          <w:p w:rsidR="008378F5" w:rsidRPr="00993718" w:rsidRDefault="008378F5" w:rsidP="008378F5">
            <w:pPr>
              <w:widowControl/>
              <w:spacing w:line="200" w:lineRule="exact"/>
              <w:jc w:val="center"/>
              <w:rPr>
                <w:rFonts w:asciiTheme="minorEastAsia" w:hAnsiTheme="minorEastAsia"/>
                <w:sz w:val="18"/>
                <w:szCs w:val="18"/>
              </w:rPr>
            </w:pPr>
            <w:r w:rsidRPr="00993718">
              <w:rPr>
                <w:rFonts w:asciiTheme="minorEastAsia" w:hAnsiTheme="minorEastAsia" w:hint="eastAsia"/>
                <w:sz w:val="18"/>
                <w:szCs w:val="18"/>
              </w:rPr>
              <w:t>新しい公共</w:t>
            </w:r>
            <w:r>
              <w:rPr>
                <w:rFonts w:asciiTheme="minorEastAsia" w:hAnsiTheme="minorEastAsia" w:hint="eastAsia"/>
                <w:sz w:val="18"/>
                <w:szCs w:val="18"/>
              </w:rPr>
              <w:t>分科会</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lang w:eastAsia="zh-CN"/>
              </w:rPr>
            </w:pPr>
            <w:r w:rsidRPr="00993718">
              <w:rPr>
                <w:rFonts w:asciiTheme="minorEastAsia" w:hAnsiTheme="minorEastAsia" w:hint="eastAsia"/>
                <w:sz w:val="18"/>
                <w:szCs w:val="18"/>
                <w:lang w:eastAsia="zh-CN"/>
              </w:rPr>
              <w:t>為国孝敏</w:t>
            </w:r>
          </w:p>
          <w:p w:rsidR="008378F5" w:rsidRDefault="008378F5" w:rsidP="008378F5">
            <w:pPr>
              <w:widowControl/>
              <w:spacing w:line="200" w:lineRule="exact"/>
              <w:rPr>
                <w:rFonts w:asciiTheme="minorEastAsia" w:hAnsiTheme="minorEastAsia"/>
                <w:sz w:val="18"/>
                <w:szCs w:val="18"/>
                <w:lang w:eastAsia="zh-CN"/>
              </w:rPr>
            </w:pPr>
            <w:r w:rsidRPr="00993718">
              <w:rPr>
                <w:rFonts w:asciiTheme="minorEastAsia" w:hAnsiTheme="minorEastAsia" w:hint="eastAsia"/>
                <w:sz w:val="18"/>
                <w:szCs w:val="18"/>
                <w:lang w:eastAsia="zh-CN"/>
              </w:rPr>
              <w:t>三上、齋藤、野村、</w:t>
            </w:r>
          </w:p>
          <w:p w:rsidR="008378F5" w:rsidRPr="00993718" w:rsidRDefault="008378F5" w:rsidP="008378F5">
            <w:pPr>
              <w:widowControl/>
              <w:spacing w:line="200" w:lineRule="exact"/>
              <w:rPr>
                <w:rFonts w:asciiTheme="minorEastAsia" w:hAnsiTheme="minorEastAsia"/>
                <w:sz w:val="18"/>
                <w:szCs w:val="18"/>
                <w:lang w:eastAsia="zh-CN"/>
              </w:rPr>
            </w:pPr>
            <w:r w:rsidRPr="00993718">
              <w:rPr>
                <w:rFonts w:asciiTheme="minorEastAsia" w:hAnsiTheme="minorEastAsia" w:hint="eastAsia"/>
                <w:sz w:val="18"/>
                <w:szCs w:val="18"/>
                <w:lang w:eastAsia="zh-CN"/>
              </w:rPr>
              <w:t>駒田</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分科会の進め方</w:t>
            </w:r>
          </w:p>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分科会員を募集する</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進展なし</w:t>
            </w:r>
          </w:p>
        </w:tc>
      </w:tr>
      <w:tr w:rsidR="008378F5" w:rsidTr="002B177C">
        <w:trPr>
          <w:trHeight w:hRule="exact" w:val="1020"/>
        </w:trPr>
        <w:tc>
          <w:tcPr>
            <w:tcW w:w="1531" w:type="dxa"/>
            <w:vAlign w:val="center"/>
          </w:tcPr>
          <w:p w:rsidR="008378F5" w:rsidRPr="00993718" w:rsidRDefault="008378F5" w:rsidP="008378F5">
            <w:pPr>
              <w:widowControl/>
              <w:spacing w:line="200" w:lineRule="exact"/>
              <w:jc w:val="center"/>
              <w:rPr>
                <w:rFonts w:asciiTheme="minorEastAsia" w:hAnsiTheme="minorEastAsia"/>
                <w:sz w:val="18"/>
                <w:szCs w:val="18"/>
              </w:rPr>
            </w:pPr>
            <w:r w:rsidRPr="00993718">
              <w:rPr>
                <w:rFonts w:asciiTheme="minorEastAsia" w:hAnsiTheme="minorEastAsia" w:hint="eastAsia"/>
                <w:sz w:val="18"/>
                <w:szCs w:val="18"/>
              </w:rPr>
              <w:t>事業試行</w:t>
            </w:r>
            <w:r>
              <w:rPr>
                <w:rFonts w:asciiTheme="minorEastAsia" w:hAnsiTheme="minorEastAsia" w:hint="eastAsia"/>
                <w:sz w:val="18"/>
                <w:szCs w:val="18"/>
              </w:rPr>
              <w:t>分科会</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辻田　満</w:t>
            </w:r>
          </w:p>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山下、比奈地、松本</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まず試行事業を公募する。試行事業が決まってからﾜｰｷﾝｸﾞﾒﾝﾊﾞｰを募集する</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募集要項、提案書、評価基準を提示</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次回運営幹事会で試行事業の最終選定を議題に加えて欲しい</w:t>
            </w:r>
          </w:p>
        </w:tc>
      </w:tr>
      <w:tr w:rsidR="008378F5" w:rsidTr="002B177C">
        <w:trPr>
          <w:trHeight w:hRule="exact" w:val="907"/>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会員拡大</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会員拡充策の検討</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８点セットを示して会員拡大を要請する</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会員拡大、会員候補のリストアップをお願いする会員宛文書を起案する</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副会長名の依頼文書と８点セットを整理した</w:t>
            </w:r>
          </w:p>
        </w:tc>
      </w:tr>
      <w:tr w:rsidR="008378F5" w:rsidTr="002B177C">
        <w:trPr>
          <w:trHeight w:val="340"/>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地域連携</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r>
      <w:tr w:rsidR="008378F5" w:rsidTr="002B177C">
        <w:trPr>
          <w:trHeight w:val="680"/>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サービス提供機能</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連絡協議会としての提供サービスについて検討</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サービス提供機能の具体化について検討</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資料収集のルールを決めて会員に協力を依頼することになった</w:t>
            </w:r>
          </w:p>
        </w:tc>
      </w:tr>
      <w:tr w:rsidR="008378F5" w:rsidTr="002B177C">
        <w:trPr>
          <w:trHeight w:val="680"/>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パンフレット</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内容を審議し、体裁はA4横３つ折りにすることを決める</w:t>
            </w:r>
          </w:p>
        </w:tc>
      </w:tr>
      <w:tr w:rsidR="008378F5" w:rsidTr="002B177C">
        <w:trPr>
          <w:trHeight w:val="340"/>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調査票</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r>
      <w:tr w:rsidR="008378F5" w:rsidTr="002B177C">
        <w:trPr>
          <w:trHeight w:val="567"/>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プレスリリース</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r>
      <w:tr w:rsidR="008378F5" w:rsidTr="002B177C">
        <w:trPr>
          <w:trHeight w:val="567"/>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１００周年記念事業</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r>
      <w:tr w:rsidR="008378F5" w:rsidTr="002B177C">
        <w:trPr>
          <w:trHeight w:val="567"/>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連絡会議の運営について</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r>
      <w:tr w:rsidR="008378F5" w:rsidTr="002B177C">
        <w:trPr>
          <w:trHeight w:val="567"/>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１００周年記念出版</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r>
      <w:tr w:rsidR="008378F5" w:rsidTr="002B177C">
        <w:trPr>
          <w:trHeight w:val="567"/>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重点研究</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r>
      <w:tr w:rsidR="008378F5" w:rsidTr="002B177C">
        <w:trPr>
          <w:trHeight w:val="737"/>
        </w:trPr>
        <w:tc>
          <w:tcPr>
            <w:tcW w:w="1531"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社会インフラ維持管理・更新</w:t>
            </w:r>
            <w:r>
              <w:rPr>
                <w:rFonts w:asciiTheme="minorEastAsia" w:hAnsiTheme="minorEastAsia" w:hint="eastAsia"/>
                <w:sz w:val="18"/>
                <w:szCs w:val="18"/>
              </w:rPr>
              <w:t>タスクフォース</w:t>
            </w:r>
          </w:p>
        </w:tc>
        <w:tc>
          <w:tcPr>
            <w:tcW w:w="1984" w:type="dxa"/>
            <w:vAlign w:val="center"/>
          </w:tcPr>
          <w:p w:rsidR="008378F5" w:rsidRPr="00993718" w:rsidRDefault="008378F5" w:rsidP="008378F5">
            <w:pPr>
              <w:widowControl/>
              <w:spacing w:line="200" w:lineRule="exact"/>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c>
          <w:tcPr>
            <w:tcW w:w="1984" w:type="dxa"/>
            <w:vAlign w:val="center"/>
          </w:tcPr>
          <w:p w:rsidR="008378F5" w:rsidRPr="00993718" w:rsidRDefault="008378F5" w:rsidP="008378F5">
            <w:pPr>
              <w:widowControl/>
              <w:rPr>
                <w:rFonts w:asciiTheme="minorEastAsia" w:hAnsiTheme="minorEastAsia"/>
                <w:sz w:val="18"/>
                <w:szCs w:val="18"/>
              </w:rPr>
            </w:pPr>
          </w:p>
        </w:tc>
      </w:tr>
    </w:tbl>
    <w:p w:rsidR="008378F5" w:rsidRDefault="008378F5" w:rsidP="008378F5">
      <w:pPr>
        <w:widowControl/>
        <w:jc w:val="left"/>
      </w:pPr>
    </w:p>
    <w:p w:rsidR="008378F5" w:rsidRDefault="008378F5" w:rsidP="008378F5">
      <w:pPr>
        <w:widowControl/>
        <w:jc w:val="left"/>
      </w:pPr>
    </w:p>
    <w:p w:rsidR="008378F5" w:rsidRPr="00D8384E" w:rsidRDefault="005D0C00" w:rsidP="008378F5">
      <w:pPr>
        <w:widowControl/>
        <w:jc w:val="left"/>
      </w:pPr>
      <w:r>
        <w:br w:type="page"/>
      </w:r>
      <w:r w:rsidR="008378F5">
        <w:rPr>
          <w:rFonts w:hint="eastAsia"/>
        </w:rPr>
        <w:lastRenderedPageBreak/>
        <w:t>H24</w:t>
      </w:r>
      <w:r w:rsidR="008378F5">
        <w:rPr>
          <w:rFonts w:hint="eastAsia"/>
        </w:rPr>
        <w:t>第</w:t>
      </w:r>
      <w:r w:rsidR="008378F5">
        <w:rPr>
          <w:rFonts w:hint="eastAsia"/>
        </w:rPr>
        <w:t>1</w:t>
      </w:r>
      <w:r w:rsidR="008378F5">
        <w:rPr>
          <w:rFonts w:hint="eastAsia"/>
        </w:rPr>
        <w:t>回運営会議から</w:t>
      </w:r>
      <w:r w:rsidR="008378F5">
        <w:rPr>
          <w:rFonts w:hint="eastAsia"/>
        </w:rPr>
        <w:t>H25</w:t>
      </w:r>
      <w:r w:rsidR="008378F5">
        <w:rPr>
          <w:rFonts w:hint="eastAsia"/>
        </w:rPr>
        <w:t>第</w:t>
      </w:r>
      <w:r w:rsidR="008378F5">
        <w:rPr>
          <w:rFonts w:hint="eastAsia"/>
        </w:rPr>
        <w:t>1</w:t>
      </w:r>
      <w:r w:rsidR="008378F5">
        <w:rPr>
          <w:rFonts w:hint="eastAsia"/>
        </w:rPr>
        <w:t>回運営幹事会までの審議事項（２）</w:t>
      </w:r>
    </w:p>
    <w:tbl>
      <w:tblPr>
        <w:tblW w:w="9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10"/>
        <w:gridCol w:w="1910"/>
        <w:gridCol w:w="1911"/>
        <w:gridCol w:w="1911"/>
      </w:tblGrid>
      <w:tr w:rsidR="008378F5" w:rsidRPr="001D5608" w:rsidTr="002B177C">
        <w:trPr>
          <w:trHeight w:val="170"/>
        </w:trPr>
        <w:tc>
          <w:tcPr>
            <w:tcW w:w="1943" w:type="dxa"/>
            <w:vAlign w:val="center"/>
          </w:tcPr>
          <w:p w:rsidR="008378F5" w:rsidRPr="00993718" w:rsidRDefault="008378F5" w:rsidP="008378F5">
            <w:pPr>
              <w:widowControl/>
              <w:rPr>
                <w:rFonts w:asciiTheme="minorEastAsia" w:hAnsiTheme="minorEastAsia"/>
                <w:sz w:val="18"/>
                <w:szCs w:val="18"/>
              </w:rPr>
            </w:pPr>
            <w:r w:rsidRPr="00993718">
              <w:rPr>
                <w:rFonts w:asciiTheme="minorEastAsia" w:hAnsiTheme="minorEastAsia"/>
                <w:sz w:val="18"/>
                <w:szCs w:val="18"/>
              </w:rPr>
              <w:br w:type="page"/>
            </w:r>
            <w:r w:rsidRPr="00993718">
              <w:rPr>
                <w:rFonts w:asciiTheme="minorEastAsia" w:hAnsiTheme="minorEastAsia"/>
                <w:sz w:val="18"/>
                <w:szCs w:val="18"/>
              </w:rPr>
              <w:br w:type="page"/>
            </w:r>
          </w:p>
        </w:tc>
        <w:tc>
          <w:tcPr>
            <w:tcW w:w="1910" w:type="dxa"/>
            <w:vAlign w:val="center"/>
          </w:tcPr>
          <w:p w:rsidR="008378F5" w:rsidRPr="001D5608" w:rsidRDefault="008378F5" w:rsidP="008378F5">
            <w:pPr>
              <w:widowControl/>
              <w:jc w:val="center"/>
              <w:rPr>
                <w:rFonts w:asciiTheme="minorEastAsia" w:hAnsiTheme="minorEastAsia"/>
                <w:sz w:val="18"/>
                <w:szCs w:val="18"/>
              </w:rPr>
            </w:pPr>
            <w:r w:rsidRPr="001D5608">
              <w:rPr>
                <w:rFonts w:asciiTheme="minorEastAsia" w:hAnsiTheme="minorEastAsia"/>
                <w:sz w:val="18"/>
                <w:szCs w:val="18"/>
              </w:rPr>
              <w:br w:type="page"/>
            </w:r>
            <w:r w:rsidRPr="001D5608">
              <w:rPr>
                <w:rFonts w:asciiTheme="minorEastAsia" w:hAnsiTheme="minorEastAsia"/>
                <w:sz w:val="18"/>
                <w:szCs w:val="18"/>
              </w:rPr>
              <w:br w:type="page"/>
            </w:r>
            <w:r>
              <w:rPr>
                <w:rFonts w:asciiTheme="minorEastAsia" w:hAnsiTheme="minorEastAsia" w:hint="eastAsia"/>
                <w:sz w:val="18"/>
                <w:szCs w:val="18"/>
              </w:rPr>
              <w:t>H24</w:t>
            </w:r>
            <w:r w:rsidRPr="001D5608">
              <w:rPr>
                <w:rFonts w:asciiTheme="minorEastAsia" w:hAnsiTheme="minorEastAsia" w:hint="eastAsia"/>
                <w:sz w:val="18"/>
                <w:szCs w:val="18"/>
              </w:rPr>
              <w:t>第4回運営幹事会</w:t>
            </w:r>
          </w:p>
        </w:tc>
        <w:tc>
          <w:tcPr>
            <w:tcW w:w="1910" w:type="dxa"/>
            <w:vAlign w:val="center"/>
          </w:tcPr>
          <w:p w:rsidR="008378F5" w:rsidRPr="001D5608" w:rsidRDefault="008378F5" w:rsidP="008378F5">
            <w:pPr>
              <w:widowControl/>
              <w:jc w:val="center"/>
              <w:rPr>
                <w:rFonts w:asciiTheme="minorEastAsia" w:hAnsiTheme="minorEastAsia"/>
                <w:sz w:val="18"/>
                <w:szCs w:val="18"/>
              </w:rPr>
            </w:pPr>
            <w:r>
              <w:rPr>
                <w:rFonts w:asciiTheme="minorEastAsia" w:hAnsiTheme="minorEastAsia" w:hint="eastAsia"/>
                <w:sz w:val="18"/>
                <w:szCs w:val="18"/>
              </w:rPr>
              <w:t>H24</w:t>
            </w:r>
            <w:r w:rsidRPr="001D5608">
              <w:rPr>
                <w:rFonts w:asciiTheme="minorEastAsia" w:hAnsiTheme="minorEastAsia" w:hint="eastAsia"/>
                <w:sz w:val="18"/>
                <w:szCs w:val="18"/>
              </w:rPr>
              <w:t>第5回運営幹事会</w:t>
            </w:r>
          </w:p>
        </w:tc>
        <w:tc>
          <w:tcPr>
            <w:tcW w:w="1911" w:type="dxa"/>
            <w:vAlign w:val="center"/>
          </w:tcPr>
          <w:p w:rsidR="008378F5" w:rsidRPr="001D5608" w:rsidRDefault="008378F5" w:rsidP="008378F5">
            <w:pPr>
              <w:widowControl/>
              <w:jc w:val="center"/>
              <w:rPr>
                <w:rFonts w:asciiTheme="minorEastAsia" w:hAnsiTheme="minorEastAsia"/>
                <w:sz w:val="18"/>
                <w:szCs w:val="18"/>
              </w:rPr>
            </w:pPr>
            <w:r>
              <w:rPr>
                <w:rFonts w:asciiTheme="minorEastAsia" w:hAnsiTheme="minorEastAsia" w:hint="eastAsia"/>
                <w:sz w:val="18"/>
                <w:szCs w:val="18"/>
              </w:rPr>
              <w:t>H24第6回</w:t>
            </w:r>
            <w:r w:rsidRPr="001D5608">
              <w:rPr>
                <w:rFonts w:asciiTheme="minorEastAsia" w:hAnsiTheme="minorEastAsia" w:hint="eastAsia"/>
                <w:sz w:val="18"/>
                <w:szCs w:val="18"/>
              </w:rPr>
              <w:t>運営幹事会</w:t>
            </w:r>
          </w:p>
        </w:tc>
        <w:tc>
          <w:tcPr>
            <w:tcW w:w="1911" w:type="dxa"/>
            <w:vAlign w:val="center"/>
          </w:tcPr>
          <w:p w:rsidR="008378F5" w:rsidRPr="001D5608" w:rsidRDefault="008378F5" w:rsidP="008378F5">
            <w:pPr>
              <w:jc w:val="center"/>
              <w:rPr>
                <w:rFonts w:asciiTheme="minorEastAsia" w:hAnsiTheme="minorEastAsia"/>
                <w:sz w:val="18"/>
                <w:szCs w:val="18"/>
              </w:rPr>
            </w:pPr>
            <w:r>
              <w:rPr>
                <w:rFonts w:asciiTheme="minorEastAsia" w:hAnsiTheme="minorEastAsia" w:hint="eastAsia"/>
                <w:color w:val="000000"/>
                <w:sz w:val="18"/>
                <w:szCs w:val="18"/>
              </w:rPr>
              <w:t>H24</w:t>
            </w:r>
            <w:r w:rsidRPr="001D5608">
              <w:rPr>
                <w:rFonts w:asciiTheme="minorEastAsia" w:hAnsiTheme="minorEastAsia" w:hint="eastAsia"/>
                <w:color w:val="000000"/>
                <w:sz w:val="18"/>
                <w:szCs w:val="18"/>
              </w:rPr>
              <w:t>第7回運営幹事会</w:t>
            </w:r>
          </w:p>
        </w:tc>
      </w:tr>
      <w:tr w:rsidR="008378F5" w:rsidRPr="00386233" w:rsidTr="002B177C">
        <w:trPr>
          <w:trHeight w:val="170"/>
        </w:trPr>
        <w:tc>
          <w:tcPr>
            <w:tcW w:w="1943" w:type="dxa"/>
            <w:vAlign w:val="center"/>
          </w:tcPr>
          <w:p w:rsidR="008378F5" w:rsidRPr="00993718" w:rsidRDefault="008378F5" w:rsidP="008378F5">
            <w:pPr>
              <w:widowControl/>
              <w:rPr>
                <w:rFonts w:asciiTheme="minorEastAsia" w:hAnsiTheme="minorEastAsia"/>
                <w:sz w:val="18"/>
                <w:szCs w:val="18"/>
              </w:rPr>
            </w:pPr>
          </w:p>
        </w:tc>
        <w:tc>
          <w:tcPr>
            <w:tcW w:w="1910" w:type="dxa"/>
            <w:vAlign w:val="center"/>
          </w:tcPr>
          <w:p w:rsidR="008378F5" w:rsidRPr="00386233" w:rsidRDefault="008378F5" w:rsidP="008378F5">
            <w:pPr>
              <w:widowControl/>
              <w:jc w:val="center"/>
              <w:rPr>
                <w:rFonts w:asciiTheme="minorEastAsia" w:hAnsiTheme="minorEastAsia"/>
                <w:sz w:val="18"/>
                <w:szCs w:val="18"/>
              </w:rPr>
            </w:pPr>
            <w:r w:rsidRPr="00386233">
              <w:rPr>
                <w:rFonts w:asciiTheme="minorEastAsia" w:hAnsiTheme="minorEastAsia" w:hint="eastAsia"/>
                <w:sz w:val="18"/>
                <w:szCs w:val="18"/>
              </w:rPr>
              <w:t>H24.9.11.(火)</w:t>
            </w:r>
          </w:p>
        </w:tc>
        <w:tc>
          <w:tcPr>
            <w:tcW w:w="1910" w:type="dxa"/>
            <w:vAlign w:val="center"/>
          </w:tcPr>
          <w:p w:rsidR="008378F5" w:rsidRPr="00386233" w:rsidRDefault="008378F5" w:rsidP="008378F5">
            <w:pPr>
              <w:widowControl/>
              <w:jc w:val="center"/>
              <w:rPr>
                <w:rFonts w:asciiTheme="minorEastAsia" w:hAnsiTheme="minorEastAsia"/>
                <w:sz w:val="18"/>
                <w:szCs w:val="18"/>
              </w:rPr>
            </w:pPr>
            <w:r w:rsidRPr="00386233">
              <w:rPr>
                <w:rFonts w:asciiTheme="minorEastAsia" w:hAnsiTheme="minorEastAsia" w:hint="eastAsia"/>
                <w:sz w:val="18"/>
                <w:szCs w:val="18"/>
              </w:rPr>
              <w:t>H24.10.16.(火)</w:t>
            </w:r>
          </w:p>
        </w:tc>
        <w:tc>
          <w:tcPr>
            <w:tcW w:w="1911" w:type="dxa"/>
            <w:vAlign w:val="center"/>
          </w:tcPr>
          <w:p w:rsidR="008378F5" w:rsidRPr="00386233" w:rsidRDefault="008378F5" w:rsidP="008378F5">
            <w:pPr>
              <w:widowControl/>
              <w:jc w:val="center"/>
              <w:rPr>
                <w:rFonts w:asciiTheme="minorEastAsia" w:hAnsiTheme="minorEastAsia"/>
                <w:sz w:val="18"/>
                <w:szCs w:val="18"/>
              </w:rPr>
            </w:pPr>
            <w:r w:rsidRPr="00386233">
              <w:rPr>
                <w:rFonts w:asciiTheme="minorEastAsia" w:hAnsiTheme="minorEastAsia" w:hint="eastAsia"/>
                <w:sz w:val="18"/>
                <w:szCs w:val="18"/>
              </w:rPr>
              <w:t>H24.11.13.(火)</w:t>
            </w:r>
          </w:p>
        </w:tc>
        <w:tc>
          <w:tcPr>
            <w:tcW w:w="1911" w:type="dxa"/>
            <w:vAlign w:val="center"/>
          </w:tcPr>
          <w:p w:rsidR="008378F5" w:rsidRPr="00386233" w:rsidRDefault="008378F5" w:rsidP="008378F5">
            <w:pPr>
              <w:widowControl/>
              <w:jc w:val="center"/>
              <w:rPr>
                <w:rFonts w:asciiTheme="minorEastAsia" w:hAnsiTheme="minorEastAsia"/>
                <w:sz w:val="18"/>
                <w:szCs w:val="18"/>
              </w:rPr>
            </w:pPr>
            <w:r w:rsidRPr="00386233">
              <w:rPr>
                <w:rFonts w:asciiTheme="minorEastAsia" w:hAnsiTheme="minorEastAsia" w:hint="eastAsia"/>
                <w:sz w:val="18"/>
                <w:szCs w:val="18"/>
              </w:rPr>
              <w:t>H24.12.13.(木)</w:t>
            </w:r>
          </w:p>
        </w:tc>
      </w:tr>
      <w:tr w:rsidR="008378F5" w:rsidTr="002B177C">
        <w:trPr>
          <w:trHeight w:val="170"/>
        </w:trPr>
        <w:tc>
          <w:tcPr>
            <w:tcW w:w="1943" w:type="dxa"/>
            <w:vAlign w:val="center"/>
          </w:tcPr>
          <w:p w:rsidR="008378F5" w:rsidRPr="00993718" w:rsidRDefault="008378F5" w:rsidP="008378F5">
            <w:pPr>
              <w:widowControl/>
              <w:rPr>
                <w:rFonts w:asciiTheme="minorEastAsia" w:hAnsiTheme="minorEastAsia"/>
                <w:sz w:val="18"/>
                <w:szCs w:val="18"/>
              </w:rPr>
            </w:pPr>
            <w:r w:rsidRPr="00993718">
              <w:rPr>
                <w:rFonts w:asciiTheme="minorEastAsia" w:hAnsiTheme="minorEastAsia" w:hint="eastAsia"/>
                <w:sz w:val="18"/>
                <w:szCs w:val="18"/>
              </w:rPr>
              <w:t>運営内規</w:t>
            </w:r>
          </w:p>
        </w:tc>
        <w:tc>
          <w:tcPr>
            <w:tcW w:w="1910" w:type="dxa"/>
          </w:tcPr>
          <w:p w:rsidR="008378F5" w:rsidRDefault="008378F5" w:rsidP="008378F5">
            <w:pPr>
              <w:widowControl/>
              <w:jc w:val="left"/>
            </w:pPr>
          </w:p>
        </w:tc>
        <w:tc>
          <w:tcPr>
            <w:tcW w:w="1910" w:type="dxa"/>
          </w:tcPr>
          <w:p w:rsidR="008378F5" w:rsidRDefault="008378F5" w:rsidP="008378F5">
            <w:pPr>
              <w:widowControl/>
              <w:jc w:val="left"/>
            </w:pPr>
          </w:p>
        </w:tc>
        <w:tc>
          <w:tcPr>
            <w:tcW w:w="1911" w:type="dxa"/>
          </w:tcPr>
          <w:p w:rsidR="008378F5" w:rsidRDefault="008378F5" w:rsidP="008378F5">
            <w:pPr>
              <w:widowControl/>
              <w:jc w:val="left"/>
            </w:pPr>
          </w:p>
        </w:tc>
        <w:tc>
          <w:tcPr>
            <w:tcW w:w="1911" w:type="dxa"/>
          </w:tcPr>
          <w:p w:rsidR="008378F5" w:rsidRDefault="008378F5" w:rsidP="008378F5">
            <w:pPr>
              <w:widowControl/>
              <w:jc w:val="left"/>
            </w:pPr>
          </w:p>
        </w:tc>
      </w:tr>
      <w:tr w:rsidR="008378F5" w:rsidTr="002B177C">
        <w:trPr>
          <w:trHeight w:val="170"/>
        </w:trPr>
        <w:tc>
          <w:tcPr>
            <w:tcW w:w="1943" w:type="dxa"/>
            <w:vAlign w:val="center"/>
          </w:tcPr>
          <w:p w:rsidR="008378F5" w:rsidRPr="00993718" w:rsidRDefault="008378F5" w:rsidP="008378F5">
            <w:pPr>
              <w:widowControl/>
              <w:rPr>
                <w:rFonts w:asciiTheme="minorEastAsia" w:hAnsiTheme="minorEastAsia"/>
                <w:sz w:val="18"/>
                <w:szCs w:val="18"/>
              </w:rPr>
            </w:pPr>
            <w:r w:rsidRPr="00993718">
              <w:rPr>
                <w:rFonts w:asciiTheme="minorEastAsia" w:hAnsiTheme="minorEastAsia" w:hint="eastAsia"/>
                <w:sz w:val="18"/>
                <w:szCs w:val="18"/>
              </w:rPr>
              <w:t>旅費交通費規定</w:t>
            </w:r>
          </w:p>
        </w:tc>
        <w:tc>
          <w:tcPr>
            <w:tcW w:w="1910" w:type="dxa"/>
          </w:tcPr>
          <w:p w:rsidR="008378F5" w:rsidRDefault="008378F5" w:rsidP="008378F5">
            <w:pPr>
              <w:widowControl/>
              <w:jc w:val="left"/>
            </w:pPr>
          </w:p>
        </w:tc>
        <w:tc>
          <w:tcPr>
            <w:tcW w:w="1910" w:type="dxa"/>
          </w:tcPr>
          <w:p w:rsidR="008378F5" w:rsidRDefault="008378F5" w:rsidP="008378F5">
            <w:pPr>
              <w:widowControl/>
              <w:jc w:val="left"/>
            </w:pPr>
          </w:p>
        </w:tc>
        <w:tc>
          <w:tcPr>
            <w:tcW w:w="1911" w:type="dxa"/>
          </w:tcPr>
          <w:p w:rsidR="008378F5" w:rsidRDefault="008378F5" w:rsidP="008378F5">
            <w:pPr>
              <w:widowControl/>
              <w:jc w:val="left"/>
            </w:pPr>
          </w:p>
        </w:tc>
        <w:tc>
          <w:tcPr>
            <w:tcW w:w="1911" w:type="dxa"/>
          </w:tcPr>
          <w:p w:rsidR="008378F5" w:rsidRDefault="008378F5" w:rsidP="008378F5">
            <w:pPr>
              <w:widowControl/>
              <w:jc w:val="left"/>
            </w:pPr>
          </w:p>
        </w:tc>
      </w:tr>
      <w:tr w:rsidR="008378F5" w:rsidTr="002B177C">
        <w:trPr>
          <w:trHeight w:val="170"/>
        </w:trPr>
        <w:tc>
          <w:tcPr>
            <w:tcW w:w="1943" w:type="dxa"/>
            <w:vAlign w:val="center"/>
          </w:tcPr>
          <w:p w:rsidR="008378F5" w:rsidRPr="00993718" w:rsidRDefault="008378F5" w:rsidP="008378F5">
            <w:pPr>
              <w:widowControl/>
              <w:rPr>
                <w:rFonts w:asciiTheme="minorEastAsia" w:hAnsiTheme="minorEastAsia"/>
                <w:sz w:val="18"/>
                <w:szCs w:val="18"/>
              </w:rPr>
            </w:pPr>
            <w:r w:rsidRPr="00993718">
              <w:rPr>
                <w:rFonts w:asciiTheme="minorEastAsia" w:hAnsiTheme="minorEastAsia" w:hint="eastAsia"/>
                <w:sz w:val="18"/>
                <w:szCs w:val="18"/>
              </w:rPr>
              <w:t>会費の名称</w:t>
            </w:r>
          </w:p>
        </w:tc>
        <w:tc>
          <w:tcPr>
            <w:tcW w:w="1910" w:type="dxa"/>
          </w:tcPr>
          <w:p w:rsidR="008378F5" w:rsidRDefault="008378F5" w:rsidP="008378F5">
            <w:pPr>
              <w:widowControl/>
              <w:jc w:val="left"/>
            </w:pPr>
          </w:p>
        </w:tc>
        <w:tc>
          <w:tcPr>
            <w:tcW w:w="1910" w:type="dxa"/>
          </w:tcPr>
          <w:p w:rsidR="008378F5" w:rsidRDefault="008378F5" w:rsidP="008378F5">
            <w:pPr>
              <w:widowControl/>
              <w:jc w:val="left"/>
            </w:pPr>
          </w:p>
        </w:tc>
        <w:tc>
          <w:tcPr>
            <w:tcW w:w="1911" w:type="dxa"/>
          </w:tcPr>
          <w:p w:rsidR="008378F5" w:rsidRDefault="008378F5" w:rsidP="008378F5">
            <w:pPr>
              <w:widowControl/>
              <w:jc w:val="left"/>
            </w:pPr>
          </w:p>
        </w:tc>
        <w:tc>
          <w:tcPr>
            <w:tcW w:w="1911" w:type="dxa"/>
          </w:tcPr>
          <w:p w:rsidR="008378F5" w:rsidRDefault="008378F5" w:rsidP="008378F5">
            <w:pPr>
              <w:widowControl/>
              <w:jc w:val="left"/>
            </w:pPr>
          </w:p>
        </w:tc>
      </w:tr>
      <w:tr w:rsidR="008378F5" w:rsidTr="002B177C">
        <w:trPr>
          <w:trHeight w:val="170"/>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協議会の名称</w:t>
            </w:r>
          </w:p>
        </w:tc>
        <w:tc>
          <w:tcPr>
            <w:tcW w:w="1910" w:type="dxa"/>
          </w:tcPr>
          <w:p w:rsidR="008378F5" w:rsidRDefault="008378F5" w:rsidP="008378F5">
            <w:pPr>
              <w:widowControl/>
              <w:jc w:val="left"/>
            </w:pPr>
          </w:p>
        </w:tc>
        <w:tc>
          <w:tcPr>
            <w:tcW w:w="1910" w:type="dxa"/>
          </w:tcPr>
          <w:p w:rsidR="008378F5" w:rsidRDefault="008378F5" w:rsidP="008378F5">
            <w:pPr>
              <w:widowControl/>
              <w:jc w:val="left"/>
            </w:pPr>
          </w:p>
        </w:tc>
        <w:tc>
          <w:tcPr>
            <w:tcW w:w="1911" w:type="dxa"/>
          </w:tcPr>
          <w:p w:rsidR="008378F5" w:rsidRDefault="008378F5" w:rsidP="008378F5">
            <w:pPr>
              <w:widowControl/>
              <w:jc w:val="left"/>
            </w:pPr>
          </w:p>
        </w:tc>
        <w:tc>
          <w:tcPr>
            <w:tcW w:w="1911" w:type="dxa"/>
          </w:tcPr>
          <w:p w:rsidR="008378F5" w:rsidRDefault="008378F5" w:rsidP="008378F5">
            <w:pPr>
              <w:widowControl/>
              <w:jc w:val="left"/>
            </w:pPr>
          </w:p>
        </w:tc>
      </w:tr>
      <w:tr w:rsidR="008378F5" w:rsidTr="002B177C">
        <w:trPr>
          <w:trHeight w:val="170"/>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活動計画</w:t>
            </w:r>
          </w:p>
        </w:tc>
        <w:tc>
          <w:tcPr>
            <w:tcW w:w="1910" w:type="dxa"/>
          </w:tcPr>
          <w:p w:rsidR="008378F5" w:rsidRDefault="008378F5" w:rsidP="008378F5">
            <w:pPr>
              <w:widowControl/>
              <w:jc w:val="left"/>
            </w:pPr>
          </w:p>
        </w:tc>
        <w:tc>
          <w:tcPr>
            <w:tcW w:w="1910" w:type="dxa"/>
          </w:tcPr>
          <w:p w:rsidR="008378F5" w:rsidRDefault="008378F5" w:rsidP="008378F5">
            <w:pPr>
              <w:widowControl/>
              <w:jc w:val="left"/>
            </w:pPr>
          </w:p>
        </w:tc>
        <w:tc>
          <w:tcPr>
            <w:tcW w:w="1911" w:type="dxa"/>
          </w:tcPr>
          <w:p w:rsidR="008378F5" w:rsidRDefault="008378F5" w:rsidP="008378F5">
            <w:pPr>
              <w:widowControl/>
              <w:jc w:val="left"/>
            </w:pPr>
          </w:p>
        </w:tc>
        <w:tc>
          <w:tcPr>
            <w:tcW w:w="1911" w:type="dxa"/>
          </w:tcPr>
          <w:p w:rsidR="008378F5" w:rsidRDefault="008378F5" w:rsidP="008378F5">
            <w:pPr>
              <w:widowControl/>
              <w:jc w:val="left"/>
            </w:pPr>
          </w:p>
        </w:tc>
      </w:tr>
      <w:tr w:rsidR="008378F5" w:rsidRPr="001D5608" w:rsidTr="002B177C">
        <w:trPr>
          <w:trHeight w:val="850"/>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分科会</w:t>
            </w:r>
          </w:p>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運営会議、運営幹事会での決定事項</w:t>
            </w:r>
          </w:p>
        </w:tc>
        <w:tc>
          <w:tcPr>
            <w:tcW w:w="1910" w:type="dxa"/>
            <w:vAlign w:val="center"/>
          </w:tcPr>
          <w:p w:rsidR="008378F5" w:rsidRPr="001D5608" w:rsidRDefault="008378F5" w:rsidP="008378F5">
            <w:pPr>
              <w:widowControl/>
              <w:spacing w:line="200" w:lineRule="exact"/>
              <w:rPr>
                <w:rFonts w:asciiTheme="minorEastAsia" w:hAnsiTheme="minorEastAsia"/>
                <w:sz w:val="18"/>
                <w:szCs w:val="18"/>
              </w:rPr>
            </w:pPr>
            <w:r w:rsidRPr="001D5608">
              <w:rPr>
                <w:rFonts w:asciiTheme="minorEastAsia" w:hAnsiTheme="minorEastAsia" w:hint="eastAsia"/>
                <w:sz w:val="18"/>
                <w:szCs w:val="18"/>
              </w:rPr>
              <w:t>試行事業に応募があった5件をFSまで進める試行事業とすることを承認</w:t>
            </w:r>
          </w:p>
        </w:tc>
        <w:tc>
          <w:tcPr>
            <w:tcW w:w="1910" w:type="dxa"/>
            <w:vAlign w:val="center"/>
          </w:tcPr>
          <w:p w:rsidR="008378F5" w:rsidRPr="001D5608" w:rsidRDefault="008378F5" w:rsidP="008378F5">
            <w:pPr>
              <w:widowControl/>
              <w:spacing w:line="200" w:lineRule="exact"/>
              <w:rPr>
                <w:rFonts w:asciiTheme="minorEastAsia" w:hAnsiTheme="minorEastAsia"/>
                <w:sz w:val="18"/>
                <w:szCs w:val="18"/>
              </w:rPr>
            </w:pPr>
          </w:p>
        </w:tc>
        <w:tc>
          <w:tcPr>
            <w:tcW w:w="1911" w:type="dxa"/>
            <w:vAlign w:val="center"/>
          </w:tcPr>
          <w:p w:rsidR="008378F5" w:rsidRPr="001D5608" w:rsidRDefault="008378F5" w:rsidP="008378F5">
            <w:pPr>
              <w:widowControl/>
              <w:spacing w:line="200" w:lineRule="exact"/>
              <w:rPr>
                <w:rFonts w:asciiTheme="minorEastAsia" w:hAnsiTheme="minorEastAsia"/>
                <w:sz w:val="18"/>
                <w:szCs w:val="18"/>
              </w:rPr>
            </w:pPr>
          </w:p>
        </w:tc>
        <w:tc>
          <w:tcPr>
            <w:tcW w:w="1911" w:type="dxa"/>
            <w:vAlign w:val="center"/>
          </w:tcPr>
          <w:p w:rsidR="008378F5" w:rsidRPr="001D5608" w:rsidRDefault="008378F5" w:rsidP="008378F5">
            <w:pPr>
              <w:widowControl/>
              <w:spacing w:line="200" w:lineRule="exact"/>
              <w:rPr>
                <w:rFonts w:asciiTheme="minorEastAsia" w:hAnsiTheme="minorEastAsia"/>
                <w:sz w:val="18"/>
                <w:szCs w:val="18"/>
              </w:rPr>
            </w:pPr>
            <w:r w:rsidRPr="001D5608">
              <w:rPr>
                <w:rFonts w:asciiTheme="minorEastAsia" w:hAnsiTheme="minorEastAsia" w:hint="eastAsia"/>
                <w:sz w:val="18"/>
                <w:szCs w:val="18"/>
              </w:rPr>
              <w:t>新しい公共分科会の支援を行う　駒田／為国</w:t>
            </w:r>
          </w:p>
        </w:tc>
      </w:tr>
      <w:tr w:rsidR="008378F5" w:rsidRPr="00BE33AC" w:rsidTr="002B177C">
        <w:trPr>
          <w:trHeight w:val="850"/>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中間支援組織</w:t>
            </w:r>
            <w:r>
              <w:rPr>
                <w:rFonts w:asciiTheme="minorEastAsia" w:hAnsiTheme="minorEastAsia" w:hint="eastAsia"/>
                <w:sz w:val="18"/>
                <w:szCs w:val="18"/>
              </w:rPr>
              <w:t>分科会</w:t>
            </w:r>
          </w:p>
        </w:tc>
        <w:tc>
          <w:tcPr>
            <w:tcW w:w="1910" w:type="dxa"/>
            <w:vAlign w:val="center"/>
          </w:tcPr>
          <w:p w:rsidR="008378F5" w:rsidRPr="00BE33AC" w:rsidRDefault="008378F5" w:rsidP="008378F5">
            <w:pPr>
              <w:widowControl/>
              <w:spacing w:line="200" w:lineRule="exact"/>
              <w:rPr>
                <w:rFonts w:asciiTheme="minorEastAsia" w:hAnsiTheme="minorEastAsia"/>
                <w:sz w:val="18"/>
                <w:szCs w:val="18"/>
              </w:rPr>
            </w:pPr>
            <w:r w:rsidRPr="00BE33AC">
              <w:rPr>
                <w:rFonts w:asciiTheme="minorEastAsia" w:hAnsiTheme="minorEastAsia" w:hint="eastAsia"/>
                <w:sz w:val="18"/>
                <w:szCs w:val="18"/>
              </w:rPr>
              <w:t>10/1第1回分科会</w:t>
            </w:r>
          </w:p>
        </w:tc>
        <w:tc>
          <w:tcPr>
            <w:tcW w:w="1910" w:type="dxa"/>
            <w:vAlign w:val="center"/>
          </w:tcPr>
          <w:p w:rsidR="008378F5" w:rsidRPr="00BE33AC" w:rsidRDefault="008378F5" w:rsidP="008378F5">
            <w:pPr>
              <w:widowControl/>
              <w:spacing w:line="200" w:lineRule="exact"/>
              <w:rPr>
                <w:sz w:val="18"/>
                <w:szCs w:val="18"/>
              </w:rPr>
            </w:pPr>
            <w:r w:rsidRPr="00BE33AC">
              <w:rPr>
                <w:rFonts w:hint="eastAsia"/>
                <w:sz w:val="18"/>
                <w:szCs w:val="18"/>
              </w:rPr>
              <w:t>これまでの経緯／いくつかの論点整理／活動地域の問題について報告</w:t>
            </w:r>
          </w:p>
        </w:tc>
        <w:tc>
          <w:tcPr>
            <w:tcW w:w="1911" w:type="dxa"/>
          </w:tcPr>
          <w:p w:rsidR="008378F5" w:rsidRPr="00BE33AC" w:rsidRDefault="008378F5" w:rsidP="008378F5">
            <w:pPr>
              <w:widowControl/>
              <w:spacing w:line="200" w:lineRule="exact"/>
              <w:jc w:val="left"/>
              <w:rPr>
                <w:sz w:val="18"/>
                <w:szCs w:val="18"/>
              </w:rPr>
            </w:pPr>
            <w:r w:rsidRPr="00BE33AC">
              <w:rPr>
                <w:rFonts w:hint="eastAsia"/>
                <w:sz w:val="18"/>
                <w:szCs w:val="18"/>
              </w:rPr>
              <w:t>11/12</w:t>
            </w:r>
            <w:r w:rsidRPr="00BE33AC">
              <w:rPr>
                <w:rFonts w:hint="eastAsia"/>
                <w:sz w:val="18"/>
                <w:szCs w:val="18"/>
              </w:rPr>
              <w:t>の分科会報告</w:t>
            </w:r>
          </w:p>
        </w:tc>
        <w:tc>
          <w:tcPr>
            <w:tcW w:w="1911" w:type="dxa"/>
            <w:vAlign w:val="center"/>
          </w:tcPr>
          <w:p w:rsidR="008378F5" w:rsidRPr="00BE33AC" w:rsidRDefault="008378F5" w:rsidP="008378F5">
            <w:pPr>
              <w:widowControl/>
              <w:spacing w:line="200" w:lineRule="exact"/>
              <w:rPr>
                <w:sz w:val="18"/>
                <w:szCs w:val="18"/>
              </w:rPr>
            </w:pPr>
            <w:r w:rsidRPr="00386233">
              <w:rPr>
                <w:rFonts w:hint="eastAsia"/>
                <w:sz w:val="18"/>
                <w:szCs w:val="18"/>
              </w:rPr>
              <w:t>中間支援組織の活動内容と組織及び会員構成について報告</w:t>
            </w:r>
          </w:p>
        </w:tc>
      </w:tr>
      <w:tr w:rsidR="008378F5" w:rsidRPr="00BE33AC" w:rsidTr="002B177C">
        <w:trPr>
          <w:trHeight w:val="1134"/>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新しい公共</w:t>
            </w:r>
            <w:r>
              <w:rPr>
                <w:rFonts w:asciiTheme="minorEastAsia" w:hAnsiTheme="minorEastAsia" w:hint="eastAsia"/>
                <w:sz w:val="18"/>
                <w:szCs w:val="18"/>
              </w:rPr>
              <w:t>分科会</w:t>
            </w:r>
          </w:p>
        </w:tc>
        <w:tc>
          <w:tcPr>
            <w:tcW w:w="1910" w:type="dxa"/>
            <w:vAlign w:val="center"/>
          </w:tcPr>
          <w:p w:rsidR="008378F5" w:rsidRPr="00BE33AC" w:rsidRDefault="008378F5" w:rsidP="008378F5">
            <w:pPr>
              <w:widowControl/>
              <w:spacing w:line="200" w:lineRule="exact"/>
              <w:rPr>
                <w:rFonts w:asciiTheme="minorEastAsia" w:hAnsiTheme="minorEastAsia"/>
                <w:sz w:val="18"/>
                <w:szCs w:val="18"/>
              </w:rPr>
            </w:pPr>
            <w:r w:rsidRPr="00BE33AC">
              <w:rPr>
                <w:rFonts w:asciiTheme="minorEastAsia" w:hAnsiTheme="minorEastAsia" w:hint="eastAsia"/>
                <w:sz w:val="18"/>
                <w:szCs w:val="18"/>
              </w:rPr>
              <w:t>中国地整の「新しい公共」活動における地域ニーズ調査結果の概要を報告</w:t>
            </w:r>
          </w:p>
        </w:tc>
        <w:tc>
          <w:tcPr>
            <w:tcW w:w="1910" w:type="dxa"/>
            <w:vAlign w:val="center"/>
          </w:tcPr>
          <w:p w:rsidR="008378F5" w:rsidRPr="00BE33AC" w:rsidRDefault="008378F5" w:rsidP="008378F5">
            <w:pPr>
              <w:widowControl/>
              <w:spacing w:line="200" w:lineRule="exact"/>
              <w:rPr>
                <w:sz w:val="18"/>
                <w:szCs w:val="18"/>
              </w:rPr>
            </w:pPr>
            <w:r w:rsidRPr="00BE33AC">
              <w:rPr>
                <w:rFonts w:hint="eastAsia"/>
                <w:sz w:val="18"/>
                <w:szCs w:val="18"/>
              </w:rPr>
              <w:t>前回までの会議における”新しい公共”と分科会活動への主な意見・要望事項／識者が語る”新しい公共”に対する主な認識・意見／作業予定について報告</w:t>
            </w:r>
          </w:p>
        </w:tc>
        <w:tc>
          <w:tcPr>
            <w:tcW w:w="1911" w:type="dxa"/>
          </w:tcPr>
          <w:p w:rsidR="008378F5" w:rsidRPr="00BE33AC" w:rsidRDefault="008378F5" w:rsidP="008378F5">
            <w:pPr>
              <w:widowControl/>
              <w:spacing w:line="200" w:lineRule="exact"/>
              <w:jc w:val="left"/>
              <w:rPr>
                <w:sz w:val="18"/>
                <w:szCs w:val="18"/>
              </w:rPr>
            </w:pPr>
            <w:r w:rsidRPr="00BE33AC">
              <w:rPr>
                <w:rFonts w:hint="eastAsia"/>
                <w:sz w:val="18"/>
                <w:szCs w:val="18"/>
              </w:rPr>
              <w:t>本日午後に予定されている分科会（分科会メンバー＋連絡会メンバー）の論点整理の紹介</w:t>
            </w:r>
          </w:p>
        </w:tc>
        <w:tc>
          <w:tcPr>
            <w:tcW w:w="1911" w:type="dxa"/>
            <w:vAlign w:val="center"/>
          </w:tcPr>
          <w:p w:rsidR="008378F5" w:rsidRPr="00BE33AC" w:rsidRDefault="008378F5" w:rsidP="008378F5">
            <w:pPr>
              <w:widowControl/>
              <w:spacing w:line="200" w:lineRule="exact"/>
              <w:rPr>
                <w:sz w:val="18"/>
                <w:szCs w:val="18"/>
              </w:rPr>
            </w:pPr>
            <w:r w:rsidRPr="00386233">
              <w:rPr>
                <w:rFonts w:hint="eastAsia"/>
                <w:sz w:val="18"/>
                <w:szCs w:val="18"/>
              </w:rPr>
              <w:t>報告なし</w:t>
            </w:r>
          </w:p>
        </w:tc>
      </w:tr>
      <w:tr w:rsidR="008378F5" w:rsidRPr="00BE33AC" w:rsidTr="002B177C">
        <w:trPr>
          <w:trHeight w:val="907"/>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事業試行</w:t>
            </w:r>
            <w:r>
              <w:rPr>
                <w:rFonts w:asciiTheme="minorEastAsia" w:hAnsiTheme="minorEastAsia" w:hint="eastAsia"/>
                <w:sz w:val="18"/>
                <w:szCs w:val="18"/>
              </w:rPr>
              <w:t>分科会</w:t>
            </w:r>
          </w:p>
        </w:tc>
        <w:tc>
          <w:tcPr>
            <w:tcW w:w="1910" w:type="dxa"/>
            <w:vAlign w:val="center"/>
          </w:tcPr>
          <w:p w:rsidR="008378F5" w:rsidRPr="00BE33AC" w:rsidRDefault="008378F5" w:rsidP="008378F5">
            <w:pPr>
              <w:widowControl/>
              <w:spacing w:line="200" w:lineRule="exact"/>
              <w:rPr>
                <w:rFonts w:asciiTheme="minorEastAsia" w:hAnsiTheme="minorEastAsia"/>
                <w:sz w:val="18"/>
                <w:szCs w:val="18"/>
              </w:rPr>
            </w:pPr>
            <w:r w:rsidRPr="00BE33AC">
              <w:rPr>
                <w:rFonts w:asciiTheme="minorEastAsia" w:hAnsiTheme="minorEastAsia" w:hint="eastAsia"/>
                <w:sz w:val="18"/>
                <w:szCs w:val="18"/>
              </w:rPr>
              <w:t>応募の試行事業5件の評価結果を提示</w:t>
            </w:r>
          </w:p>
          <w:p w:rsidR="008378F5" w:rsidRPr="00BE33AC" w:rsidRDefault="008378F5" w:rsidP="008378F5">
            <w:pPr>
              <w:widowControl/>
              <w:spacing w:line="200" w:lineRule="exact"/>
              <w:rPr>
                <w:rFonts w:asciiTheme="minorEastAsia" w:hAnsiTheme="minorEastAsia"/>
                <w:sz w:val="18"/>
                <w:szCs w:val="18"/>
              </w:rPr>
            </w:pPr>
            <w:r w:rsidRPr="00BE33AC">
              <w:rPr>
                <w:rFonts w:asciiTheme="minorEastAsia" w:hAnsiTheme="minorEastAsia" w:hint="eastAsia"/>
                <w:sz w:val="18"/>
                <w:szCs w:val="18"/>
              </w:rPr>
              <w:t>試行事業のﾜｰｷﾝｸﾞﾒﾝﾊﾞｰを募集する</w:t>
            </w:r>
          </w:p>
        </w:tc>
        <w:tc>
          <w:tcPr>
            <w:tcW w:w="1910" w:type="dxa"/>
          </w:tcPr>
          <w:p w:rsidR="008378F5" w:rsidRPr="00BE33AC" w:rsidRDefault="008378F5" w:rsidP="008378F5">
            <w:pPr>
              <w:widowControl/>
              <w:spacing w:line="200" w:lineRule="exact"/>
              <w:jc w:val="left"/>
              <w:rPr>
                <w:sz w:val="18"/>
                <w:szCs w:val="18"/>
              </w:rPr>
            </w:pPr>
            <w:r w:rsidRPr="00BE33AC">
              <w:rPr>
                <w:rFonts w:hint="eastAsia"/>
                <w:sz w:val="18"/>
                <w:szCs w:val="18"/>
              </w:rPr>
              <w:t>ﾜｰｷﾝｸﾞﾒﾝﾊﾞｰの募集結果／</w:t>
            </w:r>
            <w:r w:rsidRPr="00BE33AC">
              <w:rPr>
                <w:rFonts w:hint="eastAsia"/>
                <w:sz w:val="18"/>
                <w:szCs w:val="18"/>
              </w:rPr>
              <w:t>10/15</w:t>
            </w:r>
            <w:r w:rsidRPr="00BE33AC">
              <w:rPr>
                <w:rFonts w:hint="eastAsia"/>
                <w:sz w:val="18"/>
                <w:szCs w:val="18"/>
              </w:rPr>
              <w:t>の試行事業のｷｯｸｵﾌﾐｰﾃｲﾝｸﾞ／今後のｽｹｼﾞｭｰﾙの報告</w:t>
            </w:r>
          </w:p>
        </w:tc>
        <w:tc>
          <w:tcPr>
            <w:tcW w:w="1911" w:type="dxa"/>
          </w:tcPr>
          <w:p w:rsidR="008378F5" w:rsidRPr="00BE33AC" w:rsidRDefault="008378F5" w:rsidP="008378F5">
            <w:pPr>
              <w:widowControl/>
              <w:spacing w:line="200" w:lineRule="exact"/>
              <w:jc w:val="left"/>
              <w:rPr>
                <w:sz w:val="18"/>
                <w:szCs w:val="18"/>
              </w:rPr>
            </w:pPr>
            <w:r w:rsidRPr="00BE33AC">
              <w:rPr>
                <w:rFonts w:hint="eastAsia"/>
                <w:sz w:val="18"/>
                <w:szCs w:val="18"/>
              </w:rPr>
              <w:t>試行事業は</w:t>
            </w:r>
            <w:r w:rsidRPr="00BE33AC">
              <w:rPr>
                <w:rFonts w:hint="eastAsia"/>
                <w:sz w:val="18"/>
                <w:szCs w:val="18"/>
              </w:rPr>
              <w:t>4</w:t>
            </w:r>
            <w:r w:rsidRPr="00BE33AC">
              <w:rPr>
                <w:rFonts w:hint="eastAsia"/>
                <w:sz w:val="18"/>
                <w:szCs w:val="18"/>
              </w:rPr>
              <w:t>件になった。</w:t>
            </w:r>
            <w:r w:rsidRPr="00BE33AC">
              <w:rPr>
                <w:rFonts w:hint="eastAsia"/>
                <w:sz w:val="18"/>
                <w:szCs w:val="18"/>
              </w:rPr>
              <w:t>4</w:t>
            </w:r>
            <w:r w:rsidRPr="00BE33AC">
              <w:rPr>
                <w:rFonts w:hint="eastAsia"/>
                <w:sz w:val="18"/>
                <w:szCs w:val="18"/>
              </w:rPr>
              <w:t>件の試行事業の</w:t>
            </w:r>
            <w:r w:rsidRPr="00BE33AC">
              <w:rPr>
                <w:rFonts w:hint="eastAsia"/>
                <w:sz w:val="18"/>
                <w:szCs w:val="18"/>
              </w:rPr>
              <w:t>10</w:t>
            </w:r>
            <w:r w:rsidRPr="00BE33AC">
              <w:rPr>
                <w:rFonts w:hint="eastAsia"/>
                <w:sz w:val="18"/>
                <w:szCs w:val="18"/>
              </w:rPr>
              <w:t>月報告</w:t>
            </w:r>
          </w:p>
        </w:tc>
        <w:tc>
          <w:tcPr>
            <w:tcW w:w="1911" w:type="dxa"/>
            <w:vAlign w:val="center"/>
          </w:tcPr>
          <w:p w:rsidR="008378F5" w:rsidRPr="00BE33AC" w:rsidRDefault="008378F5" w:rsidP="008378F5">
            <w:pPr>
              <w:widowControl/>
              <w:spacing w:line="200" w:lineRule="exact"/>
              <w:rPr>
                <w:sz w:val="18"/>
                <w:szCs w:val="18"/>
              </w:rPr>
            </w:pPr>
            <w:r w:rsidRPr="00386233">
              <w:rPr>
                <w:rFonts w:hint="eastAsia"/>
                <w:sz w:val="18"/>
                <w:szCs w:val="18"/>
              </w:rPr>
              <w:t>4</w:t>
            </w:r>
            <w:r w:rsidRPr="00386233">
              <w:rPr>
                <w:rFonts w:hint="eastAsia"/>
                <w:sz w:val="18"/>
                <w:szCs w:val="18"/>
              </w:rPr>
              <w:t>件の試行事業の</w:t>
            </w:r>
            <w:r w:rsidRPr="00386233">
              <w:rPr>
                <w:rFonts w:hint="eastAsia"/>
                <w:sz w:val="18"/>
                <w:szCs w:val="18"/>
              </w:rPr>
              <w:t>11</w:t>
            </w:r>
            <w:r w:rsidRPr="00386233">
              <w:rPr>
                <w:rFonts w:hint="eastAsia"/>
                <w:sz w:val="18"/>
                <w:szCs w:val="18"/>
              </w:rPr>
              <w:t>月報告</w:t>
            </w:r>
            <w:r>
              <w:rPr>
                <w:rFonts w:hint="eastAsia"/>
                <w:sz w:val="18"/>
                <w:szCs w:val="18"/>
              </w:rPr>
              <w:t xml:space="preserve">　</w:t>
            </w:r>
            <w:r w:rsidRPr="00386233">
              <w:rPr>
                <w:rFonts w:hint="eastAsia"/>
                <w:sz w:val="18"/>
                <w:szCs w:val="18"/>
              </w:rPr>
              <w:t>公共インフラ再編マネジメントについては進捗がないので相談</w:t>
            </w:r>
          </w:p>
        </w:tc>
      </w:tr>
      <w:tr w:rsidR="008378F5" w:rsidRPr="00BE33AC" w:rsidTr="002B177C">
        <w:trPr>
          <w:trHeight w:val="624"/>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会員拡大</w:t>
            </w:r>
          </w:p>
        </w:tc>
        <w:tc>
          <w:tcPr>
            <w:tcW w:w="1910" w:type="dxa"/>
            <w:vAlign w:val="center"/>
          </w:tcPr>
          <w:p w:rsidR="008378F5" w:rsidRPr="00BE33AC" w:rsidRDefault="008378F5" w:rsidP="008378F5">
            <w:pPr>
              <w:widowControl/>
              <w:spacing w:line="200" w:lineRule="exact"/>
              <w:rPr>
                <w:rFonts w:asciiTheme="minorEastAsia" w:hAnsiTheme="minorEastAsia"/>
                <w:sz w:val="18"/>
                <w:szCs w:val="18"/>
              </w:rPr>
            </w:pPr>
            <w:r w:rsidRPr="00BE33AC">
              <w:rPr>
                <w:rFonts w:asciiTheme="minorEastAsia" w:hAnsiTheme="minorEastAsia" w:hint="eastAsia"/>
                <w:sz w:val="18"/>
                <w:szCs w:val="18"/>
              </w:rPr>
              <w:t>会員への協力依頼文書、参加のご案内文書の審議</w:t>
            </w:r>
          </w:p>
        </w:tc>
        <w:tc>
          <w:tcPr>
            <w:tcW w:w="1910" w:type="dxa"/>
          </w:tcPr>
          <w:p w:rsidR="008378F5" w:rsidRPr="00BE33AC" w:rsidRDefault="008378F5" w:rsidP="008378F5">
            <w:pPr>
              <w:widowControl/>
              <w:spacing w:line="200" w:lineRule="exact"/>
              <w:jc w:val="left"/>
              <w:rPr>
                <w:sz w:val="18"/>
                <w:szCs w:val="18"/>
              </w:rPr>
            </w:pPr>
            <w:r w:rsidRPr="00BE33AC">
              <w:rPr>
                <w:rFonts w:hint="eastAsia"/>
                <w:sz w:val="18"/>
                <w:szCs w:val="18"/>
              </w:rPr>
              <w:t>空白地域、準空白地域での会員拡大の取り組み</w:t>
            </w:r>
          </w:p>
        </w:tc>
        <w:tc>
          <w:tcPr>
            <w:tcW w:w="1911" w:type="dxa"/>
          </w:tcPr>
          <w:p w:rsidR="008378F5" w:rsidRPr="00BE33AC" w:rsidRDefault="008378F5" w:rsidP="008378F5">
            <w:pPr>
              <w:widowControl/>
              <w:spacing w:line="200" w:lineRule="exact"/>
              <w:jc w:val="left"/>
              <w:rPr>
                <w:sz w:val="18"/>
                <w:szCs w:val="18"/>
              </w:rPr>
            </w:pPr>
            <w:r w:rsidRPr="00BE33AC">
              <w:rPr>
                <w:rFonts w:hint="eastAsia"/>
                <w:sz w:val="18"/>
                <w:szCs w:val="18"/>
              </w:rPr>
              <w:t>空白地域、準空白地域での会員拡大の取り組み</w:t>
            </w:r>
          </w:p>
        </w:tc>
        <w:tc>
          <w:tcPr>
            <w:tcW w:w="1911" w:type="dxa"/>
            <w:vAlign w:val="center"/>
          </w:tcPr>
          <w:p w:rsidR="008378F5" w:rsidRPr="00BE33AC" w:rsidRDefault="008378F5" w:rsidP="008378F5">
            <w:pPr>
              <w:widowControl/>
              <w:spacing w:line="200" w:lineRule="exact"/>
              <w:rPr>
                <w:sz w:val="18"/>
                <w:szCs w:val="18"/>
              </w:rPr>
            </w:pPr>
            <w:r w:rsidRPr="00386233">
              <w:rPr>
                <w:rFonts w:hint="eastAsia"/>
                <w:sz w:val="18"/>
                <w:szCs w:val="18"/>
              </w:rPr>
              <w:t>空白地域、準空白地域での会員拡大の取り組み</w:t>
            </w:r>
          </w:p>
        </w:tc>
      </w:tr>
      <w:tr w:rsidR="008378F5" w:rsidRPr="002F11FB" w:rsidTr="002B177C">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地域連携</w:t>
            </w:r>
          </w:p>
        </w:tc>
        <w:tc>
          <w:tcPr>
            <w:tcW w:w="1910" w:type="dxa"/>
            <w:vAlign w:val="center"/>
          </w:tcPr>
          <w:p w:rsidR="008378F5" w:rsidRPr="00BE33AC" w:rsidRDefault="008378F5" w:rsidP="008378F5">
            <w:pPr>
              <w:widowControl/>
              <w:spacing w:line="200" w:lineRule="exact"/>
              <w:rPr>
                <w:rFonts w:asciiTheme="minorEastAsia" w:hAnsiTheme="minorEastAsia"/>
                <w:sz w:val="18"/>
                <w:szCs w:val="18"/>
              </w:rPr>
            </w:pPr>
          </w:p>
        </w:tc>
        <w:tc>
          <w:tcPr>
            <w:tcW w:w="1910" w:type="dxa"/>
          </w:tcPr>
          <w:p w:rsidR="008378F5" w:rsidRPr="00BE33AC" w:rsidRDefault="008378F5" w:rsidP="008378F5">
            <w:pPr>
              <w:widowControl/>
              <w:spacing w:line="200" w:lineRule="exact"/>
              <w:jc w:val="left"/>
              <w:rPr>
                <w:sz w:val="18"/>
                <w:szCs w:val="18"/>
              </w:rPr>
            </w:pPr>
            <w:r w:rsidRPr="00BE33AC">
              <w:rPr>
                <w:rFonts w:hint="eastAsia"/>
                <w:sz w:val="18"/>
                <w:szCs w:val="18"/>
              </w:rPr>
              <w:t>地域連携の推進その２の報告</w:t>
            </w:r>
          </w:p>
        </w:tc>
        <w:tc>
          <w:tcPr>
            <w:tcW w:w="1911" w:type="dxa"/>
          </w:tcPr>
          <w:p w:rsidR="008378F5" w:rsidRPr="00BE33AC" w:rsidRDefault="008378F5" w:rsidP="008378F5">
            <w:pPr>
              <w:widowControl/>
              <w:spacing w:line="200" w:lineRule="exact"/>
              <w:jc w:val="left"/>
              <w:rPr>
                <w:sz w:val="18"/>
                <w:szCs w:val="18"/>
              </w:rPr>
            </w:pPr>
          </w:p>
        </w:tc>
        <w:tc>
          <w:tcPr>
            <w:tcW w:w="1911" w:type="dxa"/>
            <w:vAlign w:val="center"/>
          </w:tcPr>
          <w:p w:rsidR="008378F5" w:rsidRPr="002F11FB" w:rsidRDefault="008378F5" w:rsidP="008378F5">
            <w:pPr>
              <w:widowControl/>
              <w:spacing w:line="200" w:lineRule="exact"/>
              <w:rPr>
                <w:sz w:val="17"/>
                <w:szCs w:val="17"/>
              </w:rPr>
            </w:pPr>
            <w:r w:rsidRPr="002F11FB">
              <w:rPr>
                <w:rFonts w:hint="eastAsia"/>
                <w:sz w:val="17"/>
                <w:szCs w:val="17"/>
              </w:rPr>
              <w:t>地区責任者にメールで各県の</w:t>
            </w:r>
            <w:r w:rsidRPr="002F11FB">
              <w:rPr>
                <w:rFonts w:hint="eastAsia"/>
                <w:sz w:val="17"/>
                <w:szCs w:val="17"/>
              </w:rPr>
              <w:t>NPO</w:t>
            </w:r>
            <w:r w:rsidRPr="002F11FB">
              <w:rPr>
                <w:rFonts w:hint="eastAsia"/>
                <w:sz w:val="17"/>
                <w:szCs w:val="17"/>
              </w:rPr>
              <w:t>候補をあげるよう依頼した</w:t>
            </w:r>
          </w:p>
        </w:tc>
      </w:tr>
      <w:tr w:rsidR="008378F5" w:rsidRPr="00BE33AC" w:rsidTr="002B177C">
        <w:trPr>
          <w:trHeight w:val="624"/>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サービス提供機能</w:t>
            </w:r>
          </w:p>
        </w:tc>
        <w:tc>
          <w:tcPr>
            <w:tcW w:w="1910" w:type="dxa"/>
            <w:vAlign w:val="center"/>
          </w:tcPr>
          <w:p w:rsidR="008378F5" w:rsidRPr="00BE33AC" w:rsidRDefault="008378F5" w:rsidP="008378F5">
            <w:pPr>
              <w:widowControl/>
              <w:spacing w:line="200" w:lineRule="exact"/>
              <w:rPr>
                <w:rFonts w:asciiTheme="minorEastAsia" w:hAnsiTheme="minorEastAsia"/>
                <w:sz w:val="18"/>
                <w:szCs w:val="18"/>
              </w:rPr>
            </w:pPr>
            <w:r w:rsidRPr="00BE33AC">
              <w:rPr>
                <w:rFonts w:asciiTheme="minorEastAsia" w:hAnsiTheme="minorEastAsia" w:hint="eastAsia"/>
                <w:sz w:val="18"/>
                <w:szCs w:val="18"/>
              </w:rPr>
              <w:t>情報収集に関する会員への依頼文を送付する</w:t>
            </w:r>
          </w:p>
        </w:tc>
        <w:tc>
          <w:tcPr>
            <w:tcW w:w="1910" w:type="dxa"/>
          </w:tcPr>
          <w:p w:rsidR="008378F5" w:rsidRPr="00BE33AC" w:rsidRDefault="008378F5" w:rsidP="008378F5">
            <w:pPr>
              <w:widowControl/>
              <w:spacing w:line="200" w:lineRule="exact"/>
              <w:jc w:val="left"/>
              <w:rPr>
                <w:sz w:val="18"/>
                <w:szCs w:val="18"/>
              </w:rPr>
            </w:pPr>
            <w:r w:rsidRPr="00BE33AC">
              <w:rPr>
                <w:rFonts w:hint="eastAsia"/>
                <w:sz w:val="18"/>
                <w:szCs w:val="18"/>
              </w:rPr>
              <w:t>情報収集担当者を承認、担当者に協力を依頼する</w:t>
            </w:r>
          </w:p>
        </w:tc>
        <w:tc>
          <w:tcPr>
            <w:tcW w:w="1911" w:type="dxa"/>
          </w:tcPr>
          <w:p w:rsidR="008378F5" w:rsidRPr="00BE33AC" w:rsidRDefault="008378F5" w:rsidP="008378F5">
            <w:pPr>
              <w:widowControl/>
              <w:spacing w:line="200" w:lineRule="exact"/>
              <w:jc w:val="left"/>
              <w:rPr>
                <w:sz w:val="18"/>
                <w:szCs w:val="18"/>
              </w:rPr>
            </w:pPr>
            <w:r w:rsidRPr="00BE33AC">
              <w:rPr>
                <w:rFonts w:hint="eastAsia"/>
                <w:sz w:val="18"/>
                <w:szCs w:val="18"/>
              </w:rPr>
              <w:t>「会員向け情報提供サービス実施要領（案）の承認</w:t>
            </w:r>
          </w:p>
        </w:tc>
        <w:tc>
          <w:tcPr>
            <w:tcW w:w="1911" w:type="dxa"/>
            <w:vAlign w:val="center"/>
          </w:tcPr>
          <w:p w:rsidR="008378F5" w:rsidRPr="00BE33AC" w:rsidRDefault="008378F5" w:rsidP="008378F5">
            <w:pPr>
              <w:widowControl/>
              <w:spacing w:line="200" w:lineRule="exact"/>
              <w:rPr>
                <w:sz w:val="18"/>
                <w:szCs w:val="18"/>
              </w:rPr>
            </w:pPr>
            <w:r w:rsidRPr="002F11FB">
              <w:rPr>
                <w:rFonts w:hint="eastAsia"/>
                <w:sz w:val="18"/>
                <w:szCs w:val="18"/>
              </w:rPr>
              <w:t>情報発信の判断・配信方法について次回提案</w:t>
            </w:r>
          </w:p>
        </w:tc>
      </w:tr>
      <w:tr w:rsidR="008378F5" w:rsidRPr="00BE33AC" w:rsidTr="002B177C">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パンフレット</w:t>
            </w:r>
          </w:p>
        </w:tc>
        <w:tc>
          <w:tcPr>
            <w:tcW w:w="1910" w:type="dxa"/>
            <w:vAlign w:val="center"/>
          </w:tcPr>
          <w:p w:rsidR="008378F5" w:rsidRPr="00BE33AC" w:rsidRDefault="008378F5" w:rsidP="008378F5">
            <w:pPr>
              <w:widowControl/>
              <w:spacing w:line="200" w:lineRule="exact"/>
              <w:rPr>
                <w:rFonts w:asciiTheme="minorEastAsia" w:hAnsiTheme="minorEastAsia"/>
                <w:sz w:val="18"/>
                <w:szCs w:val="18"/>
              </w:rPr>
            </w:pPr>
          </w:p>
        </w:tc>
        <w:tc>
          <w:tcPr>
            <w:tcW w:w="1910" w:type="dxa"/>
          </w:tcPr>
          <w:p w:rsidR="008378F5" w:rsidRPr="00BE33AC" w:rsidRDefault="008378F5" w:rsidP="008378F5">
            <w:pPr>
              <w:widowControl/>
              <w:spacing w:line="200" w:lineRule="exact"/>
              <w:jc w:val="left"/>
              <w:rPr>
                <w:sz w:val="18"/>
                <w:szCs w:val="18"/>
              </w:rPr>
            </w:pPr>
            <w:r w:rsidRPr="00BE33AC">
              <w:rPr>
                <w:rFonts w:hint="eastAsia"/>
                <w:sz w:val="18"/>
                <w:szCs w:val="18"/>
              </w:rPr>
              <w:t>内容について意見交換</w:t>
            </w:r>
          </w:p>
        </w:tc>
        <w:tc>
          <w:tcPr>
            <w:tcW w:w="1911" w:type="dxa"/>
          </w:tcPr>
          <w:p w:rsidR="008378F5" w:rsidRPr="00BE33AC" w:rsidRDefault="008378F5" w:rsidP="008378F5">
            <w:pPr>
              <w:widowControl/>
              <w:spacing w:line="200" w:lineRule="exact"/>
              <w:jc w:val="left"/>
              <w:rPr>
                <w:sz w:val="18"/>
                <w:szCs w:val="18"/>
              </w:rPr>
            </w:pPr>
            <w:r w:rsidRPr="00BE33AC">
              <w:rPr>
                <w:rFonts w:hint="eastAsia"/>
                <w:sz w:val="18"/>
                <w:szCs w:val="18"/>
              </w:rPr>
              <w:t>11/27</w:t>
            </w:r>
            <w:r w:rsidRPr="00BE33AC">
              <w:rPr>
                <w:rFonts w:hint="eastAsia"/>
                <w:sz w:val="18"/>
                <w:szCs w:val="18"/>
              </w:rPr>
              <w:t>のﾌﾟﾚｽﾘﾘｰｽに間に合うように</w:t>
            </w:r>
            <w:r w:rsidRPr="00BE33AC">
              <w:rPr>
                <w:rFonts w:hint="eastAsia"/>
                <w:sz w:val="18"/>
                <w:szCs w:val="18"/>
              </w:rPr>
              <w:t>1/22</w:t>
            </w:r>
            <w:r w:rsidRPr="00BE33AC">
              <w:rPr>
                <w:rFonts w:hint="eastAsia"/>
                <w:sz w:val="18"/>
                <w:szCs w:val="18"/>
              </w:rPr>
              <w:t>を目途に修正する</w:t>
            </w:r>
          </w:p>
        </w:tc>
        <w:tc>
          <w:tcPr>
            <w:tcW w:w="1911" w:type="dxa"/>
            <w:vAlign w:val="center"/>
          </w:tcPr>
          <w:p w:rsidR="008378F5" w:rsidRPr="00BE33AC" w:rsidRDefault="008378F5" w:rsidP="008378F5">
            <w:pPr>
              <w:widowControl/>
              <w:spacing w:line="200" w:lineRule="exact"/>
              <w:rPr>
                <w:sz w:val="18"/>
                <w:szCs w:val="18"/>
              </w:rPr>
            </w:pPr>
            <w:r w:rsidRPr="002F11FB">
              <w:rPr>
                <w:rFonts w:hint="eastAsia"/>
                <w:sz w:val="18"/>
                <w:szCs w:val="18"/>
              </w:rPr>
              <w:t>最終版を取り纏め、活用していく</w:t>
            </w:r>
          </w:p>
        </w:tc>
      </w:tr>
      <w:tr w:rsidR="008378F5" w:rsidRPr="00BE33AC" w:rsidTr="002B177C">
        <w:trPr>
          <w:trHeight w:val="510"/>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調査票</w:t>
            </w:r>
          </w:p>
        </w:tc>
        <w:tc>
          <w:tcPr>
            <w:tcW w:w="1910" w:type="dxa"/>
            <w:vAlign w:val="center"/>
          </w:tcPr>
          <w:p w:rsidR="008378F5" w:rsidRPr="00BE33AC" w:rsidRDefault="008378F5" w:rsidP="008378F5">
            <w:pPr>
              <w:widowControl/>
              <w:spacing w:line="200" w:lineRule="exact"/>
              <w:rPr>
                <w:rFonts w:asciiTheme="minorEastAsia" w:hAnsiTheme="minorEastAsia"/>
                <w:sz w:val="18"/>
                <w:szCs w:val="18"/>
              </w:rPr>
            </w:pPr>
            <w:r w:rsidRPr="00BE33AC">
              <w:rPr>
                <w:rFonts w:asciiTheme="minorEastAsia" w:hAnsiTheme="minorEastAsia" w:hint="eastAsia"/>
                <w:sz w:val="18"/>
                <w:szCs w:val="18"/>
              </w:rPr>
              <w:t>会員情報調査票の記入を会員に依頼する</w:t>
            </w:r>
          </w:p>
        </w:tc>
        <w:tc>
          <w:tcPr>
            <w:tcW w:w="1910" w:type="dxa"/>
          </w:tcPr>
          <w:p w:rsidR="008378F5" w:rsidRPr="00BE33AC" w:rsidRDefault="008378F5" w:rsidP="008378F5">
            <w:pPr>
              <w:widowControl/>
              <w:spacing w:line="200" w:lineRule="exact"/>
              <w:jc w:val="left"/>
              <w:rPr>
                <w:sz w:val="18"/>
                <w:szCs w:val="18"/>
              </w:rPr>
            </w:pPr>
            <w:r w:rsidRPr="00BE33AC">
              <w:rPr>
                <w:rFonts w:hint="eastAsia"/>
                <w:sz w:val="18"/>
                <w:szCs w:val="18"/>
              </w:rPr>
              <w:t>調査票の回収状況報告、一部項目について再調査することの承認</w:t>
            </w:r>
          </w:p>
        </w:tc>
        <w:tc>
          <w:tcPr>
            <w:tcW w:w="1911" w:type="dxa"/>
            <w:vAlign w:val="center"/>
          </w:tcPr>
          <w:p w:rsidR="008378F5" w:rsidRPr="00BE33AC" w:rsidRDefault="008378F5" w:rsidP="008378F5">
            <w:pPr>
              <w:widowControl/>
              <w:spacing w:line="200" w:lineRule="exact"/>
              <w:rPr>
                <w:sz w:val="18"/>
                <w:szCs w:val="18"/>
              </w:rPr>
            </w:pPr>
            <w:r w:rsidRPr="00386233">
              <w:rPr>
                <w:rFonts w:hint="eastAsia"/>
                <w:sz w:val="18"/>
                <w:szCs w:val="18"/>
              </w:rPr>
              <w:t>２回目の調査を行う。１回目の回答者と未回答者に分けて調査票を送付</w:t>
            </w:r>
          </w:p>
        </w:tc>
        <w:tc>
          <w:tcPr>
            <w:tcW w:w="1911" w:type="dxa"/>
            <w:vAlign w:val="center"/>
          </w:tcPr>
          <w:p w:rsidR="008378F5" w:rsidRPr="00BE33AC" w:rsidRDefault="008378F5" w:rsidP="008378F5">
            <w:pPr>
              <w:widowControl/>
              <w:spacing w:line="200" w:lineRule="exact"/>
              <w:rPr>
                <w:sz w:val="18"/>
                <w:szCs w:val="18"/>
              </w:rPr>
            </w:pPr>
            <w:r w:rsidRPr="002F11FB">
              <w:rPr>
                <w:rFonts w:hint="eastAsia"/>
                <w:sz w:val="18"/>
                <w:szCs w:val="18"/>
              </w:rPr>
              <w:t>34</w:t>
            </w:r>
            <w:r w:rsidRPr="002F11FB">
              <w:rPr>
                <w:rFonts w:hint="eastAsia"/>
                <w:sz w:val="18"/>
                <w:szCs w:val="18"/>
              </w:rPr>
              <w:t>会員の内</w:t>
            </w:r>
            <w:r w:rsidRPr="002F11FB">
              <w:rPr>
                <w:rFonts w:hint="eastAsia"/>
                <w:sz w:val="18"/>
                <w:szCs w:val="18"/>
              </w:rPr>
              <w:t>23</w:t>
            </w:r>
            <w:r w:rsidRPr="002F11FB">
              <w:rPr>
                <w:rFonts w:hint="eastAsia"/>
                <w:sz w:val="18"/>
                <w:szCs w:val="18"/>
              </w:rPr>
              <w:t>会員から調査票が提出された。整理の上委員会サイトに掲載する</w:t>
            </w:r>
          </w:p>
        </w:tc>
      </w:tr>
      <w:tr w:rsidR="008378F5" w:rsidRPr="00BE33AC" w:rsidTr="002B177C">
        <w:trPr>
          <w:trHeight w:val="680"/>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プレスリリース</w:t>
            </w:r>
          </w:p>
        </w:tc>
        <w:tc>
          <w:tcPr>
            <w:tcW w:w="1910" w:type="dxa"/>
            <w:vAlign w:val="center"/>
          </w:tcPr>
          <w:p w:rsidR="008378F5" w:rsidRDefault="008378F5" w:rsidP="008378F5">
            <w:pPr>
              <w:widowControl/>
            </w:pPr>
          </w:p>
        </w:tc>
        <w:tc>
          <w:tcPr>
            <w:tcW w:w="1910" w:type="dxa"/>
            <w:vAlign w:val="center"/>
          </w:tcPr>
          <w:p w:rsidR="008378F5" w:rsidRPr="00BE33AC" w:rsidRDefault="008378F5" w:rsidP="008378F5">
            <w:pPr>
              <w:widowControl/>
              <w:spacing w:line="200" w:lineRule="exact"/>
              <w:rPr>
                <w:sz w:val="18"/>
                <w:szCs w:val="18"/>
              </w:rPr>
            </w:pPr>
            <w:r w:rsidRPr="00BE33AC">
              <w:rPr>
                <w:rFonts w:hint="eastAsia"/>
                <w:sz w:val="18"/>
                <w:szCs w:val="18"/>
              </w:rPr>
              <w:t>１０月末か１１月初旬にプレスリリース</w:t>
            </w:r>
          </w:p>
        </w:tc>
        <w:tc>
          <w:tcPr>
            <w:tcW w:w="1911" w:type="dxa"/>
          </w:tcPr>
          <w:p w:rsidR="008378F5" w:rsidRPr="00BE33AC" w:rsidRDefault="008378F5" w:rsidP="008378F5">
            <w:pPr>
              <w:widowControl/>
              <w:spacing w:line="200" w:lineRule="exact"/>
              <w:jc w:val="left"/>
              <w:rPr>
                <w:sz w:val="18"/>
                <w:szCs w:val="18"/>
              </w:rPr>
            </w:pPr>
            <w:r w:rsidRPr="00386233">
              <w:rPr>
                <w:rFonts w:hint="eastAsia"/>
                <w:sz w:val="18"/>
                <w:szCs w:val="18"/>
              </w:rPr>
              <w:t>連絡協議会発足前にインタビューした３社に限定して行う</w:t>
            </w:r>
            <w:r w:rsidRPr="00386233">
              <w:rPr>
                <w:rFonts w:hint="eastAsia"/>
                <w:sz w:val="18"/>
                <w:szCs w:val="18"/>
              </w:rPr>
              <w:t>11/27</w:t>
            </w:r>
            <w:r w:rsidRPr="00386233">
              <w:rPr>
                <w:rFonts w:hint="eastAsia"/>
                <w:sz w:val="18"/>
                <w:szCs w:val="18"/>
              </w:rPr>
              <w:t>（火）</w:t>
            </w:r>
            <w:r w:rsidRPr="00386233">
              <w:rPr>
                <w:rFonts w:hint="eastAsia"/>
                <w:sz w:val="18"/>
                <w:szCs w:val="18"/>
              </w:rPr>
              <w:t>10</w:t>
            </w:r>
            <w:r w:rsidRPr="00386233">
              <w:rPr>
                <w:rFonts w:hint="eastAsia"/>
                <w:sz w:val="18"/>
                <w:szCs w:val="18"/>
              </w:rPr>
              <w:t>：</w:t>
            </w:r>
            <w:r w:rsidRPr="00386233">
              <w:rPr>
                <w:rFonts w:hint="eastAsia"/>
                <w:sz w:val="18"/>
                <w:szCs w:val="18"/>
              </w:rPr>
              <w:t>00</w:t>
            </w:r>
          </w:p>
        </w:tc>
        <w:tc>
          <w:tcPr>
            <w:tcW w:w="1911" w:type="dxa"/>
            <w:vAlign w:val="center"/>
          </w:tcPr>
          <w:p w:rsidR="008378F5" w:rsidRPr="002F11FB" w:rsidRDefault="008378F5" w:rsidP="008378F5">
            <w:pPr>
              <w:widowControl/>
              <w:spacing w:line="200" w:lineRule="exact"/>
              <w:rPr>
                <w:sz w:val="18"/>
                <w:szCs w:val="18"/>
              </w:rPr>
            </w:pPr>
            <w:r w:rsidRPr="002F11FB">
              <w:rPr>
                <w:rFonts w:hint="eastAsia"/>
                <w:sz w:val="18"/>
                <w:szCs w:val="18"/>
              </w:rPr>
              <w:t>11</w:t>
            </w:r>
            <w:r w:rsidRPr="002F11FB">
              <w:rPr>
                <w:rFonts w:hint="eastAsia"/>
                <w:sz w:val="18"/>
                <w:szCs w:val="18"/>
              </w:rPr>
              <w:t>月</w:t>
            </w:r>
            <w:r w:rsidRPr="002F11FB">
              <w:rPr>
                <w:rFonts w:hint="eastAsia"/>
                <w:sz w:val="18"/>
                <w:szCs w:val="18"/>
              </w:rPr>
              <w:t>28</w:t>
            </w:r>
            <w:r w:rsidRPr="002F11FB">
              <w:rPr>
                <w:rFonts w:hint="eastAsia"/>
                <w:sz w:val="18"/>
                <w:szCs w:val="18"/>
              </w:rPr>
              <w:t>日（水）に</w:t>
            </w:r>
            <w:r w:rsidRPr="002F11FB">
              <w:rPr>
                <w:rFonts w:hint="eastAsia"/>
                <w:sz w:val="18"/>
                <w:szCs w:val="18"/>
              </w:rPr>
              <w:t>2</w:t>
            </w:r>
            <w:r w:rsidRPr="002F11FB">
              <w:rPr>
                <w:rFonts w:hint="eastAsia"/>
                <w:sz w:val="18"/>
                <w:szCs w:val="18"/>
              </w:rPr>
              <w:t>紙で報道される</w:t>
            </w:r>
          </w:p>
          <w:p w:rsidR="008378F5" w:rsidRPr="00BE33AC" w:rsidRDefault="008378F5" w:rsidP="008378F5">
            <w:pPr>
              <w:widowControl/>
              <w:spacing w:line="200" w:lineRule="exact"/>
              <w:rPr>
                <w:sz w:val="18"/>
                <w:szCs w:val="18"/>
              </w:rPr>
            </w:pPr>
            <w:r w:rsidRPr="002F11FB">
              <w:rPr>
                <w:rFonts w:hint="eastAsia"/>
                <w:sz w:val="18"/>
                <w:szCs w:val="18"/>
              </w:rPr>
              <w:t>会員にメール送付</w:t>
            </w:r>
          </w:p>
        </w:tc>
      </w:tr>
      <w:tr w:rsidR="008378F5" w:rsidRPr="00BE33AC" w:rsidTr="002B177C">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１００周年記念事業</w:t>
            </w:r>
          </w:p>
        </w:tc>
        <w:tc>
          <w:tcPr>
            <w:tcW w:w="1910" w:type="dxa"/>
            <w:vAlign w:val="center"/>
          </w:tcPr>
          <w:p w:rsidR="008378F5" w:rsidRDefault="008378F5" w:rsidP="008378F5">
            <w:pPr>
              <w:widowControl/>
            </w:pPr>
          </w:p>
        </w:tc>
        <w:tc>
          <w:tcPr>
            <w:tcW w:w="1910" w:type="dxa"/>
          </w:tcPr>
          <w:p w:rsidR="008378F5" w:rsidRPr="00BE33AC" w:rsidRDefault="008378F5" w:rsidP="008378F5">
            <w:pPr>
              <w:widowControl/>
              <w:spacing w:line="200" w:lineRule="exact"/>
              <w:jc w:val="left"/>
              <w:rPr>
                <w:sz w:val="18"/>
                <w:szCs w:val="18"/>
              </w:rPr>
            </w:pPr>
            <w:r w:rsidRPr="00BE33AC">
              <w:rPr>
                <w:rFonts w:hint="eastAsia"/>
                <w:sz w:val="18"/>
                <w:szCs w:val="18"/>
              </w:rPr>
              <w:t>１００周年記念事業に採択されたただし予算はゼロ査定</w:t>
            </w:r>
          </w:p>
        </w:tc>
        <w:tc>
          <w:tcPr>
            <w:tcW w:w="1911" w:type="dxa"/>
          </w:tcPr>
          <w:p w:rsidR="008378F5" w:rsidRPr="00BE33AC" w:rsidRDefault="008378F5" w:rsidP="008378F5">
            <w:pPr>
              <w:widowControl/>
              <w:spacing w:line="200" w:lineRule="exact"/>
              <w:jc w:val="left"/>
              <w:rPr>
                <w:sz w:val="18"/>
                <w:szCs w:val="18"/>
              </w:rPr>
            </w:pPr>
          </w:p>
        </w:tc>
        <w:tc>
          <w:tcPr>
            <w:tcW w:w="1911" w:type="dxa"/>
            <w:vAlign w:val="center"/>
          </w:tcPr>
          <w:p w:rsidR="008378F5" w:rsidRPr="00BE33AC" w:rsidRDefault="008378F5" w:rsidP="008378F5">
            <w:pPr>
              <w:widowControl/>
              <w:spacing w:line="200" w:lineRule="exact"/>
              <w:rPr>
                <w:sz w:val="18"/>
                <w:szCs w:val="18"/>
              </w:rPr>
            </w:pPr>
          </w:p>
        </w:tc>
      </w:tr>
      <w:tr w:rsidR="008378F5" w:rsidRPr="00BE33AC" w:rsidTr="002B177C">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連絡会議の運営について</w:t>
            </w:r>
          </w:p>
        </w:tc>
        <w:tc>
          <w:tcPr>
            <w:tcW w:w="1910" w:type="dxa"/>
            <w:vAlign w:val="center"/>
          </w:tcPr>
          <w:p w:rsidR="008378F5" w:rsidRDefault="008378F5" w:rsidP="008378F5">
            <w:pPr>
              <w:widowControl/>
            </w:pPr>
          </w:p>
        </w:tc>
        <w:tc>
          <w:tcPr>
            <w:tcW w:w="1910" w:type="dxa"/>
          </w:tcPr>
          <w:p w:rsidR="008378F5" w:rsidRPr="00BE33AC" w:rsidRDefault="008378F5" w:rsidP="008378F5">
            <w:pPr>
              <w:widowControl/>
              <w:spacing w:line="200" w:lineRule="exact"/>
              <w:jc w:val="left"/>
              <w:rPr>
                <w:sz w:val="18"/>
                <w:szCs w:val="18"/>
              </w:rPr>
            </w:pPr>
          </w:p>
        </w:tc>
        <w:tc>
          <w:tcPr>
            <w:tcW w:w="1911" w:type="dxa"/>
          </w:tcPr>
          <w:p w:rsidR="008378F5" w:rsidRPr="008378F5" w:rsidRDefault="008378F5" w:rsidP="008378F5">
            <w:pPr>
              <w:widowControl/>
              <w:spacing w:line="200" w:lineRule="exact"/>
              <w:jc w:val="left"/>
              <w:rPr>
                <w:sz w:val="18"/>
                <w:szCs w:val="18"/>
              </w:rPr>
            </w:pPr>
            <w:r w:rsidRPr="008378F5">
              <w:rPr>
                <w:rFonts w:hint="eastAsia"/>
                <w:sz w:val="18"/>
                <w:szCs w:val="18"/>
              </w:rPr>
              <w:t>現在までの活動と反省／今後の課題と進め方につて提案、次回審議</w:t>
            </w:r>
          </w:p>
        </w:tc>
        <w:tc>
          <w:tcPr>
            <w:tcW w:w="1911" w:type="dxa"/>
            <w:vAlign w:val="center"/>
          </w:tcPr>
          <w:p w:rsidR="008378F5" w:rsidRPr="00BE33AC" w:rsidRDefault="008378F5" w:rsidP="008378F5">
            <w:pPr>
              <w:widowControl/>
              <w:spacing w:line="200" w:lineRule="exact"/>
              <w:rPr>
                <w:sz w:val="18"/>
                <w:szCs w:val="18"/>
              </w:rPr>
            </w:pPr>
            <w:r w:rsidRPr="002F11FB">
              <w:rPr>
                <w:rFonts w:hint="eastAsia"/>
                <w:sz w:val="18"/>
                <w:szCs w:val="18"/>
              </w:rPr>
              <w:t>新聞発表を踏まえた今後の活動ｽｹｼﾞｭｰﾙについて確認</w:t>
            </w:r>
          </w:p>
        </w:tc>
      </w:tr>
      <w:tr w:rsidR="008378F5" w:rsidRPr="00BE33AC" w:rsidTr="002B177C">
        <w:trPr>
          <w:trHeight w:val="170"/>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１００周年記念出版</w:t>
            </w:r>
          </w:p>
        </w:tc>
        <w:tc>
          <w:tcPr>
            <w:tcW w:w="1910" w:type="dxa"/>
            <w:vAlign w:val="center"/>
          </w:tcPr>
          <w:p w:rsidR="008378F5" w:rsidRDefault="008378F5" w:rsidP="008378F5">
            <w:pPr>
              <w:widowControl/>
            </w:pPr>
          </w:p>
        </w:tc>
        <w:tc>
          <w:tcPr>
            <w:tcW w:w="1910" w:type="dxa"/>
          </w:tcPr>
          <w:p w:rsidR="008378F5" w:rsidRPr="00BE33AC" w:rsidRDefault="008378F5" w:rsidP="008378F5">
            <w:pPr>
              <w:widowControl/>
              <w:spacing w:line="200" w:lineRule="exact"/>
              <w:jc w:val="left"/>
              <w:rPr>
                <w:sz w:val="18"/>
                <w:szCs w:val="18"/>
              </w:rPr>
            </w:pPr>
          </w:p>
        </w:tc>
        <w:tc>
          <w:tcPr>
            <w:tcW w:w="1911" w:type="dxa"/>
          </w:tcPr>
          <w:p w:rsidR="008378F5" w:rsidRPr="00BE33AC" w:rsidRDefault="008378F5" w:rsidP="008378F5">
            <w:pPr>
              <w:widowControl/>
              <w:spacing w:line="200" w:lineRule="exact"/>
              <w:jc w:val="left"/>
              <w:rPr>
                <w:sz w:val="18"/>
                <w:szCs w:val="18"/>
              </w:rPr>
            </w:pPr>
          </w:p>
        </w:tc>
        <w:tc>
          <w:tcPr>
            <w:tcW w:w="1911" w:type="dxa"/>
            <w:vAlign w:val="center"/>
          </w:tcPr>
          <w:p w:rsidR="008378F5" w:rsidRPr="00BE33AC" w:rsidRDefault="008378F5" w:rsidP="008378F5">
            <w:pPr>
              <w:widowControl/>
              <w:spacing w:line="200" w:lineRule="exact"/>
              <w:rPr>
                <w:sz w:val="18"/>
                <w:szCs w:val="18"/>
              </w:rPr>
            </w:pPr>
            <w:r w:rsidRPr="002F11FB">
              <w:rPr>
                <w:rFonts w:hint="eastAsia"/>
                <w:sz w:val="18"/>
                <w:szCs w:val="18"/>
              </w:rPr>
              <w:t>応募することを決定</w:t>
            </w:r>
          </w:p>
        </w:tc>
      </w:tr>
      <w:tr w:rsidR="008378F5" w:rsidRPr="00BE33AC" w:rsidTr="002B177C">
        <w:trPr>
          <w:trHeight w:val="170"/>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重点研究</w:t>
            </w:r>
          </w:p>
        </w:tc>
        <w:tc>
          <w:tcPr>
            <w:tcW w:w="1910" w:type="dxa"/>
            <w:vAlign w:val="center"/>
          </w:tcPr>
          <w:p w:rsidR="008378F5" w:rsidRDefault="008378F5" w:rsidP="008378F5">
            <w:pPr>
              <w:widowControl/>
            </w:pPr>
          </w:p>
        </w:tc>
        <w:tc>
          <w:tcPr>
            <w:tcW w:w="1910" w:type="dxa"/>
          </w:tcPr>
          <w:p w:rsidR="008378F5" w:rsidRPr="00BE33AC" w:rsidRDefault="008378F5" w:rsidP="008378F5">
            <w:pPr>
              <w:widowControl/>
              <w:spacing w:line="200" w:lineRule="exact"/>
              <w:jc w:val="left"/>
              <w:rPr>
                <w:sz w:val="18"/>
                <w:szCs w:val="18"/>
              </w:rPr>
            </w:pPr>
          </w:p>
        </w:tc>
        <w:tc>
          <w:tcPr>
            <w:tcW w:w="1911" w:type="dxa"/>
          </w:tcPr>
          <w:p w:rsidR="008378F5" w:rsidRPr="00BE33AC" w:rsidRDefault="008378F5" w:rsidP="008378F5">
            <w:pPr>
              <w:widowControl/>
              <w:spacing w:line="200" w:lineRule="exact"/>
              <w:jc w:val="left"/>
              <w:rPr>
                <w:sz w:val="18"/>
                <w:szCs w:val="18"/>
              </w:rPr>
            </w:pPr>
          </w:p>
        </w:tc>
        <w:tc>
          <w:tcPr>
            <w:tcW w:w="1911" w:type="dxa"/>
            <w:vAlign w:val="center"/>
          </w:tcPr>
          <w:p w:rsidR="008378F5" w:rsidRPr="00BE33AC" w:rsidRDefault="008378F5" w:rsidP="008378F5">
            <w:pPr>
              <w:widowControl/>
              <w:spacing w:line="200" w:lineRule="exact"/>
              <w:rPr>
                <w:sz w:val="18"/>
                <w:szCs w:val="18"/>
              </w:rPr>
            </w:pPr>
          </w:p>
        </w:tc>
      </w:tr>
      <w:tr w:rsidR="008378F5" w:rsidRPr="00BE33AC" w:rsidTr="002B177C">
        <w:trPr>
          <w:trHeight w:val="567"/>
        </w:trPr>
        <w:tc>
          <w:tcPr>
            <w:tcW w:w="1943" w:type="dxa"/>
            <w:vAlign w:val="center"/>
          </w:tcPr>
          <w:p w:rsidR="008378F5" w:rsidRPr="00993718" w:rsidRDefault="008378F5" w:rsidP="008378F5">
            <w:pPr>
              <w:widowControl/>
              <w:spacing w:line="200" w:lineRule="exact"/>
              <w:rPr>
                <w:rFonts w:asciiTheme="minorEastAsia" w:hAnsiTheme="minorEastAsia"/>
                <w:sz w:val="18"/>
                <w:szCs w:val="18"/>
              </w:rPr>
            </w:pPr>
            <w:r w:rsidRPr="00993718">
              <w:rPr>
                <w:rFonts w:asciiTheme="minorEastAsia" w:hAnsiTheme="minorEastAsia" w:hint="eastAsia"/>
                <w:sz w:val="18"/>
                <w:szCs w:val="18"/>
              </w:rPr>
              <w:t>社会インフラ維持管理・更新</w:t>
            </w:r>
            <w:r>
              <w:rPr>
                <w:rFonts w:asciiTheme="minorEastAsia" w:hAnsiTheme="minorEastAsia" w:hint="eastAsia"/>
                <w:sz w:val="18"/>
                <w:szCs w:val="18"/>
              </w:rPr>
              <w:t>ﾀｽｸﾌｫｰｽ</w:t>
            </w:r>
          </w:p>
        </w:tc>
        <w:tc>
          <w:tcPr>
            <w:tcW w:w="1910" w:type="dxa"/>
            <w:vAlign w:val="center"/>
          </w:tcPr>
          <w:p w:rsidR="008378F5" w:rsidRDefault="008378F5" w:rsidP="008378F5">
            <w:pPr>
              <w:widowControl/>
            </w:pPr>
          </w:p>
        </w:tc>
        <w:tc>
          <w:tcPr>
            <w:tcW w:w="1910" w:type="dxa"/>
          </w:tcPr>
          <w:p w:rsidR="008378F5" w:rsidRPr="00BE33AC" w:rsidRDefault="008378F5" w:rsidP="008378F5">
            <w:pPr>
              <w:widowControl/>
              <w:spacing w:line="200" w:lineRule="exact"/>
              <w:jc w:val="left"/>
              <w:rPr>
                <w:sz w:val="18"/>
                <w:szCs w:val="18"/>
              </w:rPr>
            </w:pPr>
          </w:p>
        </w:tc>
        <w:tc>
          <w:tcPr>
            <w:tcW w:w="1911" w:type="dxa"/>
          </w:tcPr>
          <w:p w:rsidR="008378F5" w:rsidRPr="00BE33AC" w:rsidRDefault="008378F5" w:rsidP="008378F5">
            <w:pPr>
              <w:widowControl/>
              <w:spacing w:line="200" w:lineRule="exact"/>
              <w:jc w:val="left"/>
              <w:rPr>
                <w:sz w:val="18"/>
                <w:szCs w:val="18"/>
              </w:rPr>
            </w:pPr>
          </w:p>
        </w:tc>
        <w:tc>
          <w:tcPr>
            <w:tcW w:w="1911" w:type="dxa"/>
            <w:vAlign w:val="center"/>
          </w:tcPr>
          <w:p w:rsidR="008378F5" w:rsidRPr="00BE33AC" w:rsidRDefault="008378F5" w:rsidP="008378F5">
            <w:pPr>
              <w:widowControl/>
              <w:spacing w:line="200" w:lineRule="exact"/>
              <w:rPr>
                <w:sz w:val="18"/>
                <w:szCs w:val="18"/>
              </w:rPr>
            </w:pPr>
          </w:p>
        </w:tc>
      </w:tr>
    </w:tbl>
    <w:p w:rsidR="008378F5" w:rsidRPr="00D8384E" w:rsidRDefault="005D0C00" w:rsidP="008378F5">
      <w:pPr>
        <w:widowControl/>
        <w:jc w:val="left"/>
      </w:pPr>
      <w:r>
        <w:br w:type="page"/>
      </w:r>
      <w:r w:rsidR="008378F5">
        <w:rPr>
          <w:rFonts w:hint="eastAsia"/>
        </w:rPr>
        <w:lastRenderedPageBreak/>
        <w:t>H24</w:t>
      </w:r>
      <w:r w:rsidR="008378F5">
        <w:rPr>
          <w:rFonts w:hint="eastAsia"/>
        </w:rPr>
        <w:t>第</w:t>
      </w:r>
      <w:r w:rsidR="008378F5">
        <w:rPr>
          <w:rFonts w:hint="eastAsia"/>
        </w:rPr>
        <w:t>1</w:t>
      </w:r>
      <w:r w:rsidR="008378F5">
        <w:rPr>
          <w:rFonts w:hint="eastAsia"/>
        </w:rPr>
        <w:t>回運営会議から</w:t>
      </w:r>
      <w:r w:rsidR="008378F5">
        <w:rPr>
          <w:rFonts w:hint="eastAsia"/>
        </w:rPr>
        <w:t>H25</w:t>
      </w:r>
      <w:r w:rsidR="008378F5">
        <w:rPr>
          <w:rFonts w:hint="eastAsia"/>
        </w:rPr>
        <w:t>第</w:t>
      </w:r>
      <w:r w:rsidR="008378F5">
        <w:rPr>
          <w:rFonts w:hint="eastAsia"/>
        </w:rPr>
        <w:t>1</w:t>
      </w:r>
      <w:r w:rsidR="008378F5">
        <w:rPr>
          <w:rFonts w:hint="eastAsia"/>
        </w:rPr>
        <w:t>回運営幹事会までの審議事項（３）</w:t>
      </w:r>
    </w:p>
    <w:tbl>
      <w:tblPr>
        <w:tblW w:w="9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10"/>
        <w:gridCol w:w="1910"/>
        <w:gridCol w:w="1911"/>
        <w:gridCol w:w="1911"/>
      </w:tblGrid>
      <w:tr w:rsidR="008378F5" w:rsidRPr="009C5827" w:rsidTr="002B177C">
        <w:trPr>
          <w:trHeight w:val="283"/>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sz w:val="18"/>
                <w:szCs w:val="18"/>
              </w:rPr>
              <w:br w:type="page"/>
            </w:r>
            <w:r w:rsidRPr="009C5827">
              <w:rPr>
                <w:rFonts w:asciiTheme="minorEastAsia" w:hAnsiTheme="minorEastAsia"/>
                <w:sz w:val="18"/>
                <w:szCs w:val="18"/>
              </w:rPr>
              <w:br w:type="page"/>
            </w:r>
          </w:p>
        </w:tc>
        <w:tc>
          <w:tcPr>
            <w:tcW w:w="1910" w:type="dxa"/>
            <w:vAlign w:val="center"/>
          </w:tcPr>
          <w:p w:rsidR="008378F5" w:rsidRPr="009C5827" w:rsidRDefault="008378F5" w:rsidP="008378F5">
            <w:pPr>
              <w:widowControl/>
              <w:spacing w:line="200" w:lineRule="exact"/>
              <w:jc w:val="center"/>
              <w:rPr>
                <w:rFonts w:asciiTheme="minorEastAsia" w:hAnsiTheme="minorEastAsia"/>
                <w:sz w:val="18"/>
                <w:szCs w:val="18"/>
              </w:rPr>
            </w:pPr>
            <w:r>
              <w:rPr>
                <w:rFonts w:asciiTheme="minorEastAsia" w:hAnsiTheme="minorEastAsia" w:hint="eastAsia"/>
                <w:sz w:val="18"/>
                <w:szCs w:val="18"/>
              </w:rPr>
              <w:t>H24</w:t>
            </w:r>
            <w:r w:rsidRPr="009C5827">
              <w:rPr>
                <w:rFonts w:asciiTheme="minorEastAsia" w:hAnsiTheme="minorEastAsia" w:hint="eastAsia"/>
                <w:sz w:val="18"/>
                <w:szCs w:val="18"/>
              </w:rPr>
              <w:t>第8回運営幹事会</w:t>
            </w:r>
          </w:p>
        </w:tc>
        <w:tc>
          <w:tcPr>
            <w:tcW w:w="1910" w:type="dxa"/>
            <w:vAlign w:val="center"/>
          </w:tcPr>
          <w:p w:rsidR="008378F5" w:rsidRPr="009C5827" w:rsidRDefault="008378F5" w:rsidP="008378F5">
            <w:pPr>
              <w:widowControl/>
              <w:spacing w:line="200" w:lineRule="exact"/>
              <w:jc w:val="center"/>
              <w:rPr>
                <w:rFonts w:asciiTheme="minorEastAsia" w:hAnsiTheme="minorEastAsia"/>
                <w:sz w:val="18"/>
                <w:szCs w:val="18"/>
              </w:rPr>
            </w:pPr>
            <w:r>
              <w:rPr>
                <w:rFonts w:asciiTheme="minorEastAsia" w:hAnsiTheme="minorEastAsia" w:hint="eastAsia"/>
                <w:sz w:val="18"/>
                <w:szCs w:val="18"/>
              </w:rPr>
              <w:t>H24</w:t>
            </w:r>
            <w:r w:rsidRPr="009C5827">
              <w:rPr>
                <w:rFonts w:asciiTheme="minorEastAsia" w:hAnsiTheme="minorEastAsia" w:hint="eastAsia"/>
                <w:sz w:val="18"/>
                <w:szCs w:val="18"/>
              </w:rPr>
              <w:t>第9回運営幹事会</w:t>
            </w:r>
          </w:p>
        </w:tc>
        <w:tc>
          <w:tcPr>
            <w:tcW w:w="1911" w:type="dxa"/>
            <w:vAlign w:val="center"/>
          </w:tcPr>
          <w:p w:rsidR="008378F5" w:rsidRPr="009C5827" w:rsidRDefault="008378F5" w:rsidP="008378F5">
            <w:pPr>
              <w:widowControl/>
              <w:spacing w:line="200" w:lineRule="exact"/>
              <w:jc w:val="center"/>
              <w:rPr>
                <w:rFonts w:asciiTheme="minorEastAsia" w:hAnsiTheme="minorEastAsia"/>
                <w:sz w:val="18"/>
                <w:szCs w:val="18"/>
              </w:rPr>
            </w:pPr>
            <w:r>
              <w:rPr>
                <w:rFonts w:asciiTheme="minorEastAsia" w:hAnsiTheme="minorEastAsia" w:hint="eastAsia"/>
                <w:sz w:val="18"/>
                <w:szCs w:val="18"/>
              </w:rPr>
              <w:t>H24</w:t>
            </w:r>
            <w:r w:rsidRPr="009C5827">
              <w:rPr>
                <w:rFonts w:asciiTheme="minorEastAsia" w:hAnsiTheme="minorEastAsia" w:hint="eastAsia"/>
                <w:sz w:val="18"/>
                <w:szCs w:val="18"/>
              </w:rPr>
              <w:t>第2回運営会議</w:t>
            </w:r>
          </w:p>
        </w:tc>
        <w:tc>
          <w:tcPr>
            <w:tcW w:w="1911" w:type="dxa"/>
            <w:vAlign w:val="center"/>
          </w:tcPr>
          <w:p w:rsidR="008378F5" w:rsidRPr="009C5827" w:rsidRDefault="008378F5" w:rsidP="008378F5">
            <w:pPr>
              <w:widowControl/>
              <w:spacing w:line="200" w:lineRule="exact"/>
              <w:jc w:val="center"/>
              <w:rPr>
                <w:rFonts w:asciiTheme="minorEastAsia" w:hAnsiTheme="minorEastAsia"/>
                <w:sz w:val="18"/>
                <w:szCs w:val="18"/>
              </w:rPr>
            </w:pPr>
            <w:r>
              <w:rPr>
                <w:rFonts w:asciiTheme="minorEastAsia" w:hAnsiTheme="minorEastAsia" w:hint="eastAsia"/>
                <w:sz w:val="18"/>
                <w:szCs w:val="18"/>
              </w:rPr>
              <w:t>H25第1回運営幹事会</w:t>
            </w:r>
          </w:p>
        </w:tc>
      </w:tr>
      <w:tr w:rsidR="008378F5" w:rsidRPr="009C5827" w:rsidTr="002B177C">
        <w:trPr>
          <w:trHeight w:val="283"/>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jc w:val="center"/>
              <w:rPr>
                <w:rFonts w:asciiTheme="minorEastAsia" w:hAnsiTheme="minorEastAsia"/>
                <w:sz w:val="18"/>
                <w:szCs w:val="18"/>
              </w:rPr>
            </w:pPr>
            <w:r w:rsidRPr="009C5827">
              <w:rPr>
                <w:rFonts w:asciiTheme="minorEastAsia" w:hAnsiTheme="minorEastAsia" w:hint="eastAsia"/>
                <w:sz w:val="18"/>
                <w:szCs w:val="18"/>
              </w:rPr>
              <w:t>H25.1.24.(木)</w:t>
            </w:r>
          </w:p>
        </w:tc>
        <w:tc>
          <w:tcPr>
            <w:tcW w:w="1910" w:type="dxa"/>
            <w:vAlign w:val="center"/>
          </w:tcPr>
          <w:p w:rsidR="008378F5" w:rsidRPr="009C5827" w:rsidRDefault="008378F5" w:rsidP="008378F5">
            <w:pPr>
              <w:widowControl/>
              <w:spacing w:line="200" w:lineRule="exact"/>
              <w:jc w:val="center"/>
              <w:rPr>
                <w:rFonts w:asciiTheme="minorEastAsia" w:hAnsiTheme="minorEastAsia"/>
                <w:sz w:val="18"/>
                <w:szCs w:val="18"/>
              </w:rPr>
            </w:pPr>
            <w:r w:rsidRPr="009C5827">
              <w:rPr>
                <w:rFonts w:asciiTheme="minorEastAsia" w:hAnsiTheme="minorEastAsia" w:hint="eastAsia"/>
                <w:sz w:val="18"/>
                <w:szCs w:val="18"/>
              </w:rPr>
              <w:t>H25.2.19.(火)</w:t>
            </w:r>
          </w:p>
        </w:tc>
        <w:tc>
          <w:tcPr>
            <w:tcW w:w="1911" w:type="dxa"/>
            <w:vAlign w:val="center"/>
          </w:tcPr>
          <w:p w:rsidR="008378F5" w:rsidRPr="009C5827" w:rsidRDefault="008378F5" w:rsidP="008378F5">
            <w:pPr>
              <w:widowControl/>
              <w:spacing w:line="200" w:lineRule="exact"/>
              <w:jc w:val="center"/>
              <w:rPr>
                <w:rFonts w:asciiTheme="minorEastAsia" w:hAnsiTheme="minorEastAsia"/>
                <w:sz w:val="18"/>
                <w:szCs w:val="18"/>
              </w:rPr>
            </w:pPr>
            <w:r w:rsidRPr="009C5827">
              <w:rPr>
                <w:rFonts w:asciiTheme="minorEastAsia" w:hAnsiTheme="minorEastAsia" w:hint="eastAsia"/>
                <w:sz w:val="18"/>
                <w:szCs w:val="18"/>
              </w:rPr>
              <w:t>H25.3.11.(月)</w:t>
            </w:r>
          </w:p>
        </w:tc>
        <w:tc>
          <w:tcPr>
            <w:tcW w:w="1911" w:type="dxa"/>
            <w:vAlign w:val="center"/>
          </w:tcPr>
          <w:p w:rsidR="008378F5" w:rsidRPr="009C5827" w:rsidRDefault="008378F5" w:rsidP="008378F5">
            <w:pPr>
              <w:widowControl/>
              <w:spacing w:line="200" w:lineRule="exact"/>
              <w:jc w:val="center"/>
              <w:rPr>
                <w:rFonts w:asciiTheme="minorEastAsia" w:hAnsiTheme="minorEastAsia"/>
                <w:sz w:val="18"/>
                <w:szCs w:val="18"/>
              </w:rPr>
            </w:pPr>
            <w:r w:rsidRPr="009C5827">
              <w:rPr>
                <w:rFonts w:asciiTheme="minorEastAsia" w:hAnsiTheme="minorEastAsia" w:hint="eastAsia"/>
                <w:sz w:val="18"/>
                <w:szCs w:val="18"/>
              </w:rPr>
              <w:t>H25.</w:t>
            </w:r>
            <w:r>
              <w:rPr>
                <w:rFonts w:asciiTheme="minorEastAsia" w:hAnsiTheme="minorEastAsia" w:hint="eastAsia"/>
                <w:sz w:val="18"/>
                <w:szCs w:val="18"/>
              </w:rPr>
              <w:t>4.15.</w:t>
            </w:r>
            <w:r w:rsidRPr="009C5827">
              <w:rPr>
                <w:rFonts w:asciiTheme="minorEastAsia" w:hAnsiTheme="minorEastAsia" w:hint="eastAsia"/>
                <w:sz w:val="18"/>
                <w:szCs w:val="18"/>
              </w:rPr>
              <w:t>(月)</w:t>
            </w:r>
          </w:p>
        </w:tc>
      </w:tr>
      <w:tr w:rsidR="008378F5" w:rsidRPr="009C5827" w:rsidTr="002B177C">
        <w:trPr>
          <w:trHeight w:val="283"/>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運営内規</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r>
      <w:tr w:rsidR="008378F5" w:rsidRPr="009C5827" w:rsidTr="002B177C">
        <w:trPr>
          <w:trHeight w:val="283"/>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旅費交通費規定</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r>
      <w:tr w:rsidR="008378F5" w:rsidRPr="009C5827" w:rsidTr="002B177C">
        <w:trPr>
          <w:trHeight w:val="283"/>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会費の名称</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r>
      <w:tr w:rsidR="008378F5" w:rsidRPr="009C5827" w:rsidTr="002B177C">
        <w:trPr>
          <w:trHeight w:val="283"/>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協議会の名称</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中間支援組織の名称検討開始</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シビル○○プラットホームとする</w:t>
            </w:r>
          </w:p>
        </w:tc>
      </w:tr>
      <w:tr w:rsidR="008378F5" w:rsidRPr="009C5827" w:rsidTr="002B177C">
        <w:trPr>
          <w:trHeight w:val="680"/>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活動計画</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DC2C2D">
              <w:rPr>
                <w:rFonts w:asciiTheme="minorEastAsia" w:hAnsiTheme="minorEastAsia" w:hint="eastAsia"/>
                <w:sz w:val="18"/>
                <w:szCs w:val="18"/>
              </w:rPr>
              <w:t>H26.3.までの全体運営と新しい公共分科会の工程表を確認</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H25.6.総会～H26.3.総会までの活動予定を承認</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H25.6.の総会と記念講演会の企画について承認</w:t>
            </w:r>
          </w:p>
        </w:tc>
      </w:tr>
      <w:tr w:rsidR="008378F5" w:rsidRPr="009C5827" w:rsidTr="002B177C">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分科会</w:t>
            </w:r>
          </w:p>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運営会議、運営幹事会での決定事項</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地域連携分科会と土木学会事業連携分科会の発足を承認</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地域連携分科会の会員募集を行うことを承認</w:t>
            </w:r>
          </w:p>
        </w:tc>
      </w:tr>
      <w:tr w:rsidR="008378F5" w:rsidRPr="009C5827" w:rsidTr="002B177C">
        <w:trPr>
          <w:trHeight w:val="510"/>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中間支援組織分科会</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DC2C2D">
              <w:rPr>
                <w:rFonts w:asciiTheme="minorEastAsia" w:hAnsiTheme="minorEastAsia" w:hint="eastAsia"/>
                <w:sz w:val="18"/>
                <w:szCs w:val="18"/>
              </w:rPr>
              <w:t>報告書目次／収支概算想定の説明</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報告書目次／中間支援組織の概要の説明</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H24年度の活動報告</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目次と報告書の設立趣旨、定款、行動基準等が説明された</w:t>
            </w:r>
          </w:p>
        </w:tc>
      </w:tr>
      <w:tr w:rsidR="008378F5" w:rsidRPr="009C5827" w:rsidTr="002B177C">
        <w:trPr>
          <w:trHeight w:val="907"/>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新しい公共分科会</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DC2C2D">
              <w:rPr>
                <w:rFonts w:asciiTheme="minorEastAsia" w:hAnsiTheme="minorEastAsia" w:hint="eastAsia"/>
                <w:sz w:val="18"/>
                <w:szCs w:val="18"/>
              </w:rPr>
              <w:t>１００周年記念出版の内容の一定部分を新しい公共分科会が中心になって纏める</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経過報告／今後の予定／分科会委員にあてたメールについて説明</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H24年度の活動報告</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為国分科会長欠席で報告は来月纏めて行う</w:t>
            </w:r>
          </w:p>
        </w:tc>
      </w:tr>
      <w:tr w:rsidR="008378F5" w:rsidRPr="009C5827" w:rsidTr="002B177C">
        <w:trPr>
          <w:trHeight w:val="1077"/>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事業試行分科会</w:t>
            </w:r>
          </w:p>
        </w:tc>
        <w:tc>
          <w:tcPr>
            <w:tcW w:w="1910" w:type="dxa"/>
            <w:vAlign w:val="center"/>
          </w:tcPr>
          <w:p w:rsidR="008378F5" w:rsidRPr="00DC2C2D" w:rsidRDefault="008378F5" w:rsidP="008378F5">
            <w:pPr>
              <w:widowControl/>
              <w:spacing w:line="200" w:lineRule="exact"/>
              <w:rPr>
                <w:rFonts w:asciiTheme="minorEastAsia" w:hAnsiTheme="minorEastAsia"/>
                <w:sz w:val="18"/>
                <w:szCs w:val="18"/>
              </w:rPr>
            </w:pPr>
            <w:r w:rsidRPr="00DC2C2D">
              <w:rPr>
                <w:rFonts w:asciiTheme="minorEastAsia" w:hAnsiTheme="minorEastAsia" w:hint="eastAsia"/>
                <w:sz w:val="18"/>
                <w:szCs w:val="18"/>
              </w:rPr>
              <w:t>件の試行事業の12月報告</w:t>
            </w:r>
          </w:p>
          <w:p w:rsidR="008378F5" w:rsidRPr="009C5827" w:rsidRDefault="008378F5" w:rsidP="008378F5">
            <w:pPr>
              <w:widowControl/>
              <w:spacing w:line="200" w:lineRule="exact"/>
              <w:rPr>
                <w:rFonts w:asciiTheme="minorEastAsia" w:hAnsiTheme="minorEastAsia"/>
                <w:sz w:val="18"/>
                <w:szCs w:val="18"/>
              </w:rPr>
            </w:pPr>
            <w:r w:rsidRPr="00DC2C2D">
              <w:rPr>
                <w:rFonts w:asciiTheme="minorEastAsia" w:hAnsiTheme="minorEastAsia" w:hint="eastAsia"/>
                <w:sz w:val="18"/>
                <w:szCs w:val="18"/>
              </w:rPr>
              <w:t>公共インフラ再編マネジメントについては進捗がない</w:t>
            </w:r>
          </w:p>
        </w:tc>
        <w:tc>
          <w:tcPr>
            <w:tcW w:w="1910" w:type="dxa"/>
            <w:vAlign w:val="center"/>
          </w:tcPr>
          <w:p w:rsidR="008378F5" w:rsidRPr="00061F93"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4件の試行事業の1月報告</w:t>
            </w:r>
          </w:p>
          <w:p w:rsidR="008378F5" w:rsidRPr="009C5827"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3/11FS報告会にはプレス関係、一般会員も呼ぶ</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H24年度の活動報告</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試行事業の扱いについて審議。現在試行中の4つの事業の支援と先進事例の研究をしていく</w:t>
            </w:r>
          </w:p>
        </w:tc>
      </w:tr>
      <w:tr w:rsidR="008378F5" w:rsidRPr="009C5827" w:rsidTr="002B177C">
        <w:trPr>
          <w:trHeight w:val="283"/>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会員拡大</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パンフレットを使った会員増推進を要請</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r>
      <w:tr w:rsidR="008378F5" w:rsidRPr="009C5827" w:rsidTr="002B177C">
        <w:trPr>
          <w:trHeight w:val="680"/>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地域連携</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DC2C2D">
              <w:rPr>
                <w:rFonts w:asciiTheme="minorEastAsia" w:hAnsiTheme="minorEastAsia" w:hint="eastAsia"/>
                <w:sz w:val="18"/>
                <w:szCs w:val="18"/>
              </w:rPr>
              <w:t>地域連携の推進そ</w:t>
            </w:r>
            <w:r>
              <w:rPr>
                <w:rFonts w:asciiTheme="minorEastAsia" w:hAnsiTheme="minorEastAsia" w:hint="eastAsia"/>
                <w:sz w:val="18"/>
                <w:szCs w:val="18"/>
              </w:rPr>
              <w:t>の</w:t>
            </w:r>
            <w:r w:rsidRPr="00DC2C2D">
              <w:rPr>
                <w:rFonts w:asciiTheme="minorEastAsia" w:hAnsiTheme="minorEastAsia" w:hint="eastAsia"/>
                <w:sz w:val="18"/>
                <w:szCs w:val="18"/>
              </w:rPr>
              <w:t>３シビルNPO連絡会議の活動の紹介</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地域連携分科会の中で検討、推進していく</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r>
      <w:tr w:rsidR="008378F5" w:rsidRPr="009C5827" w:rsidTr="002B177C">
        <w:trPr>
          <w:trHeight w:val="907"/>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サービス提供機能</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DC2C2D">
              <w:rPr>
                <w:rFonts w:asciiTheme="minorEastAsia" w:hAnsiTheme="minorEastAsia" w:hint="eastAsia"/>
                <w:sz w:val="18"/>
                <w:szCs w:val="18"/>
              </w:rPr>
              <w:t>情報発信の判断・配信方法の提案が無く、従来通り進めることになった</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r>
      <w:tr w:rsidR="008378F5" w:rsidRPr="009C5827" w:rsidTr="002B177C">
        <w:trPr>
          <w:trHeight w:val="227"/>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パンフレット</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パンフレット3,000部を印刷、出席者に50部づつ配布</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全会員にもパンフレットを50部づつ郵送する</w:t>
            </w:r>
          </w:p>
        </w:tc>
      </w:tr>
      <w:tr w:rsidR="008378F5" w:rsidRPr="009C5827" w:rsidTr="002B177C">
        <w:trPr>
          <w:trHeight w:val="680"/>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調査票</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DC2C2D">
              <w:rPr>
                <w:rFonts w:asciiTheme="minorEastAsia" w:hAnsiTheme="minorEastAsia" w:hint="eastAsia"/>
                <w:sz w:val="18"/>
                <w:szCs w:val="18"/>
              </w:rPr>
              <w:t>調査票をPDFファイルに変換して委員会サイトに掲載する</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r>
      <w:tr w:rsidR="008378F5" w:rsidRPr="009C5827" w:rsidTr="002B177C">
        <w:trPr>
          <w:trHeight w:val="283"/>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プレスリリース</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r>
      <w:tr w:rsidR="008378F5" w:rsidRPr="009C5827" w:rsidTr="002B177C">
        <w:trPr>
          <w:trHeight w:val="907"/>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１００周年記念事業</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DC2C2D">
              <w:rPr>
                <w:rFonts w:asciiTheme="minorEastAsia" w:hAnsiTheme="minorEastAsia" w:hint="eastAsia"/>
                <w:sz w:val="18"/>
                <w:szCs w:val="18"/>
              </w:rPr>
              <w:t>松本委員を実行委員会幹事に推薦</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実行委員会に報告は提出済み。実行計画書を３/１５までに提出する</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実行計画書を3.17.に提出した</w:t>
            </w:r>
          </w:p>
        </w:tc>
      </w:tr>
      <w:tr w:rsidR="008378F5" w:rsidRPr="009C5827" w:rsidTr="002B177C">
        <w:trPr>
          <w:trHeight w:val="510"/>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連絡会議の運営について</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r>
      <w:tr w:rsidR="008378F5" w:rsidRPr="009C5827" w:rsidTr="002B177C">
        <w:trPr>
          <w:trHeight w:val="680"/>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１００周年記念出版</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１月末に出版企画書を提出する</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出版企画書／本の構成内容／意見拝聴について説明</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正式に応募した。タイトルは「インフラ・まちづくりと新しい公共」</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正式に採択された。今後は準備会の中に編集委員会を組織して対応する</w:t>
            </w:r>
          </w:p>
        </w:tc>
      </w:tr>
      <w:tr w:rsidR="008378F5" w:rsidRPr="009C5827" w:rsidTr="002B177C">
        <w:trPr>
          <w:trHeight w:val="964"/>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重点研究</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「土木学会連携事業分科会」を立ち上げて対応する。会員に参加募集をかける</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「土木学会連携事業分科会」参加者を含め、３人を委員に推薦した</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重点研究テーマとして採択されたか確認する→採択された</w:t>
            </w:r>
          </w:p>
        </w:tc>
      </w:tr>
      <w:tr w:rsidR="008378F5" w:rsidRPr="009C5827" w:rsidTr="002B177C">
        <w:trPr>
          <w:trHeight w:val="907"/>
        </w:trPr>
        <w:tc>
          <w:tcPr>
            <w:tcW w:w="1943" w:type="dxa"/>
            <w:vAlign w:val="center"/>
          </w:tcPr>
          <w:p w:rsidR="008378F5" w:rsidRPr="009C5827" w:rsidRDefault="008378F5" w:rsidP="008378F5">
            <w:pPr>
              <w:widowControl/>
              <w:spacing w:line="200" w:lineRule="exact"/>
              <w:rPr>
                <w:rFonts w:asciiTheme="minorEastAsia" w:hAnsiTheme="minorEastAsia"/>
                <w:sz w:val="18"/>
                <w:szCs w:val="18"/>
              </w:rPr>
            </w:pPr>
            <w:r w:rsidRPr="009C5827">
              <w:rPr>
                <w:rFonts w:asciiTheme="minorEastAsia" w:hAnsiTheme="minorEastAsia" w:hint="eastAsia"/>
                <w:sz w:val="18"/>
                <w:szCs w:val="18"/>
              </w:rPr>
              <w:t>社会インフラ維持管理・更新タスクフォース</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sidRPr="00061F93">
              <w:rPr>
                <w:rFonts w:asciiTheme="minorEastAsia" w:hAnsiTheme="minorEastAsia" w:hint="eastAsia"/>
                <w:sz w:val="18"/>
                <w:szCs w:val="18"/>
              </w:rPr>
              <w:t>ﾀｽｸﾌｫｰｽの委員に加われるように働きかける</w:t>
            </w:r>
          </w:p>
        </w:tc>
        <w:tc>
          <w:tcPr>
            <w:tcW w:w="1910"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ﾀｽｸﾌｫｰｽ</w:t>
            </w:r>
            <w:r w:rsidRPr="00061F93">
              <w:rPr>
                <w:rFonts w:asciiTheme="minorEastAsia" w:hAnsiTheme="minorEastAsia" w:hint="eastAsia"/>
                <w:sz w:val="18"/>
                <w:szCs w:val="18"/>
              </w:rPr>
              <w:t>に委員を送ることはできないが、プレゼンを要請された。2/28</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タスクフォース第3回会議でのプレゼン結果の報告</w:t>
            </w:r>
          </w:p>
        </w:tc>
        <w:tc>
          <w:tcPr>
            <w:tcW w:w="1911" w:type="dxa"/>
            <w:vAlign w:val="center"/>
          </w:tcPr>
          <w:p w:rsidR="008378F5" w:rsidRPr="009C5827" w:rsidRDefault="008378F5" w:rsidP="008378F5">
            <w:pPr>
              <w:widowControl/>
              <w:spacing w:line="200" w:lineRule="exact"/>
              <w:rPr>
                <w:rFonts w:asciiTheme="minorEastAsia" w:hAnsiTheme="minorEastAsia"/>
                <w:sz w:val="18"/>
                <w:szCs w:val="18"/>
              </w:rPr>
            </w:pPr>
            <w:r>
              <w:rPr>
                <w:rFonts w:asciiTheme="minorEastAsia" w:hAnsiTheme="minorEastAsia" w:hint="eastAsia"/>
                <w:sz w:val="18"/>
                <w:szCs w:val="18"/>
              </w:rPr>
              <w:t>活動中間報告が出たが当連絡協議会のプレゼンについてはごく簡単にしか触れていない</w:t>
            </w:r>
          </w:p>
        </w:tc>
      </w:tr>
    </w:tbl>
    <w:p w:rsidR="008378F5" w:rsidRDefault="008378F5" w:rsidP="0087071E">
      <w:pPr>
        <w:pStyle w:val="a3"/>
        <w:numPr>
          <w:ilvl w:val="1"/>
          <w:numId w:val="2"/>
        </w:numPr>
        <w:tabs>
          <w:tab w:val="left" w:pos="5103"/>
        </w:tabs>
        <w:ind w:leftChars="0"/>
      </w:pPr>
      <w:r>
        <w:rPr>
          <w:rFonts w:hint="eastAsia"/>
        </w:rPr>
        <w:lastRenderedPageBreak/>
        <w:t>今後の予定</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194"/>
        <w:gridCol w:w="1194"/>
        <w:gridCol w:w="1194"/>
        <w:gridCol w:w="1194"/>
        <w:gridCol w:w="1194"/>
        <w:gridCol w:w="1194"/>
        <w:gridCol w:w="1194"/>
      </w:tblGrid>
      <w:tr w:rsidR="008378F5" w:rsidTr="002B177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sz w:val="20"/>
                <w:szCs w:val="20"/>
              </w:rPr>
              <w:br w:type="page"/>
            </w:r>
            <w:r>
              <w:rPr>
                <w:rFonts w:asciiTheme="minorEastAsia" w:hAnsiTheme="minorEastAsia" w:hint="eastAsia"/>
                <w:sz w:val="20"/>
                <w:szCs w:val="20"/>
              </w:rPr>
              <w:t xml:space="preserve">H24 </w:t>
            </w:r>
            <w:r w:rsidRPr="00FC0188">
              <w:rPr>
                <w:rFonts w:asciiTheme="minorEastAsia" w:hAnsiTheme="minorEastAsia" w:hint="eastAsia"/>
                <w:sz w:val="20"/>
                <w:szCs w:val="20"/>
              </w:rPr>
              <w:t>7月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7月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8月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8月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9月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9月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10月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10月</w:t>
            </w:r>
          </w:p>
        </w:tc>
      </w:tr>
      <w:tr w:rsidR="008231AB" w:rsidTr="002B177C">
        <w:trPr>
          <w:trHeight w:val="397"/>
        </w:trPr>
        <w:tc>
          <w:tcPr>
            <w:tcW w:w="1194" w:type="dxa"/>
            <w:vAlign w:val="center"/>
          </w:tcPr>
          <w:p w:rsidR="008231AB" w:rsidRPr="008231AB" w:rsidRDefault="008231AB">
            <w:pPr>
              <w:jc w:val="center"/>
              <w:rPr>
                <w:rFonts w:ascii="ＭＳ Ｐゴシック" w:eastAsia="ＭＳ Ｐゴシック" w:hAnsi="ＭＳ Ｐゴシック" w:cs="ＭＳ Ｐゴシック"/>
                <w:color w:val="000000"/>
                <w:sz w:val="16"/>
                <w:szCs w:val="16"/>
              </w:rPr>
            </w:pPr>
            <w:r w:rsidRPr="008231AB">
              <w:rPr>
                <w:rFonts w:hint="eastAsia"/>
                <w:color w:val="000000"/>
                <w:sz w:val="16"/>
                <w:szCs w:val="16"/>
              </w:rPr>
              <w:t>7</w:t>
            </w:r>
            <w:r w:rsidRPr="008231AB">
              <w:rPr>
                <w:rFonts w:hint="eastAsia"/>
                <w:color w:val="000000"/>
                <w:sz w:val="16"/>
                <w:szCs w:val="16"/>
              </w:rPr>
              <w:t>月</w:t>
            </w:r>
            <w:r w:rsidRPr="008231AB">
              <w:rPr>
                <w:rFonts w:hint="eastAsia"/>
                <w:color w:val="000000"/>
                <w:sz w:val="16"/>
                <w:szCs w:val="16"/>
              </w:rPr>
              <w:t>9</w:t>
            </w:r>
            <w:r w:rsidRPr="008231AB">
              <w:rPr>
                <w:rFonts w:hint="eastAsia"/>
                <w:color w:val="000000"/>
                <w:sz w:val="16"/>
                <w:szCs w:val="16"/>
              </w:rPr>
              <w:t>日（火）</w:t>
            </w:r>
          </w:p>
        </w:tc>
        <w:tc>
          <w:tcPr>
            <w:tcW w:w="1194" w:type="dxa"/>
            <w:vAlign w:val="center"/>
          </w:tcPr>
          <w:p w:rsidR="008231AB" w:rsidRPr="008231AB" w:rsidRDefault="008231AB">
            <w:pPr>
              <w:jc w:val="center"/>
              <w:rPr>
                <w:rFonts w:ascii="ＭＳ Ｐゴシック" w:eastAsia="ＭＳ Ｐゴシック" w:hAnsi="ＭＳ Ｐゴシック" w:cs="ＭＳ Ｐゴシック"/>
                <w:color w:val="000000"/>
                <w:sz w:val="16"/>
                <w:szCs w:val="16"/>
              </w:rPr>
            </w:pPr>
            <w:r w:rsidRPr="008231AB">
              <w:rPr>
                <w:rFonts w:hint="eastAsia"/>
                <w:color w:val="000000"/>
                <w:sz w:val="16"/>
                <w:szCs w:val="16"/>
              </w:rPr>
              <w:t>7</w:t>
            </w:r>
            <w:r w:rsidRPr="008231AB">
              <w:rPr>
                <w:rFonts w:hint="eastAsia"/>
                <w:color w:val="000000"/>
                <w:sz w:val="16"/>
                <w:szCs w:val="16"/>
              </w:rPr>
              <w:t>月</w:t>
            </w:r>
            <w:r w:rsidR="002D67E0">
              <w:rPr>
                <w:rFonts w:hint="eastAsia"/>
                <w:color w:val="000000"/>
                <w:sz w:val="16"/>
                <w:szCs w:val="16"/>
              </w:rPr>
              <w:t>23</w:t>
            </w:r>
            <w:r w:rsidRPr="008231AB">
              <w:rPr>
                <w:rFonts w:hint="eastAsia"/>
                <w:color w:val="000000"/>
                <w:sz w:val="16"/>
                <w:szCs w:val="16"/>
              </w:rPr>
              <w:t>日（火）</w:t>
            </w:r>
          </w:p>
        </w:tc>
        <w:tc>
          <w:tcPr>
            <w:tcW w:w="1194" w:type="dxa"/>
            <w:vAlign w:val="center"/>
          </w:tcPr>
          <w:p w:rsidR="008231AB" w:rsidRPr="008231AB" w:rsidRDefault="008231AB">
            <w:pPr>
              <w:jc w:val="center"/>
              <w:rPr>
                <w:rFonts w:ascii="ＭＳ Ｐゴシック" w:eastAsia="ＭＳ Ｐゴシック" w:hAnsi="ＭＳ Ｐゴシック" w:cs="ＭＳ Ｐゴシック"/>
                <w:color w:val="000000"/>
                <w:sz w:val="16"/>
                <w:szCs w:val="16"/>
              </w:rPr>
            </w:pPr>
            <w:r w:rsidRPr="008231AB">
              <w:rPr>
                <w:rFonts w:hint="eastAsia"/>
                <w:color w:val="000000"/>
                <w:sz w:val="16"/>
                <w:szCs w:val="16"/>
              </w:rPr>
              <w:t>8</w:t>
            </w:r>
            <w:r w:rsidRPr="008231AB">
              <w:rPr>
                <w:rFonts w:hint="eastAsia"/>
                <w:color w:val="000000"/>
                <w:sz w:val="16"/>
                <w:szCs w:val="16"/>
              </w:rPr>
              <w:t>月</w:t>
            </w:r>
            <w:r w:rsidRPr="008231AB">
              <w:rPr>
                <w:rFonts w:hint="eastAsia"/>
                <w:color w:val="000000"/>
                <w:sz w:val="16"/>
                <w:szCs w:val="16"/>
              </w:rPr>
              <w:t>6</w:t>
            </w:r>
            <w:r w:rsidRPr="008231AB">
              <w:rPr>
                <w:rFonts w:hint="eastAsia"/>
                <w:color w:val="000000"/>
                <w:sz w:val="16"/>
                <w:szCs w:val="16"/>
              </w:rPr>
              <w:t>日（火）</w:t>
            </w:r>
          </w:p>
        </w:tc>
        <w:tc>
          <w:tcPr>
            <w:tcW w:w="1194" w:type="dxa"/>
            <w:vAlign w:val="center"/>
          </w:tcPr>
          <w:p w:rsidR="008231AB" w:rsidRPr="008231AB" w:rsidRDefault="008231AB">
            <w:pPr>
              <w:jc w:val="center"/>
              <w:rPr>
                <w:rFonts w:ascii="ＭＳ Ｐゴシック" w:eastAsia="ＭＳ Ｐゴシック" w:hAnsi="ＭＳ Ｐゴシック" w:cs="ＭＳ Ｐゴシック"/>
                <w:color w:val="000000"/>
                <w:sz w:val="16"/>
                <w:szCs w:val="16"/>
              </w:rPr>
            </w:pPr>
            <w:r w:rsidRPr="008231AB">
              <w:rPr>
                <w:rFonts w:hint="eastAsia"/>
                <w:color w:val="000000"/>
                <w:sz w:val="16"/>
                <w:szCs w:val="16"/>
              </w:rPr>
              <w:t>8</w:t>
            </w:r>
            <w:r w:rsidRPr="008231AB">
              <w:rPr>
                <w:rFonts w:hint="eastAsia"/>
                <w:color w:val="000000"/>
                <w:sz w:val="16"/>
                <w:szCs w:val="16"/>
              </w:rPr>
              <w:t>月</w:t>
            </w:r>
            <w:r w:rsidRPr="008231AB">
              <w:rPr>
                <w:rFonts w:hint="eastAsia"/>
                <w:color w:val="000000"/>
                <w:sz w:val="16"/>
                <w:szCs w:val="16"/>
              </w:rPr>
              <w:t>20</w:t>
            </w:r>
            <w:r w:rsidRPr="008231AB">
              <w:rPr>
                <w:rFonts w:hint="eastAsia"/>
                <w:color w:val="000000"/>
                <w:sz w:val="16"/>
                <w:szCs w:val="16"/>
              </w:rPr>
              <w:t>日（火）</w:t>
            </w:r>
          </w:p>
        </w:tc>
        <w:tc>
          <w:tcPr>
            <w:tcW w:w="1194" w:type="dxa"/>
            <w:vAlign w:val="center"/>
          </w:tcPr>
          <w:p w:rsidR="008231AB" w:rsidRPr="008231AB" w:rsidRDefault="008231AB">
            <w:pPr>
              <w:jc w:val="center"/>
              <w:rPr>
                <w:rFonts w:ascii="ＭＳ Ｐゴシック" w:eastAsia="ＭＳ Ｐゴシック" w:hAnsi="ＭＳ Ｐゴシック" w:cs="ＭＳ Ｐゴシック"/>
                <w:color w:val="000000"/>
                <w:sz w:val="16"/>
                <w:szCs w:val="16"/>
              </w:rPr>
            </w:pPr>
            <w:r w:rsidRPr="008231AB">
              <w:rPr>
                <w:rFonts w:hint="eastAsia"/>
                <w:color w:val="000000"/>
                <w:sz w:val="16"/>
                <w:szCs w:val="16"/>
              </w:rPr>
              <w:t>9</w:t>
            </w:r>
            <w:r w:rsidRPr="008231AB">
              <w:rPr>
                <w:rFonts w:hint="eastAsia"/>
                <w:color w:val="000000"/>
                <w:sz w:val="16"/>
                <w:szCs w:val="16"/>
              </w:rPr>
              <w:t>月</w:t>
            </w:r>
            <w:r w:rsidRPr="008231AB">
              <w:rPr>
                <w:rFonts w:hint="eastAsia"/>
                <w:color w:val="000000"/>
                <w:sz w:val="16"/>
                <w:szCs w:val="16"/>
              </w:rPr>
              <w:t>10</w:t>
            </w:r>
            <w:r w:rsidRPr="008231AB">
              <w:rPr>
                <w:rFonts w:hint="eastAsia"/>
                <w:color w:val="000000"/>
                <w:sz w:val="16"/>
                <w:szCs w:val="16"/>
              </w:rPr>
              <w:t>日（火）</w:t>
            </w:r>
          </w:p>
        </w:tc>
        <w:tc>
          <w:tcPr>
            <w:tcW w:w="1194" w:type="dxa"/>
            <w:vAlign w:val="center"/>
          </w:tcPr>
          <w:p w:rsidR="008231AB" w:rsidRPr="008231AB" w:rsidRDefault="008231AB">
            <w:pPr>
              <w:jc w:val="center"/>
              <w:rPr>
                <w:rFonts w:ascii="ＭＳ Ｐゴシック" w:eastAsia="ＭＳ Ｐゴシック" w:hAnsi="ＭＳ Ｐゴシック" w:cs="ＭＳ Ｐゴシック"/>
                <w:color w:val="000000"/>
                <w:sz w:val="16"/>
                <w:szCs w:val="16"/>
              </w:rPr>
            </w:pPr>
            <w:r w:rsidRPr="008231AB">
              <w:rPr>
                <w:rFonts w:hint="eastAsia"/>
                <w:color w:val="000000"/>
                <w:sz w:val="16"/>
                <w:szCs w:val="16"/>
              </w:rPr>
              <w:t>9</w:t>
            </w:r>
            <w:r w:rsidRPr="008231AB">
              <w:rPr>
                <w:rFonts w:hint="eastAsia"/>
                <w:color w:val="000000"/>
                <w:sz w:val="16"/>
                <w:szCs w:val="16"/>
              </w:rPr>
              <w:t>月</w:t>
            </w:r>
            <w:r w:rsidRPr="008231AB">
              <w:rPr>
                <w:rFonts w:hint="eastAsia"/>
                <w:color w:val="000000"/>
                <w:sz w:val="16"/>
                <w:szCs w:val="16"/>
              </w:rPr>
              <w:t>24</w:t>
            </w:r>
            <w:r w:rsidRPr="008231AB">
              <w:rPr>
                <w:rFonts w:hint="eastAsia"/>
                <w:color w:val="000000"/>
                <w:sz w:val="16"/>
                <w:szCs w:val="16"/>
              </w:rPr>
              <w:t>日（火）</w:t>
            </w:r>
          </w:p>
        </w:tc>
        <w:tc>
          <w:tcPr>
            <w:tcW w:w="1194" w:type="dxa"/>
            <w:vAlign w:val="center"/>
          </w:tcPr>
          <w:p w:rsidR="008231AB" w:rsidRPr="00FC0188" w:rsidRDefault="008231AB" w:rsidP="008378F5">
            <w:pPr>
              <w:widowControl/>
              <w:jc w:val="center"/>
              <w:rPr>
                <w:rFonts w:asciiTheme="minorEastAsia" w:hAnsiTheme="minorEastAsia"/>
                <w:sz w:val="20"/>
                <w:szCs w:val="20"/>
              </w:rPr>
            </w:pPr>
          </w:p>
        </w:tc>
        <w:tc>
          <w:tcPr>
            <w:tcW w:w="1194" w:type="dxa"/>
            <w:vAlign w:val="center"/>
          </w:tcPr>
          <w:p w:rsidR="008231AB" w:rsidRPr="00FC0188" w:rsidRDefault="008231AB" w:rsidP="008378F5">
            <w:pPr>
              <w:widowControl/>
              <w:jc w:val="center"/>
              <w:rPr>
                <w:rFonts w:asciiTheme="minorEastAsia" w:hAnsiTheme="minorEastAsia"/>
                <w:sz w:val="20"/>
                <w:szCs w:val="20"/>
              </w:rPr>
            </w:pPr>
          </w:p>
        </w:tc>
      </w:tr>
      <w:tr w:rsidR="008231AB" w:rsidTr="002B177C">
        <w:trPr>
          <w:trHeight w:val="397"/>
        </w:trPr>
        <w:tc>
          <w:tcPr>
            <w:tcW w:w="1194" w:type="dxa"/>
            <w:vAlign w:val="center"/>
          </w:tcPr>
          <w:p w:rsidR="008231AB" w:rsidRPr="008231AB" w:rsidRDefault="008231AB" w:rsidP="00B37353">
            <w:pPr>
              <w:jc w:val="center"/>
              <w:rPr>
                <w:rFonts w:ascii="ＭＳ Ｐゴシック" w:eastAsia="ＭＳ Ｐゴシック" w:hAnsi="ＭＳ Ｐゴシック" w:cs="ＭＳ Ｐゴシック"/>
                <w:color w:val="000000"/>
                <w:sz w:val="16"/>
                <w:szCs w:val="16"/>
              </w:rPr>
            </w:pPr>
            <w:r>
              <w:rPr>
                <w:rFonts w:hint="eastAsia"/>
                <w:color w:val="000000"/>
                <w:sz w:val="16"/>
                <w:szCs w:val="16"/>
              </w:rPr>
              <w:t>14:00~16:00</w:t>
            </w:r>
          </w:p>
        </w:tc>
        <w:tc>
          <w:tcPr>
            <w:tcW w:w="1194" w:type="dxa"/>
            <w:vAlign w:val="center"/>
          </w:tcPr>
          <w:p w:rsidR="008231AB" w:rsidRPr="008231AB" w:rsidRDefault="008231AB" w:rsidP="00B37353">
            <w:pPr>
              <w:jc w:val="center"/>
              <w:rPr>
                <w:rFonts w:ascii="ＭＳ Ｐゴシック" w:eastAsia="ＭＳ Ｐゴシック" w:hAnsi="ＭＳ Ｐゴシック" w:cs="ＭＳ Ｐゴシック"/>
                <w:color w:val="000000"/>
                <w:sz w:val="16"/>
                <w:szCs w:val="16"/>
              </w:rPr>
            </w:pPr>
            <w:r>
              <w:rPr>
                <w:rFonts w:hint="eastAsia"/>
                <w:color w:val="000000"/>
                <w:sz w:val="16"/>
                <w:szCs w:val="16"/>
              </w:rPr>
              <w:t>10:00~12:00</w:t>
            </w:r>
          </w:p>
        </w:tc>
        <w:tc>
          <w:tcPr>
            <w:tcW w:w="1194" w:type="dxa"/>
            <w:vAlign w:val="center"/>
          </w:tcPr>
          <w:p w:rsidR="008231AB" w:rsidRPr="008231AB" w:rsidRDefault="008231AB" w:rsidP="00B37353">
            <w:pPr>
              <w:jc w:val="center"/>
              <w:rPr>
                <w:rFonts w:ascii="ＭＳ Ｐゴシック" w:eastAsia="ＭＳ Ｐゴシック" w:hAnsi="ＭＳ Ｐゴシック" w:cs="ＭＳ Ｐゴシック"/>
                <w:color w:val="000000"/>
                <w:sz w:val="16"/>
                <w:szCs w:val="16"/>
              </w:rPr>
            </w:pPr>
            <w:r>
              <w:rPr>
                <w:rFonts w:hint="eastAsia"/>
                <w:color w:val="000000"/>
                <w:sz w:val="16"/>
                <w:szCs w:val="16"/>
              </w:rPr>
              <w:t>14:00~16:00</w:t>
            </w:r>
          </w:p>
        </w:tc>
        <w:tc>
          <w:tcPr>
            <w:tcW w:w="1194" w:type="dxa"/>
            <w:vAlign w:val="center"/>
          </w:tcPr>
          <w:p w:rsidR="008231AB" w:rsidRPr="008231AB" w:rsidRDefault="008231AB" w:rsidP="00B37353">
            <w:pPr>
              <w:jc w:val="center"/>
              <w:rPr>
                <w:rFonts w:ascii="ＭＳ Ｐゴシック" w:eastAsia="ＭＳ Ｐゴシック" w:hAnsi="ＭＳ Ｐゴシック" w:cs="ＭＳ Ｐゴシック"/>
                <w:color w:val="000000"/>
                <w:sz w:val="16"/>
                <w:szCs w:val="16"/>
              </w:rPr>
            </w:pPr>
            <w:r>
              <w:rPr>
                <w:rFonts w:hint="eastAsia"/>
                <w:color w:val="000000"/>
                <w:sz w:val="16"/>
                <w:szCs w:val="16"/>
              </w:rPr>
              <w:t>10:00~12:00</w:t>
            </w:r>
          </w:p>
        </w:tc>
        <w:tc>
          <w:tcPr>
            <w:tcW w:w="1194" w:type="dxa"/>
            <w:vAlign w:val="center"/>
          </w:tcPr>
          <w:p w:rsidR="008231AB" w:rsidRPr="008231AB" w:rsidRDefault="008231AB" w:rsidP="00B37353">
            <w:pPr>
              <w:jc w:val="center"/>
              <w:rPr>
                <w:rFonts w:ascii="ＭＳ Ｐゴシック" w:eastAsia="ＭＳ Ｐゴシック" w:hAnsi="ＭＳ Ｐゴシック" w:cs="ＭＳ Ｐゴシック"/>
                <w:color w:val="000000"/>
                <w:sz w:val="16"/>
                <w:szCs w:val="16"/>
              </w:rPr>
            </w:pPr>
            <w:r>
              <w:rPr>
                <w:rFonts w:hint="eastAsia"/>
                <w:color w:val="000000"/>
                <w:sz w:val="16"/>
                <w:szCs w:val="16"/>
              </w:rPr>
              <w:t>14:00~16:00</w:t>
            </w:r>
          </w:p>
        </w:tc>
        <w:tc>
          <w:tcPr>
            <w:tcW w:w="1194" w:type="dxa"/>
            <w:vAlign w:val="center"/>
          </w:tcPr>
          <w:p w:rsidR="008231AB" w:rsidRPr="008231AB" w:rsidRDefault="008231AB" w:rsidP="00B37353">
            <w:pPr>
              <w:jc w:val="center"/>
              <w:rPr>
                <w:rFonts w:ascii="ＭＳ Ｐゴシック" w:eastAsia="ＭＳ Ｐゴシック" w:hAnsi="ＭＳ Ｐゴシック" w:cs="ＭＳ Ｐゴシック"/>
                <w:color w:val="000000"/>
                <w:sz w:val="16"/>
                <w:szCs w:val="16"/>
              </w:rPr>
            </w:pPr>
            <w:r>
              <w:rPr>
                <w:rFonts w:hint="eastAsia"/>
                <w:color w:val="000000"/>
                <w:sz w:val="16"/>
                <w:szCs w:val="16"/>
              </w:rPr>
              <w:t>10:00~12:00</w:t>
            </w:r>
          </w:p>
        </w:tc>
        <w:tc>
          <w:tcPr>
            <w:tcW w:w="1194" w:type="dxa"/>
            <w:vAlign w:val="center"/>
          </w:tcPr>
          <w:p w:rsidR="008231AB" w:rsidRPr="00FC0188" w:rsidRDefault="008231AB" w:rsidP="008378F5">
            <w:pPr>
              <w:widowControl/>
              <w:jc w:val="center"/>
              <w:rPr>
                <w:rFonts w:asciiTheme="minorEastAsia" w:hAnsiTheme="minorEastAsia"/>
                <w:sz w:val="20"/>
                <w:szCs w:val="20"/>
              </w:rPr>
            </w:pPr>
          </w:p>
        </w:tc>
        <w:tc>
          <w:tcPr>
            <w:tcW w:w="1194" w:type="dxa"/>
            <w:vAlign w:val="center"/>
          </w:tcPr>
          <w:p w:rsidR="008231AB" w:rsidRPr="00FC0188" w:rsidRDefault="008231AB" w:rsidP="008378F5">
            <w:pPr>
              <w:widowControl/>
              <w:jc w:val="center"/>
              <w:rPr>
                <w:rFonts w:asciiTheme="minorEastAsia" w:hAnsiTheme="minorEastAsia"/>
                <w:sz w:val="20"/>
                <w:szCs w:val="20"/>
              </w:rPr>
            </w:pPr>
          </w:p>
        </w:tc>
      </w:tr>
      <w:tr w:rsidR="008378F5" w:rsidTr="002B177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連絡会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運営幹事会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連絡会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運営幹事会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連絡会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E00352">
              <w:rPr>
                <w:rFonts w:asciiTheme="minorEastAsia" w:hAnsiTheme="minorEastAsia" w:hint="eastAsia"/>
                <w:sz w:val="18"/>
                <w:szCs w:val="18"/>
                <w:highlight w:val="yellow"/>
              </w:rPr>
              <w:t>運営会議</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連絡会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運営幹事会</w:t>
            </w:r>
          </w:p>
        </w:tc>
      </w:tr>
      <w:tr w:rsidR="008378F5" w:rsidTr="002B177C">
        <w:trPr>
          <w:trHeight w:val="1984"/>
        </w:trPr>
        <w:tc>
          <w:tcPr>
            <w:tcW w:w="1194" w:type="dxa"/>
          </w:tcPr>
          <w:p w:rsidR="008378F5" w:rsidRPr="00C150BE" w:rsidRDefault="008378F5" w:rsidP="008378F5">
            <w:pPr>
              <w:widowControl/>
              <w:spacing w:line="240" w:lineRule="exact"/>
              <w:jc w:val="left"/>
              <w:rPr>
                <w:rFonts w:asciiTheme="minorEastAsia" w:hAnsiTheme="minorEastAsia"/>
                <w:sz w:val="18"/>
                <w:szCs w:val="18"/>
                <w:lang w:eastAsia="zh-CN"/>
              </w:rPr>
            </w:pPr>
            <w:r w:rsidRPr="00C150BE">
              <w:rPr>
                <w:rFonts w:asciiTheme="minorEastAsia" w:hAnsiTheme="minorEastAsia" w:hint="eastAsia"/>
                <w:sz w:val="18"/>
                <w:szCs w:val="18"/>
                <w:lang w:eastAsia="zh-CN"/>
              </w:rPr>
              <w:t>発起人会設立検討</w:t>
            </w:r>
            <w:r>
              <w:rPr>
                <w:rFonts w:asciiTheme="minorEastAsia" w:hAnsiTheme="minorEastAsia" w:hint="eastAsia"/>
                <w:sz w:val="18"/>
                <w:szCs w:val="18"/>
                <w:lang w:eastAsia="zh-CN"/>
              </w:rPr>
              <w:t>開始</w:t>
            </w:r>
          </w:p>
        </w:tc>
        <w:tc>
          <w:tcPr>
            <w:tcW w:w="1194" w:type="dxa"/>
          </w:tcPr>
          <w:p w:rsidR="008378F5" w:rsidRPr="00C150BE" w:rsidRDefault="008378F5" w:rsidP="008378F5">
            <w:pPr>
              <w:widowControl/>
              <w:spacing w:line="240" w:lineRule="exact"/>
              <w:jc w:val="left"/>
              <w:rPr>
                <w:rFonts w:asciiTheme="minorEastAsia" w:hAnsiTheme="minorEastAsia"/>
                <w:sz w:val="18"/>
                <w:szCs w:val="18"/>
                <w:lang w:eastAsia="zh-CN"/>
              </w:rPr>
            </w:pPr>
            <w:r w:rsidRPr="00C150BE">
              <w:rPr>
                <w:rFonts w:asciiTheme="minorEastAsia" w:hAnsiTheme="minorEastAsia" w:hint="eastAsia"/>
                <w:sz w:val="18"/>
                <w:szCs w:val="18"/>
                <w:lang w:eastAsia="zh-CN"/>
              </w:rPr>
              <w:t>発起人会設立検討</w:t>
            </w:r>
            <w:r>
              <w:rPr>
                <w:rFonts w:asciiTheme="minorEastAsia" w:hAnsiTheme="minorEastAsia" w:hint="eastAsia"/>
                <w:sz w:val="18"/>
                <w:szCs w:val="18"/>
                <w:lang w:eastAsia="zh-CN"/>
              </w:rPr>
              <w:t>開始</w:t>
            </w:r>
          </w:p>
        </w:tc>
        <w:tc>
          <w:tcPr>
            <w:tcW w:w="1194" w:type="dxa"/>
          </w:tcPr>
          <w:p w:rsidR="008378F5" w:rsidRPr="00C150BE" w:rsidRDefault="008378F5" w:rsidP="008378F5">
            <w:pPr>
              <w:widowControl/>
              <w:spacing w:line="240" w:lineRule="exact"/>
              <w:jc w:val="left"/>
              <w:rPr>
                <w:rFonts w:asciiTheme="minorEastAsia" w:hAnsiTheme="minorEastAsia"/>
                <w:sz w:val="18"/>
                <w:szCs w:val="18"/>
                <w:lang w:eastAsia="zh-CN"/>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lang w:eastAsia="zh-CN"/>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lang w:eastAsia="zh-CN"/>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lang w:eastAsia="zh-CN"/>
              </w:rPr>
            </w:pPr>
            <w:r>
              <w:rPr>
                <w:rFonts w:asciiTheme="minorEastAsia" w:hAnsiTheme="minorEastAsia" w:hint="eastAsia"/>
                <w:sz w:val="18"/>
                <w:szCs w:val="18"/>
              </w:rPr>
              <w:t>発起人会発足承認</w:t>
            </w:r>
          </w:p>
        </w:tc>
        <w:tc>
          <w:tcPr>
            <w:tcW w:w="1194" w:type="dxa"/>
          </w:tcPr>
          <w:p w:rsidR="008378F5" w:rsidRPr="00C150BE" w:rsidRDefault="008378F5" w:rsidP="008378F5">
            <w:pPr>
              <w:widowControl/>
              <w:spacing w:line="240" w:lineRule="exact"/>
              <w:jc w:val="left"/>
              <w:rPr>
                <w:rFonts w:asciiTheme="minorEastAsia" w:hAnsiTheme="minorEastAsia"/>
                <w:sz w:val="18"/>
                <w:szCs w:val="18"/>
                <w:lang w:eastAsia="zh-CN"/>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lang w:eastAsia="zh-CN"/>
              </w:rPr>
            </w:pPr>
          </w:p>
        </w:tc>
      </w:tr>
      <w:tr w:rsidR="008378F5" w:rsidTr="002B177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10月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11月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11月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11月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12月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12月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12月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Pr>
                <w:rFonts w:asciiTheme="minorEastAsia" w:hAnsiTheme="minorEastAsia" w:hint="eastAsia"/>
                <w:sz w:val="20"/>
                <w:szCs w:val="20"/>
              </w:rPr>
              <w:t xml:space="preserve">H25 </w:t>
            </w:r>
            <w:r w:rsidRPr="00FC0188">
              <w:rPr>
                <w:rFonts w:asciiTheme="minorEastAsia" w:hAnsiTheme="minorEastAsia" w:hint="eastAsia"/>
                <w:sz w:val="20"/>
                <w:szCs w:val="20"/>
              </w:rPr>
              <w:t>1月</w:t>
            </w:r>
          </w:p>
        </w:tc>
      </w:tr>
      <w:tr w:rsidR="008378F5" w:rsidTr="002B177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18"/>
                <w:szCs w:val="18"/>
              </w:rPr>
            </w:pPr>
          </w:p>
        </w:tc>
        <w:tc>
          <w:tcPr>
            <w:tcW w:w="1194" w:type="dxa"/>
            <w:vAlign w:val="center"/>
          </w:tcPr>
          <w:p w:rsidR="008378F5" w:rsidRPr="00FC0188" w:rsidRDefault="008378F5" w:rsidP="008378F5">
            <w:pPr>
              <w:widowControl/>
              <w:jc w:val="center"/>
              <w:rPr>
                <w:rFonts w:asciiTheme="minorEastAsia" w:hAnsiTheme="minorEastAsia"/>
                <w:sz w:val="18"/>
                <w:szCs w:val="18"/>
              </w:rPr>
            </w:pPr>
          </w:p>
        </w:t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18"/>
                <w:szCs w:val="18"/>
              </w:rPr>
            </w:pPr>
          </w:p>
        </w:tc>
        <w:tc>
          <w:tcPr>
            <w:tcW w:w="1194" w:type="dxa"/>
            <w:vAlign w:val="center"/>
          </w:tcPr>
          <w:p w:rsidR="008378F5" w:rsidRPr="00FC0188" w:rsidRDefault="008378F5" w:rsidP="008378F5">
            <w:pPr>
              <w:widowControl/>
              <w:jc w:val="center"/>
              <w:rPr>
                <w:rFonts w:asciiTheme="minorEastAsia" w:hAnsiTheme="minorEastAsia"/>
                <w:sz w:val="18"/>
                <w:szCs w:val="18"/>
              </w:rPr>
            </w:pPr>
          </w:p>
        </w:t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18"/>
                <w:szCs w:val="18"/>
              </w:rPr>
            </w:pPr>
          </w:p>
        </w:tc>
      </w:tr>
      <w:tr w:rsidR="008378F5" w:rsidTr="002B177C">
        <w:tc>
          <w:tcPr>
            <w:tcW w:w="1194" w:type="dxa"/>
            <w:vAlign w:val="center"/>
          </w:tcPr>
          <w:p w:rsidR="008378F5" w:rsidRPr="00E00352" w:rsidRDefault="008378F5" w:rsidP="008378F5">
            <w:pPr>
              <w:widowControl/>
              <w:jc w:val="center"/>
              <w:rPr>
                <w:rFonts w:asciiTheme="minorEastAsia" w:hAnsiTheme="minorEastAsia"/>
                <w:sz w:val="18"/>
                <w:szCs w:val="18"/>
              </w:rPr>
            </w:pPr>
            <w:r w:rsidRPr="00E00352">
              <w:rPr>
                <w:rFonts w:asciiTheme="minorEastAsia" w:hAnsiTheme="minorEastAsia" w:hint="eastAsia"/>
                <w:sz w:val="18"/>
                <w:szCs w:val="18"/>
              </w:rPr>
              <w:t>発起人会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連絡会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運営幹事会</w:t>
            </w:r>
          </w:p>
        </w:tc>
        <w:tc>
          <w:tcPr>
            <w:tcW w:w="1194" w:type="dxa"/>
            <w:vAlign w:val="center"/>
          </w:tcPr>
          <w:p w:rsidR="008378F5" w:rsidRPr="00E00352" w:rsidRDefault="008378F5" w:rsidP="008378F5">
            <w:pPr>
              <w:widowControl/>
              <w:jc w:val="center"/>
              <w:rPr>
                <w:rFonts w:asciiTheme="minorEastAsia" w:hAnsiTheme="minorEastAsia"/>
                <w:sz w:val="18"/>
                <w:szCs w:val="18"/>
              </w:rPr>
            </w:pPr>
            <w:r w:rsidRPr="00E00352">
              <w:rPr>
                <w:rFonts w:asciiTheme="minorEastAsia" w:hAnsiTheme="minorEastAsia" w:hint="eastAsia"/>
                <w:sz w:val="18"/>
                <w:szCs w:val="18"/>
              </w:rPr>
              <w:t>発起人会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連絡会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運営幹事会</w:t>
            </w:r>
          </w:p>
        </w:tc>
        <w:tc>
          <w:tcPr>
            <w:tcW w:w="1194" w:type="dxa"/>
            <w:vAlign w:val="center"/>
          </w:tcPr>
          <w:p w:rsidR="008378F5" w:rsidRPr="00E00352" w:rsidRDefault="008378F5" w:rsidP="008378F5">
            <w:pPr>
              <w:widowControl/>
              <w:jc w:val="center"/>
              <w:rPr>
                <w:rFonts w:asciiTheme="minorEastAsia" w:hAnsiTheme="minorEastAsia"/>
                <w:sz w:val="18"/>
                <w:szCs w:val="18"/>
              </w:rPr>
            </w:pPr>
            <w:r w:rsidRPr="00E00352">
              <w:rPr>
                <w:rFonts w:asciiTheme="minorEastAsia" w:hAnsiTheme="minorEastAsia" w:hint="eastAsia"/>
                <w:sz w:val="18"/>
                <w:szCs w:val="18"/>
              </w:rPr>
              <w:t>発起人会</w:t>
            </w:r>
          </w:p>
        </w:tc>
        <w:tc>
          <w:tcPr>
            <w:tcW w:w="1194" w:type="dxa"/>
            <w:vAlign w:val="center"/>
          </w:tcPr>
          <w:p w:rsidR="008378F5" w:rsidRPr="00FC0188" w:rsidRDefault="008378F5" w:rsidP="008378F5">
            <w:pPr>
              <w:widowControl/>
              <w:jc w:val="center"/>
              <w:rPr>
                <w:rFonts w:asciiTheme="minorEastAsia" w:hAnsiTheme="minorEastAsia"/>
                <w:sz w:val="18"/>
                <w:szCs w:val="18"/>
              </w:rPr>
            </w:pPr>
            <w:r w:rsidRPr="00FC0188">
              <w:rPr>
                <w:rFonts w:asciiTheme="minorEastAsia" w:hAnsiTheme="minorEastAsia" w:hint="eastAsia"/>
                <w:sz w:val="18"/>
                <w:szCs w:val="18"/>
              </w:rPr>
              <w:t>連絡会</w:t>
            </w:r>
          </w:p>
        </w:tc>
      </w:tr>
      <w:tr w:rsidR="008378F5" w:rsidTr="002B177C">
        <w:trPr>
          <w:trHeight w:val="1984"/>
        </w:trPr>
        <w:tc>
          <w:tcPr>
            <w:tcW w:w="1194" w:type="dxa"/>
          </w:tcPr>
          <w:p w:rsidR="008378F5" w:rsidRDefault="008378F5" w:rsidP="008378F5">
            <w:pPr>
              <w:widowControl/>
              <w:spacing w:line="240" w:lineRule="exact"/>
              <w:jc w:val="left"/>
              <w:rPr>
                <w:rFonts w:asciiTheme="minorEastAsia" w:hAnsiTheme="minorEastAsia"/>
                <w:sz w:val="18"/>
                <w:szCs w:val="18"/>
              </w:rPr>
            </w:pPr>
            <w:r w:rsidRPr="00C150BE">
              <w:rPr>
                <w:rFonts w:asciiTheme="minorEastAsia" w:hAnsiTheme="minorEastAsia" w:hint="eastAsia"/>
                <w:sz w:val="18"/>
                <w:szCs w:val="18"/>
              </w:rPr>
              <w:t>発起人会設立</w:t>
            </w:r>
          </w:p>
          <w:p w:rsidR="008378F5" w:rsidRPr="00C150BE" w:rsidRDefault="008378F5" w:rsidP="008378F5">
            <w:pPr>
              <w:widowControl/>
              <w:spacing w:line="240" w:lineRule="exact"/>
              <w:jc w:val="left"/>
              <w:rPr>
                <w:rFonts w:asciiTheme="minorEastAsia" w:hAnsiTheme="minorEastAsia"/>
                <w:sz w:val="18"/>
                <w:szCs w:val="18"/>
              </w:rPr>
            </w:pPr>
            <w:r>
              <w:rPr>
                <w:rFonts w:asciiTheme="minorEastAsia" w:hAnsiTheme="minorEastAsia" w:hint="eastAsia"/>
                <w:sz w:val="18"/>
                <w:szCs w:val="18"/>
              </w:rPr>
              <w:t>設立準備活動の開始</w:t>
            </w:r>
          </w:p>
        </w:tc>
        <w:tc>
          <w:tcPr>
            <w:tcW w:w="1194" w:type="dxa"/>
          </w:tcPr>
          <w:p w:rsidR="008378F5" w:rsidRPr="00C150BE" w:rsidRDefault="008378F5" w:rsidP="008378F5">
            <w:pPr>
              <w:widowControl/>
              <w:spacing w:line="240" w:lineRule="exact"/>
              <w:jc w:val="left"/>
              <w:rPr>
                <w:rFonts w:asciiTheme="minorEastAsia" w:hAnsiTheme="minorEastAsia"/>
                <w:sz w:val="18"/>
                <w:szCs w:val="18"/>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rPr>
            </w:pPr>
          </w:p>
        </w:tc>
        <w:tc>
          <w:tcPr>
            <w:tcW w:w="1194" w:type="dxa"/>
          </w:tcPr>
          <w:p w:rsidR="008378F5" w:rsidRPr="00C150BE" w:rsidRDefault="008378F5" w:rsidP="008378F5">
            <w:pPr>
              <w:widowControl/>
              <w:spacing w:line="240" w:lineRule="exact"/>
              <w:jc w:val="left"/>
              <w:rPr>
                <w:rFonts w:asciiTheme="minorEastAsia" w:hAnsiTheme="minorEastAsia"/>
                <w:sz w:val="18"/>
                <w:szCs w:val="18"/>
              </w:rPr>
            </w:pPr>
          </w:p>
        </w:tc>
      </w:tr>
      <w:tr w:rsidR="008378F5" w:rsidTr="002B177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1月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2月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2月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2月</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3月</w:t>
            </w:r>
          </w:p>
        </w:tc>
        <w:tc>
          <w:tcPr>
            <w:tcW w:w="2388" w:type="dxa"/>
            <w:gridSpan w:val="2"/>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20"/>
                <w:szCs w:val="20"/>
              </w:rPr>
              <w:t>3月</w:t>
            </w:r>
          </w:p>
        </w:tc>
      </w:tr>
      <w:tr w:rsidR="008378F5" w:rsidTr="002B177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20"/>
                <w:szCs w:val="20"/>
              </w:rPr>
            </w:pPr>
          </w:p>
        </w:tc>
        <w:tc>
          <w:tcPr>
            <w:tcW w:w="1194" w:type="dxa"/>
            <w:vAlign w:val="center"/>
          </w:tcPr>
          <w:p w:rsidR="008378F5" w:rsidRPr="00FC0188" w:rsidRDefault="008378F5" w:rsidP="008378F5">
            <w:pPr>
              <w:widowControl/>
              <w:jc w:val="center"/>
              <w:rPr>
                <w:rFonts w:asciiTheme="minorEastAsia" w:hAnsiTheme="minorEastAsia"/>
                <w:sz w:val="20"/>
                <w:szCs w:val="20"/>
              </w:rPr>
            </w:pPr>
          </w:p>
        </w:tc>
      </w:tr>
      <w:tr w:rsidR="008378F5" w:rsidTr="002B177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18"/>
                <w:szCs w:val="18"/>
              </w:rPr>
              <w:t>運営幹事会</w:t>
            </w:r>
          </w:p>
        </w:tc>
        <w:tc>
          <w:tcPr>
            <w:tcW w:w="1194" w:type="dxa"/>
            <w:vAlign w:val="center"/>
          </w:tcPr>
          <w:p w:rsidR="008378F5" w:rsidRPr="00E00352" w:rsidRDefault="008378F5" w:rsidP="008378F5">
            <w:pPr>
              <w:widowControl/>
              <w:jc w:val="center"/>
              <w:rPr>
                <w:rFonts w:asciiTheme="minorEastAsia" w:hAnsiTheme="minorEastAsia"/>
                <w:sz w:val="18"/>
                <w:szCs w:val="18"/>
              </w:rPr>
            </w:pPr>
            <w:r w:rsidRPr="00E00352">
              <w:rPr>
                <w:rFonts w:asciiTheme="minorEastAsia" w:hAnsiTheme="minorEastAsia" w:hint="eastAsia"/>
                <w:sz w:val="18"/>
                <w:szCs w:val="18"/>
              </w:rPr>
              <w:t>発起人会</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18"/>
                <w:szCs w:val="18"/>
              </w:rPr>
              <w:t>連絡会</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E00352">
              <w:rPr>
                <w:rFonts w:asciiTheme="minorEastAsia" w:hAnsiTheme="minorEastAsia" w:hint="eastAsia"/>
                <w:sz w:val="18"/>
                <w:szCs w:val="18"/>
                <w:highlight w:val="yellow"/>
              </w:rPr>
              <w:t>運営会議</w:t>
            </w:r>
          </w:p>
        </w:tc>
        <w:tc>
          <w:tcPr>
            <w:tcW w:w="1194" w:type="dxa"/>
            <w:vAlign w:val="center"/>
          </w:tcPr>
          <w:p w:rsidR="008378F5" w:rsidRPr="00E00352" w:rsidRDefault="008378F5" w:rsidP="008378F5">
            <w:pPr>
              <w:widowControl/>
              <w:jc w:val="center"/>
              <w:rPr>
                <w:rFonts w:asciiTheme="minorEastAsia" w:hAnsiTheme="minorEastAsia"/>
                <w:sz w:val="18"/>
                <w:szCs w:val="18"/>
              </w:rPr>
            </w:pPr>
            <w:r w:rsidRPr="00E00352">
              <w:rPr>
                <w:rFonts w:asciiTheme="minorEastAsia" w:hAnsiTheme="minorEastAsia" w:hint="eastAsia"/>
                <w:sz w:val="18"/>
                <w:szCs w:val="18"/>
              </w:rPr>
              <w:t>発起人会</w:t>
            </w:r>
          </w:p>
        </w:tc>
        <w:tc>
          <w:tcPr>
            <w:tcW w:w="1194" w:type="dxa"/>
            <w:vAlign w:val="center"/>
          </w:tcPr>
          <w:p w:rsidR="008378F5" w:rsidRPr="00FC0188" w:rsidRDefault="008378F5" w:rsidP="008378F5">
            <w:pPr>
              <w:widowControl/>
              <w:jc w:val="center"/>
              <w:rPr>
                <w:rFonts w:asciiTheme="minorEastAsia" w:hAnsiTheme="minorEastAsia"/>
                <w:sz w:val="20"/>
                <w:szCs w:val="20"/>
              </w:rPr>
            </w:pPr>
            <w:r w:rsidRPr="00FC0188">
              <w:rPr>
                <w:rFonts w:asciiTheme="minorEastAsia" w:hAnsiTheme="minorEastAsia" w:hint="eastAsia"/>
                <w:sz w:val="18"/>
                <w:szCs w:val="18"/>
              </w:rPr>
              <w:t>連絡会</w:t>
            </w:r>
          </w:p>
        </w:tc>
        <w:tc>
          <w:tcPr>
            <w:tcW w:w="1194" w:type="dxa"/>
            <w:vAlign w:val="center"/>
          </w:tcPr>
          <w:p w:rsidR="008378F5" w:rsidRPr="00E00352" w:rsidRDefault="008378F5" w:rsidP="008378F5">
            <w:pPr>
              <w:widowControl/>
              <w:jc w:val="center"/>
              <w:rPr>
                <w:rFonts w:asciiTheme="minorEastAsia" w:hAnsiTheme="minorEastAsia"/>
                <w:sz w:val="18"/>
                <w:szCs w:val="18"/>
                <w:highlight w:val="yellow"/>
              </w:rPr>
            </w:pPr>
            <w:r w:rsidRPr="00E00352">
              <w:rPr>
                <w:rFonts w:asciiTheme="minorEastAsia" w:hAnsiTheme="minorEastAsia" w:hint="eastAsia"/>
                <w:sz w:val="18"/>
                <w:szCs w:val="18"/>
                <w:highlight w:val="yellow"/>
              </w:rPr>
              <w:t>総会</w:t>
            </w:r>
          </w:p>
        </w:tc>
        <w:tc>
          <w:tcPr>
            <w:tcW w:w="1194" w:type="dxa"/>
            <w:vAlign w:val="center"/>
          </w:tcPr>
          <w:p w:rsidR="008378F5" w:rsidRPr="00E00352" w:rsidRDefault="008378F5" w:rsidP="008378F5">
            <w:pPr>
              <w:widowControl/>
              <w:jc w:val="center"/>
              <w:rPr>
                <w:rFonts w:asciiTheme="minorEastAsia" w:hAnsiTheme="minorEastAsia"/>
                <w:sz w:val="18"/>
                <w:szCs w:val="18"/>
                <w:highlight w:val="yellow"/>
              </w:rPr>
            </w:pPr>
            <w:r w:rsidRPr="00E00352">
              <w:rPr>
                <w:rFonts w:asciiTheme="minorEastAsia" w:hAnsiTheme="minorEastAsia" w:hint="eastAsia"/>
                <w:sz w:val="18"/>
                <w:szCs w:val="18"/>
                <w:highlight w:val="yellow"/>
              </w:rPr>
              <w:t>記念講演会</w:t>
            </w:r>
          </w:p>
        </w:tc>
      </w:tr>
      <w:tr w:rsidR="008378F5" w:rsidTr="002B177C">
        <w:trPr>
          <w:trHeight w:val="1984"/>
        </w:trPr>
        <w:tc>
          <w:tcPr>
            <w:tcW w:w="1194" w:type="dxa"/>
          </w:tcPr>
          <w:p w:rsidR="008378F5" w:rsidRPr="00E00352" w:rsidRDefault="008378F5" w:rsidP="008378F5">
            <w:pPr>
              <w:widowControl/>
              <w:spacing w:line="240" w:lineRule="exact"/>
              <w:jc w:val="left"/>
              <w:rPr>
                <w:rFonts w:asciiTheme="minorEastAsia" w:hAnsiTheme="minorEastAsia"/>
                <w:sz w:val="18"/>
                <w:szCs w:val="18"/>
              </w:rPr>
            </w:pPr>
          </w:p>
        </w:tc>
        <w:tc>
          <w:tcPr>
            <w:tcW w:w="1194" w:type="dxa"/>
          </w:tcPr>
          <w:p w:rsidR="008378F5" w:rsidRDefault="008378F5" w:rsidP="008378F5">
            <w:pPr>
              <w:widowControl/>
              <w:spacing w:line="240" w:lineRule="exact"/>
              <w:jc w:val="left"/>
              <w:rPr>
                <w:rFonts w:asciiTheme="minorEastAsia" w:hAnsiTheme="minorEastAsia"/>
                <w:sz w:val="18"/>
                <w:szCs w:val="18"/>
              </w:rPr>
            </w:pPr>
            <w:r>
              <w:rPr>
                <w:rFonts w:asciiTheme="minorEastAsia" w:hAnsiTheme="minorEastAsia" w:hint="eastAsia"/>
                <w:sz w:val="18"/>
                <w:szCs w:val="18"/>
              </w:rPr>
              <w:t>中間支援組織設立準備終了</w:t>
            </w:r>
          </w:p>
          <w:p w:rsidR="008378F5" w:rsidRPr="00E00352" w:rsidRDefault="008378F5" w:rsidP="008378F5">
            <w:pPr>
              <w:widowControl/>
              <w:spacing w:line="240" w:lineRule="exact"/>
              <w:jc w:val="left"/>
              <w:rPr>
                <w:rFonts w:asciiTheme="minorEastAsia" w:hAnsiTheme="minorEastAsia"/>
                <w:sz w:val="18"/>
                <w:szCs w:val="18"/>
                <w:lang w:eastAsia="zh-CN"/>
              </w:rPr>
            </w:pPr>
            <w:r>
              <w:rPr>
                <w:rFonts w:asciiTheme="minorEastAsia" w:hAnsiTheme="minorEastAsia" w:hint="eastAsia"/>
                <w:sz w:val="18"/>
                <w:szCs w:val="18"/>
                <w:lang w:eastAsia="zh-CN"/>
              </w:rPr>
              <w:t>中間支援組織会員募集</w:t>
            </w:r>
          </w:p>
        </w:tc>
        <w:tc>
          <w:tcPr>
            <w:tcW w:w="1194" w:type="dxa"/>
          </w:tcPr>
          <w:p w:rsidR="008378F5" w:rsidRPr="00E00352" w:rsidRDefault="008378F5" w:rsidP="008378F5">
            <w:pPr>
              <w:widowControl/>
              <w:spacing w:line="240" w:lineRule="exact"/>
              <w:jc w:val="left"/>
              <w:rPr>
                <w:rFonts w:asciiTheme="minorEastAsia" w:hAnsiTheme="minorEastAsia"/>
                <w:sz w:val="18"/>
                <w:szCs w:val="18"/>
              </w:rPr>
            </w:pPr>
            <w:r>
              <w:rPr>
                <w:rFonts w:asciiTheme="minorEastAsia" w:hAnsiTheme="minorEastAsia" w:hint="eastAsia"/>
                <w:sz w:val="18"/>
                <w:szCs w:val="18"/>
              </w:rPr>
              <w:t>活動報告書纏め開始</w:t>
            </w:r>
          </w:p>
        </w:tc>
        <w:tc>
          <w:tcPr>
            <w:tcW w:w="1194" w:type="dxa"/>
          </w:tcPr>
          <w:p w:rsidR="008378F5" w:rsidRDefault="008378F5" w:rsidP="008378F5">
            <w:pPr>
              <w:widowControl/>
              <w:spacing w:line="240" w:lineRule="exact"/>
              <w:jc w:val="left"/>
              <w:rPr>
                <w:rFonts w:asciiTheme="minorEastAsia" w:hAnsiTheme="minorEastAsia"/>
                <w:sz w:val="18"/>
                <w:szCs w:val="18"/>
                <w:lang w:eastAsia="zh-CN"/>
              </w:rPr>
            </w:pPr>
            <w:r>
              <w:rPr>
                <w:rFonts w:asciiTheme="minorEastAsia" w:hAnsiTheme="minorEastAsia" w:hint="eastAsia"/>
                <w:sz w:val="18"/>
                <w:szCs w:val="18"/>
                <w:lang w:eastAsia="zh-CN"/>
              </w:rPr>
              <w:t>中間支援組織設立準備状況確認</w:t>
            </w:r>
          </w:p>
          <w:p w:rsidR="008378F5" w:rsidRDefault="008378F5" w:rsidP="008378F5">
            <w:pPr>
              <w:widowControl/>
              <w:spacing w:line="240" w:lineRule="exact"/>
              <w:jc w:val="left"/>
              <w:rPr>
                <w:rFonts w:asciiTheme="minorEastAsia" w:hAnsiTheme="minorEastAsia"/>
                <w:sz w:val="18"/>
                <w:szCs w:val="18"/>
                <w:lang w:eastAsia="zh-CN"/>
              </w:rPr>
            </w:pPr>
          </w:p>
          <w:p w:rsidR="008378F5" w:rsidRPr="00E00352" w:rsidRDefault="008378F5" w:rsidP="008378F5">
            <w:pPr>
              <w:widowControl/>
              <w:spacing w:line="240" w:lineRule="exact"/>
              <w:jc w:val="left"/>
              <w:rPr>
                <w:rFonts w:asciiTheme="minorEastAsia" w:hAnsiTheme="minorEastAsia"/>
                <w:sz w:val="18"/>
                <w:szCs w:val="18"/>
              </w:rPr>
            </w:pPr>
            <w:r>
              <w:rPr>
                <w:rFonts w:asciiTheme="minorEastAsia" w:hAnsiTheme="minorEastAsia" w:hint="eastAsia"/>
                <w:sz w:val="18"/>
                <w:szCs w:val="18"/>
              </w:rPr>
              <w:t>総会議題確認</w:t>
            </w:r>
          </w:p>
        </w:tc>
        <w:tc>
          <w:tcPr>
            <w:tcW w:w="1194" w:type="dxa"/>
          </w:tcPr>
          <w:p w:rsidR="008378F5" w:rsidRDefault="008378F5" w:rsidP="008378F5">
            <w:pPr>
              <w:widowControl/>
              <w:spacing w:line="240" w:lineRule="exact"/>
              <w:jc w:val="left"/>
              <w:rPr>
                <w:rFonts w:asciiTheme="minorEastAsia" w:hAnsiTheme="minorEastAsia"/>
                <w:sz w:val="18"/>
                <w:szCs w:val="18"/>
                <w:lang w:eastAsia="zh-CN"/>
              </w:rPr>
            </w:pPr>
            <w:r>
              <w:rPr>
                <w:rFonts w:asciiTheme="minorEastAsia" w:hAnsiTheme="minorEastAsia" w:hint="eastAsia"/>
                <w:sz w:val="18"/>
                <w:szCs w:val="18"/>
                <w:lang w:eastAsia="zh-CN"/>
              </w:rPr>
              <w:t>中間支援組織会員募集</w:t>
            </w:r>
          </w:p>
          <w:p w:rsidR="008378F5" w:rsidRDefault="008378F5" w:rsidP="008378F5">
            <w:pPr>
              <w:widowControl/>
              <w:spacing w:line="240" w:lineRule="exact"/>
              <w:jc w:val="left"/>
              <w:rPr>
                <w:rFonts w:asciiTheme="minorEastAsia" w:hAnsiTheme="minorEastAsia"/>
                <w:sz w:val="18"/>
                <w:szCs w:val="18"/>
                <w:lang w:eastAsia="zh-CN"/>
              </w:rPr>
            </w:pPr>
          </w:p>
          <w:p w:rsidR="008378F5" w:rsidRDefault="008378F5" w:rsidP="008378F5">
            <w:pPr>
              <w:widowControl/>
              <w:spacing w:line="240" w:lineRule="exact"/>
              <w:jc w:val="left"/>
              <w:rPr>
                <w:rFonts w:asciiTheme="minorEastAsia" w:hAnsiTheme="minorEastAsia"/>
                <w:sz w:val="18"/>
                <w:szCs w:val="18"/>
                <w:lang w:eastAsia="zh-CN"/>
              </w:rPr>
            </w:pPr>
          </w:p>
          <w:p w:rsidR="008378F5" w:rsidRPr="00E00352" w:rsidRDefault="008378F5" w:rsidP="008378F5">
            <w:pPr>
              <w:widowControl/>
              <w:spacing w:line="240" w:lineRule="exact"/>
              <w:jc w:val="left"/>
              <w:rPr>
                <w:rFonts w:asciiTheme="minorEastAsia" w:hAnsiTheme="minorEastAsia"/>
                <w:sz w:val="18"/>
                <w:szCs w:val="18"/>
                <w:lang w:eastAsia="zh-CN"/>
              </w:rPr>
            </w:pPr>
            <w:r>
              <w:rPr>
                <w:rFonts w:asciiTheme="minorEastAsia" w:hAnsiTheme="minorEastAsia" w:hint="eastAsia"/>
                <w:sz w:val="18"/>
                <w:szCs w:val="18"/>
                <w:lang w:eastAsia="zh-CN"/>
              </w:rPr>
              <w:t>寄付募集</w:t>
            </w:r>
          </w:p>
        </w:tc>
        <w:tc>
          <w:tcPr>
            <w:tcW w:w="1194" w:type="dxa"/>
          </w:tcPr>
          <w:p w:rsidR="008378F5" w:rsidRDefault="008378F5" w:rsidP="008378F5">
            <w:pPr>
              <w:widowControl/>
              <w:spacing w:line="240" w:lineRule="exact"/>
              <w:jc w:val="left"/>
              <w:rPr>
                <w:rFonts w:asciiTheme="minorEastAsia" w:hAnsiTheme="minorEastAsia"/>
                <w:sz w:val="18"/>
                <w:szCs w:val="18"/>
                <w:lang w:eastAsia="zh-CN"/>
              </w:rPr>
            </w:pPr>
            <w:r>
              <w:rPr>
                <w:rFonts w:asciiTheme="minorEastAsia" w:hAnsiTheme="minorEastAsia" w:hint="eastAsia"/>
                <w:sz w:val="18"/>
                <w:szCs w:val="18"/>
                <w:lang w:eastAsia="zh-CN"/>
              </w:rPr>
              <w:t>総会準備</w:t>
            </w:r>
          </w:p>
          <w:p w:rsidR="008378F5" w:rsidRDefault="008378F5" w:rsidP="008378F5">
            <w:pPr>
              <w:widowControl/>
              <w:spacing w:line="240" w:lineRule="exact"/>
              <w:jc w:val="left"/>
              <w:rPr>
                <w:rFonts w:asciiTheme="minorEastAsia" w:hAnsiTheme="minorEastAsia"/>
                <w:sz w:val="18"/>
                <w:szCs w:val="18"/>
                <w:lang w:eastAsia="zh-CN"/>
              </w:rPr>
            </w:pPr>
            <w:r>
              <w:rPr>
                <w:rFonts w:asciiTheme="minorEastAsia" w:hAnsiTheme="minorEastAsia" w:hint="eastAsia"/>
                <w:sz w:val="18"/>
                <w:szCs w:val="18"/>
                <w:lang w:eastAsia="zh-CN"/>
              </w:rPr>
              <w:t>記念講演会準備</w:t>
            </w:r>
          </w:p>
          <w:p w:rsidR="008378F5" w:rsidRPr="00E00352" w:rsidRDefault="008378F5" w:rsidP="008378F5">
            <w:pPr>
              <w:widowControl/>
              <w:spacing w:line="240" w:lineRule="exact"/>
              <w:jc w:val="left"/>
              <w:rPr>
                <w:rFonts w:asciiTheme="minorEastAsia" w:hAnsiTheme="minorEastAsia"/>
                <w:sz w:val="18"/>
                <w:szCs w:val="18"/>
              </w:rPr>
            </w:pPr>
            <w:r>
              <w:rPr>
                <w:rFonts w:asciiTheme="minorEastAsia" w:hAnsiTheme="minorEastAsia" w:hint="eastAsia"/>
                <w:sz w:val="18"/>
                <w:szCs w:val="18"/>
              </w:rPr>
              <w:t>活動報告書作成終了</w:t>
            </w:r>
          </w:p>
        </w:tc>
        <w:tc>
          <w:tcPr>
            <w:tcW w:w="1194" w:type="dxa"/>
          </w:tcPr>
          <w:p w:rsidR="008378F5" w:rsidRDefault="008378F5" w:rsidP="008378F5">
            <w:pPr>
              <w:widowControl/>
              <w:spacing w:line="240" w:lineRule="exact"/>
              <w:jc w:val="left"/>
              <w:rPr>
                <w:rFonts w:asciiTheme="minorEastAsia" w:hAnsiTheme="minorEastAsia"/>
                <w:sz w:val="18"/>
                <w:szCs w:val="18"/>
              </w:rPr>
            </w:pPr>
            <w:r w:rsidRPr="00E00352">
              <w:rPr>
                <w:rFonts w:asciiTheme="minorEastAsia" w:hAnsiTheme="minorEastAsia" w:hint="eastAsia"/>
                <w:sz w:val="18"/>
                <w:szCs w:val="18"/>
              </w:rPr>
              <w:t>連絡協議会の解散</w:t>
            </w:r>
          </w:p>
          <w:p w:rsidR="008378F5" w:rsidRPr="00E00352" w:rsidRDefault="008378F5" w:rsidP="008378F5">
            <w:pPr>
              <w:widowControl/>
              <w:spacing w:line="240" w:lineRule="exact"/>
              <w:jc w:val="left"/>
              <w:rPr>
                <w:rFonts w:asciiTheme="minorEastAsia" w:hAnsiTheme="minorEastAsia"/>
                <w:sz w:val="18"/>
                <w:szCs w:val="18"/>
              </w:rPr>
            </w:pPr>
          </w:p>
          <w:p w:rsidR="008378F5" w:rsidRPr="00E00352" w:rsidRDefault="008378F5" w:rsidP="008378F5">
            <w:pPr>
              <w:widowControl/>
              <w:spacing w:line="240" w:lineRule="exact"/>
              <w:jc w:val="left"/>
              <w:rPr>
                <w:rFonts w:asciiTheme="minorEastAsia" w:hAnsiTheme="minorEastAsia"/>
                <w:sz w:val="18"/>
                <w:szCs w:val="18"/>
              </w:rPr>
            </w:pPr>
            <w:r w:rsidRPr="00E00352">
              <w:rPr>
                <w:rFonts w:asciiTheme="minorEastAsia" w:hAnsiTheme="minorEastAsia" w:hint="eastAsia"/>
                <w:sz w:val="18"/>
                <w:szCs w:val="18"/>
              </w:rPr>
              <w:t>中間支援組織への移行</w:t>
            </w:r>
          </w:p>
        </w:tc>
        <w:tc>
          <w:tcPr>
            <w:tcW w:w="1194" w:type="dxa"/>
          </w:tcPr>
          <w:p w:rsidR="008378F5" w:rsidRPr="00E00352" w:rsidRDefault="008378F5" w:rsidP="008378F5">
            <w:pPr>
              <w:widowControl/>
              <w:spacing w:line="240" w:lineRule="exact"/>
              <w:jc w:val="left"/>
              <w:rPr>
                <w:rFonts w:asciiTheme="minorEastAsia" w:hAnsiTheme="minorEastAsia"/>
                <w:sz w:val="18"/>
                <w:szCs w:val="18"/>
              </w:rPr>
            </w:pPr>
            <w:r>
              <w:rPr>
                <w:rFonts w:asciiTheme="minorEastAsia" w:hAnsiTheme="minorEastAsia" w:hint="eastAsia"/>
                <w:sz w:val="18"/>
                <w:szCs w:val="18"/>
              </w:rPr>
              <w:t>中間支援組織の意義について語る</w:t>
            </w:r>
          </w:p>
        </w:tc>
      </w:tr>
    </w:tbl>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p>
    <w:p w:rsidR="008378F5" w:rsidRDefault="008378F5" w:rsidP="008378F5">
      <w:pPr>
        <w:widowControl/>
        <w:jc w:val="left"/>
      </w:pPr>
    </w:p>
    <w:p w:rsidR="008378F5" w:rsidRPr="00352840" w:rsidRDefault="008378F5" w:rsidP="008378F5">
      <w:pPr>
        <w:widowControl/>
        <w:jc w:val="left"/>
      </w:pPr>
    </w:p>
    <w:p w:rsidR="00FB3266" w:rsidRDefault="00FB3266" w:rsidP="0087071E">
      <w:pPr>
        <w:pStyle w:val="a3"/>
        <w:widowControl/>
        <w:numPr>
          <w:ilvl w:val="0"/>
          <w:numId w:val="3"/>
        </w:numPr>
        <w:ind w:leftChars="0"/>
        <w:jc w:val="left"/>
        <w:rPr>
          <w:lang w:eastAsia="zh-CN"/>
        </w:rPr>
      </w:pPr>
      <w:r>
        <w:br w:type="page"/>
      </w:r>
      <w:r>
        <w:rPr>
          <w:rFonts w:hint="eastAsia"/>
        </w:rPr>
        <w:lastRenderedPageBreak/>
        <w:t>各分科会報告</w:t>
      </w:r>
    </w:p>
    <w:p w:rsidR="00FB3266" w:rsidRDefault="00FB3266" w:rsidP="0087071E">
      <w:pPr>
        <w:pStyle w:val="a3"/>
        <w:numPr>
          <w:ilvl w:val="1"/>
          <w:numId w:val="3"/>
        </w:numPr>
        <w:ind w:leftChars="0"/>
        <w:rPr>
          <w:lang w:eastAsia="zh-CN"/>
        </w:rPr>
      </w:pPr>
      <w:r>
        <w:rPr>
          <w:rFonts w:hint="eastAsia"/>
          <w:lang w:eastAsia="zh-CN"/>
        </w:rPr>
        <w:t>中間支援組織分科会</w:t>
      </w:r>
    </w:p>
    <w:p w:rsidR="00722305" w:rsidRDefault="00722305" w:rsidP="00722305">
      <w:pPr>
        <w:ind w:left="420"/>
        <w:rPr>
          <w:lang w:eastAsia="zh-CN"/>
        </w:rPr>
      </w:pPr>
    </w:p>
    <w:p w:rsidR="00722305" w:rsidRPr="00722305" w:rsidRDefault="00722305" w:rsidP="00722305">
      <w:pPr>
        <w:widowControl/>
        <w:adjustRightInd w:val="0"/>
        <w:spacing w:after="100"/>
        <w:jc w:val="left"/>
        <w:rPr>
          <w:rFonts w:hAnsi="ＭＳ 明朝" w:cs="ＭＳ Ｐゴシック"/>
          <w:b/>
          <w:bCs/>
          <w:kern w:val="36"/>
          <w:szCs w:val="21"/>
        </w:rPr>
      </w:pPr>
      <w:r w:rsidRPr="00722305">
        <w:rPr>
          <w:rFonts w:hAnsi="ＭＳ 明朝" w:cs="ＭＳ Ｐゴシック" w:hint="eastAsia"/>
          <w:bCs/>
          <w:kern w:val="36"/>
          <w:szCs w:val="21"/>
        </w:rPr>
        <w:t xml:space="preserve">(1) </w:t>
      </w:r>
      <w:r w:rsidRPr="00722305">
        <w:rPr>
          <w:rFonts w:hAnsi="ＭＳ 明朝" w:cs="ＭＳ Ｐゴシック" w:hint="eastAsia"/>
          <w:bCs/>
          <w:kern w:val="36"/>
          <w:szCs w:val="21"/>
        </w:rPr>
        <w:t>分科会の活動概要</w:t>
      </w:r>
    </w:p>
    <w:p w:rsidR="00722305" w:rsidRPr="00722305" w:rsidRDefault="00722305" w:rsidP="00722305">
      <w:pPr>
        <w:widowControl/>
        <w:adjustRightInd w:val="0"/>
        <w:spacing w:after="100"/>
        <w:ind w:leftChars="135" w:left="283"/>
        <w:jc w:val="left"/>
        <w:rPr>
          <w:rFonts w:hAnsi="ＭＳ 明朝" w:cs="ＭＳ Ｐゴシック"/>
          <w:bCs/>
          <w:kern w:val="36"/>
          <w:szCs w:val="21"/>
        </w:rPr>
      </w:pPr>
      <w:r w:rsidRPr="00722305">
        <w:rPr>
          <w:rFonts w:hAnsi="ＭＳ 明朝" w:cs="ＭＳ Ｐゴシック" w:hint="eastAsia"/>
          <w:bCs/>
          <w:kern w:val="36"/>
          <w:szCs w:val="21"/>
        </w:rPr>
        <w:t>中間支援組織分科会としては、リーダ</w:t>
      </w:r>
      <w:r w:rsidR="0024594A">
        <w:rPr>
          <w:rFonts w:hAnsi="ＭＳ 明朝" w:cs="ＭＳ Ｐゴシック" w:hint="eastAsia"/>
          <w:bCs/>
          <w:kern w:val="36"/>
          <w:szCs w:val="21"/>
        </w:rPr>
        <w:t>ー</w:t>
      </w:r>
      <w:r w:rsidRPr="00722305">
        <w:rPr>
          <w:rFonts w:hAnsi="ＭＳ 明朝" w:cs="ＭＳ Ｐゴシック" w:hint="eastAsia"/>
          <w:bCs/>
          <w:kern w:val="36"/>
          <w:szCs w:val="21"/>
        </w:rPr>
        <w:t>を有岡とし、花村、内藤、高橋、皆川、木村の計</w:t>
      </w:r>
      <w:r w:rsidRPr="00722305">
        <w:rPr>
          <w:rFonts w:hAnsi="ＭＳ 明朝" w:cs="ＭＳ Ｐゴシック" w:hint="eastAsia"/>
          <w:bCs/>
          <w:kern w:val="36"/>
          <w:szCs w:val="21"/>
        </w:rPr>
        <w:t>6</w:t>
      </w:r>
      <w:r w:rsidRPr="00722305">
        <w:rPr>
          <w:rFonts w:hAnsi="ＭＳ 明朝" w:cs="ＭＳ Ｐゴシック" w:hint="eastAsia"/>
          <w:bCs/>
          <w:kern w:val="36"/>
          <w:szCs w:val="21"/>
        </w:rPr>
        <w:t>名（その他メールアドバイザー</w:t>
      </w:r>
      <w:r w:rsidRPr="00722305">
        <w:rPr>
          <w:rFonts w:hAnsi="ＭＳ 明朝" w:cs="ＭＳ Ｐゴシック" w:hint="eastAsia"/>
          <w:bCs/>
          <w:kern w:val="36"/>
          <w:szCs w:val="21"/>
        </w:rPr>
        <w:t>6</w:t>
      </w:r>
      <w:r w:rsidRPr="00722305">
        <w:rPr>
          <w:rFonts w:hAnsi="ＭＳ 明朝" w:cs="ＭＳ Ｐゴシック" w:hint="eastAsia"/>
          <w:bCs/>
          <w:kern w:val="36"/>
          <w:szCs w:val="21"/>
        </w:rPr>
        <w:t>名）により平成</w:t>
      </w:r>
      <w:r w:rsidRPr="00722305">
        <w:rPr>
          <w:rFonts w:hAnsi="ＭＳ 明朝" w:cs="ＭＳ Ｐゴシック" w:hint="eastAsia"/>
          <w:bCs/>
          <w:kern w:val="36"/>
          <w:szCs w:val="21"/>
        </w:rPr>
        <w:t>24</w:t>
      </w:r>
      <w:r w:rsidRPr="00722305">
        <w:rPr>
          <w:rFonts w:hAnsi="ＭＳ 明朝" w:cs="ＭＳ Ｐゴシック" w:hint="eastAsia"/>
          <w:bCs/>
          <w:kern w:val="36"/>
          <w:szCs w:val="21"/>
        </w:rPr>
        <w:t>年</w:t>
      </w:r>
      <w:r w:rsidRPr="00722305">
        <w:rPr>
          <w:rFonts w:hAnsi="ＭＳ 明朝" w:cs="ＭＳ Ｐゴシック" w:hint="eastAsia"/>
          <w:bCs/>
          <w:kern w:val="36"/>
          <w:szCs w:val="21"/>
        </w:rPr>
        <w:t>10</w:t>
      </w:r>
      <w:r w:rsidRPr="00722305">
        <w:rPr>
          <w:rFonts w:hAnsi="ＭＳ 明朝" w:cs="ＭＳ Ｐゴシック" w:hint="eastAsia"/>
          <w:bCs/>
          <w:kern w:val="36"/>
          <w:szCs w:val="21"/>
        </w:rPr>
        <w:t>月以降系</w:t>
      </w:r>
      <w:r w:rsidRPr="00722305">
        <w:rPr>
          <w:rFonts w:hAnsi="ＭＳ 明朝" w:cs="ＭＳ Ｐゴシック" w:hint="eastAsia"/>
          <w:bCs/>
          <w:kern w:val="36"/>
          <w:szCs w:val="21"/>
        </w:rPr>
        <w:t>5</w:t>
      </w:r>
      <w:r w:rsidRPr="00722305">
        <w:rPr>
          <w:rFonts w:hAnsi="ＭＳ 明朝" w:cs="ＭＳ Ｐゴシック" w:hint="eastAsia"/>
          <w:bCs/>
          <w:kern w:val="36"/>
          <w:szCs w:val="21"/>
        </w:rPr>
        <w:t xml:space="preserve">回の分科会を開催、協議した。　　</w:t>
      </w:r>
      <w:r w:rsidRPr="00722305">
        <w:rPr>
          <w:rFonts w:hAnsi="ＭＳ 明朝" w:cs="ＭＳ Ｐゴシック" w:hint="eastAsia"/>
          <w:bCs/>
          <w:kern w:val="36"/>
          <w:szCs w:val="21"/>
        </w:rPr>
        <w:t xml:space="preserve"> </w:t>
      </w:r>
    </w:p>
    <w:p w:rsidR="00722305" w:rsidRPr="00722305" w:rsidRDefault="00722305" w:rsidP="00722305">
      <w:pPr>
        <w:widowControl/>
        <w:adjustRightInd w:val="0"/>
        <w:spacing w:after="100"/>
        <w:ind w:leftChars="135" w:left="283"/>
        <w:jc w:val="left"/>
        <w:rPr>
          <w:rFonts w:hAnsi="ＭＳ 明朝" w:cs="ＭＳ Ｐゴシック"/>
          <w:b/>
          <w:bCs/>
          <w:kern w:val="36"/>
          <w:szCs w:val="21"/>
        </w:rPr>
      </w:pPr>
      <w:r w:rsidRPr="00722305">
        <w:rPr>
          <w:rFonts w:hAnsi="ＭＳ 明朝" w:cs="ＭＳ Ｐゴシック" w:hint="eastAsia"/>
          <w:bCs/>
          <w:kern w:val="36"/>
          <w:szCs w:val="21"/>
        </w:rPr>
        <w:t>平成</w:t>
      </w:r>
      <w:r w:rsidRPr="00722305">
        <w:rPr>
          <w:rFonts w:hAnsi="ＭＳ 明朝" w:cs="ＭＳ Ｐゴシック" w:hint="eastAsia"/>
          <w:bCs/>
          <w:kern w:val="36"/>
          <w:szCs w:val="21"/>
        </w:rPr>
        <w:t>23</w:t>
      </w:r>
      <w:r w:rsidRPr="00722305">
        <w:rPr>
          <w:rFonts w:hAnsi="ＭＳ 明朝" w:cs="ＭＳ Ｐゴシック" w:hint="eastAsia"/>
          <w:bCs/>
          <w:kern w:val="36"/>
          <w:szCs w:val="21"/>
        </w:rPr>
        <w:t>年度報告書に基づき、毎月の運営委員会およびの分科会の協議内容を参考にしながら以下の内容について検討し、巻末添付のような報告書として取りまとまとめた。ここでは、そのうち中間支援組織の設立運営に関する主要事項を抜粋して、以下の通り取りまとめた。</w:t>
      </w:r>
    </w:p>
    <w:p w:rsidR="00722305" w:rsidRPr="00722305" w:rsidRDefault="00722305" w:rsidP="00722305">
      <w:pPr>
        <w:ind w:right="158"/>
        <w:jc w:val="left"/>
        <w:rPr>
          <w:sz w:val="20"/>
          <w:szCs w:val="20"/>
        </w:rPr>
      </w:pPr>
      <w:r>
        <w:rPr>
          <w:rFonts w:hint="eastAsia"/>
        </w:rPr>
        <w:t xml:space="preserve">　　　　　　　</w:t>
      </w:r>
      <w:r>
        <w:rPr>
          <w:noProof/>
        </w:rPr>
        <w:drawing>
          <wp:inline distT="0" distB="0" distL="0" distR="0" wp14:anchorId="03E2624E" wp14:editId="1EE1F2E0">
            <wp:extent cx="3152775" cy="42481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4248150"/>
                    </a:xfrm>
                    <a:prstGeom prst="rect">
                      <a:avLst/>
                    </a:prstGeom>
                    <a:noFill/>
                    <a:ln>
                      <a:noFill/>
                    </a:ln>
                  </pic:spPr>
                </pic:pic>
              </a:graphicData>
            </a:graphic>
          </wp:inline>
        </w:drawing>
      </w:r>
    </w:p>
    <w:p w:rsidR="00722305" w:rsidRPr="00722305" w:rsidRDefault="00722305" w:rsidP="00722305">
      <w:pPr>
        <w:jc w:val="center"/>
        <w:rPr>
          <w:szCs w:val="21"/>
        </w:rPr>
      </w:pPr>
    </w:p>
    <w:p w:rsidR="00722305" w:rsidRPr="00722305" w:rsidRDefault="00722305" w:rsidP="00722305">
      <w:pPr>
        <w:rPr>
          <w:szCs w:val="21"/>
        </w:rPr>
      </w:pPr>
      <w:r w:rsidRPr="00722305">
        <w:rPr>
          <w:rFonts w:hint="eastAsia"/>
          <w:szCs w:val="21"/>
        </w:rPr>
        <w:t>(2)</w:t>
      </w:r>
      <w:r w:rsidRPr="00722305">
        <w:rPr>
          <w:rFonts w:hint="eastAsia"/>
          <w:szCs w:val="21"/>
        </w:rPr>
        <w:t>仮称建設系</w:t>
      </w:r>
      <w:r w:rsidRPr="00722305">
        <w:rPr>
          <w:rFonts w:hint="eastAsia"/>
          <w:szCs w:val="21"/>
        </w:rPr>
        <w:t>NPO</w:t>
      </w:r>
      <w:r w:rsidRPr="00722305">
        <w:rPr>
          <w:rFonts w:hint="eastAsia"/>
          <w:szCs w:val="21"/>
        </w:rPr>
        <w:t>法人中間支援組織の概要</w:t>
      </w:r>
    </w:p>
    <w:p w:rsidR="00722305" w:rsidRPr="00722305" w:rsidRDefault="00722305" w:rsidP="00722305">
      <w:pPr>
        <w:ind w:firstLineChars="135" w:firstLine="283"/>
        <w:rPr>
          <w:szCs w:val="21"/>
        </w:rPr>
      </w:pPr>
      <w:r w:rsidRPr="00722305">
        <w:rPr>
          <w:rFonts w:hint="eastAsia"/>
          <w:szCs w:val="21"/>
        </w:rPr>
        <w:t>①</w:t>
      </w:r>
      <w:r w:rsidRPr="00722305">
        <w:rPr>
          <w:rFonts w:hint="eastAsia"/>
          <w:szCs w:val="21"/>
        </w:rPr>
        <w:t xml:space="preserve"> </w:t>
      </w:r>
      <w:r w:rsidRPr="00722305">
        <w:rPr>
          <w:rFonts w:hint="eastAsia"/>
          <w:szCs w:val="21"/>
        </w:rPr>
        <w:t>設立趣旨</w:t>
      </w:r>
    </w:p>
    <w:p w:rsidR="00722305" w:rsidRPr="000C1103" w:rsidRDefault="00722305" w:rsidP="00ED33D9">
      <w:pPr>
        <w:ind w:leftChars="270" w:left="567"/>
      </w:pPr>
      <w:r w:rsidRPr="000C1103">
        <w:rPr>
          <w:rFonts w:hint="eastAsia"/>
        </w:rPr>
        <w:t>我々は今、様々な変化とそれに伴う課題の中にいる。少子高齢化と人口減少社会、地球温暖化と激しい気象変動、巨大地震の発生に伴う甚大な災害からの復興や新たな発生リスクへの備え、資源・エネルギーの安定確保、社会資本の急速かつ膨大な老朽化、等々である。</w:t>
      </w:r>
    </w:p>
    <w:p w:rsidR="00722305" w:rsidRPr="000C1103" w:rsidRDefault="00722305" w:rsidP="00ED33D9">
      <w:pPr>
        <w:ind w:leftChars="270" w:left="567"/>
      </w:pPr>
      <w:r w:rsidRPr="000C1103">
        <w:rPr>
          <w:rFonts w:hint="eastAsia"/>
        </w:rPr>
        <w:t>国づくり、地域・まちづくり、防災、環境保全等を担っている「土木」、ここでこの言葉はもっぱら豊かで安全・快適な市民社会の構築を目指す技術・学問としての</w:t>
      </w:r>
      <w:r w:rsidRPr="000C1103">
        <w:rPr>
          <w:rFonts w:hint="eastAsia"/>
        </w:rPr>
        <w:t>Civil Engineering</w:t>
      </w:r>
      <w:r w:rsidRPr="000C1103">
        <w:rPr>
          <w:rFonts w:hint="eastAsia"/>
        </w:rPr>
        <w:t>を原義とするものとして使うが、その土木の、これらの課題の解決に果たす役割は、直接・間接を含めて極めて大きい。</w:t>
      </w:r>
    </w:p>
    <w:p w:rsidR="00722305" w:rsidRPr="00722305" w:rsidRDefault="00722305" w:rsidP="00ED33D9">
      <w:pPr>
        <w:ind w:leftChars="270" w:left="567"/>
        <w:rPr>
          <w:rFonts w:hAnsi="ＭＳ 明朝" w:cs="ＭＳ Ｐゴシック"/>
          <w:kern w:val="0"/>
          <w:szCs w:val="21"/>
        </w:rPr>
      </w:pPr>
      <w:r w:rsidRPr="000C1103">
        <w:rPr>
          <w:rFonts w:hint="eastAsia"/>
        </w:rPr>
        <w:lastRenderedPageBreak/>
        <w:t>従来これらに係る公共サービスは専ら官・行政、しかも中央政府主導の役割とされてきていた。しかしながら近年の社会情勢の変化はこのようなスキームの継続を許さず、地方への権限移譲と併せて、</w:t>
      </w:r>
      <w:r w:rsidRPr="00722305">
        <w:rPr>
          <w:rFonts w:hAnsi="ＭＳ 明朝" w:cs="ＭＳ Ｐゴシック"/>
          <w:kern w:val="0"/>
          <w:szCs w:val="21"/>
        </w:rPr>
        <w:t>様々な</w:t>
      </w:r>
      <w:r w:rsidRPr="00722305">
        <w:rPr>
          <w:rFonts w:hAnsi="ＭＳ 明朝" w:cs="ＭＳ Ｐゴシック" w:hint="eastAsia"/>
          <w:kern w:val="0"/>
          <w:szCs w:val="21"/>
        </w:rPr>
        <w:t>課題</w:t>
      </w:r>
      <w:r w:rsidRPr="00722305">
        <w:rPr>
          <w:rFonts w:hAnsi="ＭＳ 明朝" w:cs="ＭＳ Ｐゴシック"/>
          <w:kern w:val="0"/>
          <w:szCs w:val="21"/>
        </w:rPr>
        <w:t>に対応するため</w:t>
      </w:r>
      <w:r w:rsidRPr="00722305">
        <w:rPr>
          <w:rFonts w:hAnsi="ＭＳ 明朝" w:cs="ＭＳ Ｐゴシック" w:hint="eastAsia"/>
          <w:kern w:val="0"/>
          <w:szCs w:val="21"/>
        </w:rPr>
        <w:t>に</w:t>
      </w:r>
      <w:r w:rsidRPr="00722305">
        <w:rPr>
          <w:rFonts w:hAnsi="ＭＳ 明朝" w:cs="ＭＳ Ｐゴシック"/>
          <w:kern w:val="0"/>
          <w:szCs w:val="21"/>
        </w:rPr>
        <w:t>ハード・ソフト両面での果敢な変革が</w:t>
      </w:r>
      <w:r w:rsidRPr="00722305">
        <w:rPr>
          <w:rFonts w:hAnsi="ＭＳ 明朝" w:cs="ＭＳ Ｐゴシック" w:hint="eastAsia"/>
          <w:kern w:val="0"/>
          <w:szCs w:val="21"/>
        </w:rPr>
        <w:t>必要となっている</w:t>
      </w:r>
      <w:r w:rsidRPr="00722305">
        <w:rPr>
          <w:rFonts w:hAnsi="ＭＳ 明朝" w:cs="ＭＳ Ｐゴシック"/>
          <w:kern w:val="0"/>
          <w:szCs w:val="21"/>
        </w:rPr>
        <w:t>。</w:t>
      </w:r>
    </w:p>
    <w:p w:rsidR="00722305" w:rsidRPr="000C1103" w:rsidRDefault="00722305" w:rsidP="00ED33D9">
      <w:pPr>
        <w:ind w:leftChars="270" w:left="567"/>
      </w:pPr>
      <w:r w:rsidRPr="000C1103">
        <w:rPr>
          <w:rFonts w:hint="eastAsia"/>
        </w:rPr>
        <w:t>この変革において多くの役割を果たすのが「民」の力である。既に平成</w:t>
      </w:r>
      <w:r w:rsidRPr="000C1103">
        <w:rPr>
          <w:rFonts w:hint="eastAsia"/>
        </w:rPr>
        <w:t>17</w:t>
      </w:r>
      <w:r w:rsidRPr="000C1103">
        <w:rPr>
          <w:rFonts w:hint="eastAsia"/>
        </w:rPr>
        <w:t>年の「日本２１世紀ビジョン」では「豊かな公・小さな官」が謳われているが、まさに「小さな官」のもとでの「豊かな公」を担保する「民」の力が必要である。民の力には「草の根の力」と「民間資金の力」がある。このような民の力の活用・展開は従来のスキームの変革、新たなパラダイムと考えてよい。</w:t>
      </w:r>
    </w:p>
    <w:p w:rsidR="00722305" w:rsidRPr="000C1103" w:rsidRDefault="00722305" w:rsidP="00ED33D9">
      <w:pPr>
        <w:ind w:leftChars="270" w:left="567"/>
      </w:pPr>
      <w:r w:rsidRPr="000C1103">
        <w:rPr>
          <w:rFonts w:hint="eastAsia"/>
        </w:rPr>
        <w:t>このような仕組みは「新しい公共」とも言われている。この「新しい公共」を支え、</w:t>
      </w:r>
      <w:r w:rsidRPr="00722305">
        <w:rPr>
          <w:rFonts w:hAnsi="ＭＳ 明朝" w:cs="ＭＳ Ｐゴシック"/>
          <w:kern w:val="0"/>
          <w:szCs w:val="21"/>
        </w:rPr>
        <w:t>地域組織や住民を含む組織が双方向</w:t>
      </w:r>
      <w:r w:rsidRPr="00722305">
        <w:rPr>
          <w:rFonts w:hAnsi="ＭＳ 明朝" w:cs="ＭＳ Ｐゴシック" w:hint="eastAsia"/>
          <w:kern w:val="0"/>
          <w:szCs w:val="21"/>
        </w:rPr>
        <w:t>に</w:t>
      </w:r>
      <w:r w:rsidRPr="00722305">
        <w:rPr>
          <w:rFonts w:hAnsi="ＭＳ 明朝" w:cs="ＭＳ Ｐゴシック"/>
          <w:kern w:val="0"/>
          <w:szCs w:val="21"/>
        </w:rPr>
        <w:t>連携・協働していく</w:t>
      </w:r>
      <w:r w:rsidRPr="00722305">
        <w:rPr>
          <w:rFonts w:cs="ＭＳ Ｐゴシック"/>
          <w:kern w:val="0"/>
          <w:szCs w:val="21"/>
        </w:rPr>
        <w:t>21</w:t>
      </w:r>
      <w:r w:rsidRPr="00722305">
        <w:rPr>
          <w:rFonts w:hAnsi="ＭＳ 明朝" w:cs="ＭＳ Ｐゴシック"/>
          <w:kern w:val="0"/>
          <w:szCs w:val="21"/>
        </w:rPr>
        <w:t>世紀型パラダイムへと移行</w:t>
      </w:r>
      <w:r w:rsidRPr="00722305">
        <w:rPr>
          <w:rFonts w:hAnsi="ＭＳ 明朝" w:cs="ＭＳ Ｐゴシック" w:hint="eastAsia"/>
          <w:kern w:val="0"/>
          <w:szCs w:val="21"/>
        </w:rPr>
        <w:t>が求められ、今まさにその</w:t>
      </w:r>
      <w:r w:rsidRPr="00722305">
        <w:rPr>
          <w:rFonts w:hAnsi="ＭＳ 明朝" w:cs="ＭＳ Ｐゴシック"/>
          <w:kern w:val="0"/>
          <w:szCs w:val="21"/>
        </w:rPr>
        <w:t>途上にある</w:t>
      </w:r>
      <w:r w:rsidRPr="00722305">
        <w:rPr>
          <w:rFonts w:hAnsi="ＭＳ 明朝" w:cs="ＭＳ Ｐゴシック" w:hint="eastAsia"/>
          <w:kern w:val="0"/>
          <w:szCs w:val="21"/>
        </w:rPr>
        <w:t>といえるが、</w:t>
      </w:r>
      <w:r w:rsidRPr="00722305">
        <w:rPr>
          <w:rFonts w:hAnsi="ＭＳ 明朝" w:cs="ＭＳ Ｐゴシック"/>
          <w:kern w:val="0"/>
          <w:szCs w:val="21"/>
        </w:rPr>
        <w:t>そのような新しい連携・協働の触媒的な役割を担うのが、特定非営利活動</w:t>
      </w:r>
      <w:r w:rsidRPr="00722305">
        <w:rPr>
          <w:rFonts w:hAnsi="ＭＳ 明朝" w:cs="ＭＳ Ｐゴシック" w:hint="eastAsia"/>
          <w:kern w:val="0"/>
          <w:szCs w:val="21"/>
        </w:rPr>
        <w:t>であり、それを主として担う</w:t>
      </w:r>
      <w:r w:rsidRPr="00722305">
        <w:rPr>
          <w:rFonts w:cs="ＭＳ Ｐゴシック"/>
          <w:kern w:val="0"/>
          <w:szCs w:val="21"/>
        </w:rPr>
        <w:t>NPO</w:t>
      </w:r>
      <w:r w:rsidRPr="00722305">
        <w:rPr>
          <w:rFonts w:hAnsi="ＭＳ 明朝" w:cs="ＭＳ Ｐゴシック"/>
          <w:kern w:val="0"/>
          <w:szCs w:val="21"/>
        </w:rPr>
        <w:t>法人などサードセクターと呼ばれる組織である。</w:t>
      </w:r>
    </w:p>
    <w:p w:rsidR="00722305" w:rsidRPr="00722305" w:rsidRDefault="00722305" w:rsidP="00ED33D9">
      <w:pPr>
        <w:widowControl/>
        <w:ind w:leftChars="270" w:left="567"/>
        <w:jc w:val="left"/>
        <w:rPr>
          <w:rFonts w:hAnsi="ＭＳ 明朝" w:cs="ＭＳ Ｐゴシック"/>
          <w:kern w:val="0"/>
          <w:szCs w:val="21"/>
        </w:rPr>
      </w:pPr>
      <w:r w:rsidRPr="00722305">
        <w:rPr>
          <w:rFonts w:hAnsi="ＭＳ 明朝" w:cs="ＭＳ Ｐゴシック" w:hint="eastAsia"/>
          <w:kern w:val="0"/>
          <w:szCs w:val="21"/>
        </w:rPr>
        <w:t>この</w:t>
      </w:r>
      <w:r w:rsidRPr="00722305">
        <w:rPr>
          <w:rFonts w:cs="ＭＳ Ｐゴシック"/>
          <w:kern w:val="0"/>
          <w:szCs w:val="21"/>
        </w:rPr>
        <w:t>NPO</w:t>
      </w:r>
      <w:r w:rsidRPr="00722305">
        <w:rPr>
          <w:rFonts w:hAnsi="ＭＳ 明朝" w:cs="ＭＳ Ｐゴシック"/>
          <w:kern w:val="0"/>
          <w:szCs w:val="21"/>
        </w:rPr>
        <w:t>法人</w:t>
      </w:r>
      <w:r w:rsidRPr="00722305">
        <w:rPr>
          <w:rFonts w:hAnsi="ＭＳ 明朝" w:cs="ＭＳ Ｐゴシック" w:hint="eastAsia"/>
          <w:kern w:val="0"/>
          <w:szCs w:val="21"/>
        </w:rPr>
        <w:t>の活動</w:t>
      </w:r>
      <w:r w:rsidRPr="00722305">
        <w:rPr>
          <w:rFonts w:hAnsi="ＭＳ 明朝" w:cs="ＭＳ Ｐゴシック"/>
          <w:kern w:val="0"/>
          <w:szCs w:val="21"/>
        </w:rPr>
        <w:t>も、福祉や教育</w:t>
      </w:r>
      <w:r w:rsidRPr="00722305">
        <w:rPr>
          <w:rFonts w:hAnsi="ＭＳ 明朝" w:cs="ＭＳ Ｐゴシック" w:hint="eastAsia"/>
          <w:kern w:val="0"/>
          <w:szCs w:val="21"/>
        </w:rPr>
        <w:t>のような</w:t>
      </w:r>
      <w:r w:rsidRPr="00722305">
        <w:rPr>
          <w:rFonts w:hAnsi="ＭＳ 明朝" w:cs="ＭＳ Ｐゴシック"/>
          <w:kern w:val="0"/>
          <w:szCs w:val="21"/>
        </w:rPr>
        <w:t>ソーシャルケア面では</w:t>
      </w:r>
      <w:r w:rsidRPr="00722305">
        <w:rPr>
          <w:rFonts w:hAnsi="ＭＳ 明朝" w:cs="ＭＳ Ｐゴシック" w:hint="eastAsia"/>
          <w:kern w:val="0"/>
          <w:szCs w:val="21"/>
        </w:rPr>
        <w:t>多くの</w:t>
      </w:r>
      <w:r w:rsidRPr="00722305">
        <w:rPr>
          <w:rFonts w:hAnsi="ＭＳ 明朝" w:cs="ＭＳ Ｐゴシック"/>
          <w:kern w:val="0"/>
          <w:szCs w:val="21"/>
        </w:rPr>
        <w:t>実績</w:t>
      </w:r>
      <w:r w:rsidRPr="00722305">
        <w:rPr>
          <w:rFonts w:hAnsi="ＭＳ 明朝" w:cs="ＭＳ Ｐゴシック" w:hint="eastAsia"/>
          <w:kern w:val="0"/>
          <w:szCs w:val="21"/>
        </w:rPr>
        <w:t>を積み、</w:t>
      </w:r>
      <w:r w:rsidRPr="00722305">
        <w:rPr>
          <w:rFonts w:hAnsi="ＭＳ 明朝" w:cs="ＭＳ Ｐゴシック"/>
          <w:kern w:val="0"/>
          <w:szCs w:val="21"/>
        </w:rPr>
        <w:t>奏効している</w:t>
      </w:r>
      <w:r w:rsidRPr="00722305">
        <w:rPr>
          <w:rFonts w:hAnsi="ＭＳ 明朝" w:cs="ＭＳ Ｐゴシック" w:hint="eastAsia"/>
          <w:kern w:val="0"/>
          <w:szCs w:val="21"/>
        </w:rPr>
        <w:t>が、翻って、</w:t>
      </w:r>
      <w:r w:rsidRPr="000C1103">
        <w:rPr>
          <w:rFonts w:hint="eastAsia"/>
        </w:rPr>
        <w:t>我々「土木」の分野では目覚ましい活動展開とはなっていない。その原因は、従来の行政依存の社会通念や体質からの脱却が、彼我ともにできていないこと、また我々のサイドでも対応する新たな活動・事業モデルを見出し得ていない、即ち、</w:t>
      </w:r>
      <w:r w:rsidRPr="00722305">
        <w:rPr>
          <w:rFonts w:hAnsi="ＭＳ 明朝" w:cs="ＭＳ Ｐゴシック" w:hint="eastAsia"/>
          <w:kern w:val="0"/>
          <w:szCs w:val="21"/>
        </w:rPr>
        <w:t>この分野の</w:t>
      </w:r>
      <w:r w:rsidRPr="00722305">
        <w:rPr>
          <w:rFonts w:cs="ＭＳ Ｐゴシック"/>
          <w:kern w:val="0"/>
          <w:szCs w:val="21"/>
        </w:rPr>
        <w:t>NPO</w:t>
      </w:r>
      <w:r w:rsidRPr="00722305">
        <w:rPr>
          <w:rFonts w:hAnsi="ＭＳ 明朝" w:cs="ＭＳ Ｐゴシック"/>
          <w:kern w:val="0"/>
          <w:szCs w:val="21"/>
        </w:rPr>
        <w:t>法人そのものの未成熟があった</w:t>
      </w:r>
      <w:r w:rsidRPr="000C1103">
        <w:rPr>
          <w:rFonts w:hint="eastAsia"/>
        </w:rPr>
        <w:t>ことによると考えられる。</w:t>
      </w:r>
    </w:p>
    <w:p w:rsidR="00722305" w:rsidRPr="00722305" w:rsidRDefault="00722305" w:rsidP="00ED33D9">
      <w:pPr>
        <w:widowControl/>
        <w:ind w:leftChars="270" w:left="567"/>
        <w:jc w:val="left"/>
        <w:rPr>
          <w:rFonts w:cs="ＭＳ Ｐゴシック"/>
          <w:kern w:val="0"/>
          <w:szCs w:val="21"/>
        </w:rPr>
      </w:pPr>
      <w:r w:rsidRPr="00722305">
        <w:rPr>
          <w:rFonts w:hAnsi="ＭＳ 明朝" w:cs="ＭＳ Ｐゴシック"/>
          <w:kern w:val="0"/>
          <w:szCs w:val="21"/>
        </w:rPr>
        <w:t>そのような視点で土木学会の関連委員会で</w:t>
      </w:r>
      <w:r w:rsidRPr="00722305">
        <w:rPr>
          <w:rFonts w:cs="ＭＳ Ｐゴシック"/>
          <w:kern w:val="0"/>
          <w:szCs w:val="21"/>
        </w:rPr>
        <w:t>4</w:t>
      </w:r>
      <w:r w:rsidRPr="00722305">
        <w:rPr>
          <w:rFonts w:hAnsi="ＭＳ 明朝" w:cs="ＭＳ Ｐゴシック"/>
          <w:kern w:val="0"/>
          <w:szCs w:val="21"/>
        </w:rPr>
        <w:t>年余にわたり議論して至った結論が、多くの未成熟で孤立的に活動して生きた関連</w:t>
      </w:r>
      <w:r w:rsidRPr="00722305">
        <w:rPr>
          <w:rFonts w:cs="ＭＳ Ｐゴシック"/>
          <w:kern w:val="0"/>
          <w:szCs w:val="21"/>
        </w:rPr>
        <w:t>NPO</w:t>
      </w:r>
      <w:r w:rsidRPr="00722305">
        <w:rPr>
          <w:rFonts w:hAnsi="ＭＳ 明朝" w:cs="ＭＳ Ｐゴシック"/>
          <w:kern w:val="0"/>
          <w:szCs w:val="21"/>
        </w:rPr>
        <w:t>法人の連携・ネットワーク化の必要性であり、その具体策としての</w:t>
      </w:r>
      <w:r w:rsidRPr="00722305">
        <w:rPr>
          <w:rFonts w:hAnsi="ＭＳ 明朝" w:cs="ＭＳ Ｐゴシック" w:hint="eastAsia"/>
          <w:kern w:val="0"/>
          <w:szCs w:val="21"/>
        </w:rPr>
        <w:t>、この分野における</w:t>
      </w:r>
      <w:r w:rsidRPr="00722305">
        <w:rPr>
          <w:rFonts w:hAnsi="ＭＳ 明朝" w:cs="ＭＳ Ｐゴシック"/>
          <w:kern w:val="0"/>
          <w:szCs w:val="21"/>
        </w:rPr>
        <w:t>中間支援組織の設立であった。</w:t>
      </w:r>
      <w:r w:rsidRPr="00722305">
        <w:rPr>
          <w:rFonts w:hAnsi="ＭＳ 明朝" w:cs="ＭＳ Ｐゴシック" w:hint="eastAsia"/>
          <w:kern w:val="0"/>
          <w:szCs w:val="21"/>
        </w:rPr>
        <w:t>その後さらに</w:t>
      </w:r>
      <w:r w:rsidRPr="00722305">
        <w:rPr>
          <w:rFonts w:cs="ＭＳ Ｐゴシック"/>
          <w:kern w:val="0"/>
          <w:szCs w:val="21"/>
        </w:rPr>
        <w:t>2</w:t>
      </w:r>
      <w:r w:rsidRPr="00722305">
        <w:rPr>
          <w:rFonts w:hAnsi="ＭＳ 明朝" w:cs="ＭＳ Ｐゴシック"/>
          <w:kern w:val="0"/>
          <w:szCs w:val="21"/>
        </w:rPr>
        <w:t>年間</w:t>
      </w:r>
      <w:r w:rsidRPr="00722305">
        <w:rPr>
          <w:rFonts w:hAnsi="ＭＳ 明朝" w:cs="ＭＳ Ｐゴシック" w:hint="eastAsia"/>
          <w:kern w:val="0"/>
          <w:szCs w:val="21"/>
        </w:rPr>
        <w:t>、</w:t>
      </w:r>
      <w:r w:rsidRPr="00722305">
        <w:rPr>
          <w:rFonts w:hAnsi="ＭＳ 明朝" w:cs="ＭＳ Ｐゴシック"/>
          <w:kern w:val="0"/>
          <w:szCs w:val="21"/>
        </w:rPr>
        <w:t>すでに活躍中の</w:t>
      </w:r>
      <w:r w:rsidRPr="00722305">
        <w:rPr>
          <w:rFonts w:cs="ＭＳ Ｐゴシック"/>
          <w:kern w:val="0"/>
          <w:szCs w:val="21"/>
        </w:rPr>
        <w:t>30</w:t>
      </w:r>
      <w:r w:rsidRPr="00722305">
        <w:rPr>
          <w:rFonts w:hAnsi="ＭＳ 明朝" w:cs="ＭＳ Ｐゴシック"/>
          <w:kern w:val="0"/>
          <w:szCs w:val="21"/>
        </w:rPr>
        <w:t>余</w:t>
      </w:r>
      <w:r w:rsidRPr="00722305">
        <w:rPr>
          <w:rFonts w:cs="ＭＳ Ｐゴシック"/>
          <w:kern w:val="0"/>
          <w:szCs w:val="21"/>
        </w:rPr>
        <w:t>NPO</w:t>
      </w:r>
      <w:r w:rsidRPr="00722305">
        <w:rPr>
          <w:rFonts w:hAnsi="ＭＳ 明朝" w:cs="ＭＳ Ｐゴシック"/>
          <w:kern w:val="0"/>
          <w:szCs w:val="21"/>
        </w:rPr>
        <w:t>法人による「</w:t>
      </w:r>
      <w:r w:rsidRPr="00722305">
        <w:rPr>
          <w:rFonts w:hAnsi="ＭＳ 明朝" w:cs="ＭＳ Ｐゴシック" w:hint="eastAsia"/>
          <w:kern w:val="0"/>
          <w:szCs w:val="21"/>
        </w:rPr>
        <w:t>(</w:t>
      </w:r>
      <w:r w:rsidRPr="00722305">
        <w:rPr>
          <w:rFonts w:hAnsi="ＭＳ 明朝" w:cs="ＭＳ Ｐゴシック" w:hint="eastAsia"/>
          <w:kern w:val="0"/>
          <w:szCs w:val="21"/>
        </w:rPr>
        <w:t>仮称</w:t>
      </w:r>
      <w:r w:rsidRPr="00722305">
        <w:rPr>
          <w:rFonts w:hAnsi="ＭＳ 明朝" w:cs="ＭＳ Ｐゴシック" w:hint="eastAsia"/>
          <w:kern w:val="0"/>
          <w:szCs w:val="21"/>
        </w:rPr>
        <w:t>)</w:t>
      </w:r>
      <w:r w:rsidRPr="00722305">
        <w:rPr>
          <w:rFonts w:hAnsi="ＭＳ 明朝" w:cs="ＭＳ Ｐゴシック" w:hint="eastAsia"/>
          <w:kern w:val="0"/>
          <w:szCs w:val="21"/>
        </w:rPr>
        <w:t>建設系</w:t>
      </w:r>
      <w:r w:rsidRPr="00722305">
        <w:rPr>
          <w:rFonts w:hAnsi="ＭＳ 明朝" w:cs="ＭＳ Ｐゴシック" w:hint="eastAsia"/>
          <w:kern w:val="0"/>
          <w:szCs w:val="21"/>
        </w:rPr>
        <w:t>NPO</w:t>
      </w:r>
      <w:r w:rsidRPr="00722305">
        <w:rPr>
          <w:rFonts w:hAnsi="ＭＳ 明朝" w:cs="ＭＳ Ｐゴシック"/>
          <w:kern w:val="0"/>
          <w:szCs w:val="21"/>
        </w:rPr>
        <w:t>連絡協議会」で、その組織のあるべき論</w:t>
      </w:r>
      <w:r w:rsidRPr="00722305">
        <w:rPr>
          <w:rFonts w:hAnsi="ＭＳ 明朝" w:cs="ＭＳ Ｐゴシック" w:hint="eastAsia"/>
          <w:kern w:val="0"/>
          <w:szCs w:val="21"/>
        </w:rPr>
        <w:t>(</w:t>
      </w:r>
      <w:r w:rsidRPr="00722305">
        <w:rPr>
          <w:rFonts w:hAnsi="ＭＳ 明朝" w:cs="ＭＳ Ｐゴシック"/>
          <w:kern w:val="0"/>
          <w:szCs w:val="21"/>
        </w:rPr>
        <w:t>ビジョン</w:t>
      </w:r>
      <w:r w:rsidRPr="00722305">
        <w:rPr>
          <w:rFonts w:hAnsi="ＭＳ 明朝" w:cs="ＭＳ Ｐゴシック" w:hint="eastAsia"/>
          <w:kern w:val="0"/>
          <w:szCs w:val="21"/>
        </w:rPr>
        <w:t>)</w:t>
      </w:r>
      <w:r w:rsidRPr="00722305">
        <w:rPr>
          <w:rFonts w:hAnsi="ＭＳ 明朝" w:cs="ＭＳ Ｐゴシック"/>
          <w:kern w:val="0"/>
          <w:szCs w:val="21"/>
        </w:rPr>
        <w:t>と活動の具体論</w:t>
      </w:r>
      <w:r w:rsidRPr="00722305">
        <w:rPr>
          <w:rFonts w:hAnsi="ＭＳ 明朝" w:cs="ＭＳ Ｐゴシック" w:hint="eastAsia"/>
          <w:kern w:val="0"/>
          <w:szCs w:val="21"/>
        </w:rPr>
        <w:t>(</w:t>
      </w:r>
      <w:r w:rsidRPr="00722305">
        <w:rPr>
          <w:rFonts w:hAnsi="ＭＳ 明朝" w:cs="ＭＳ Ｐゴシック"/>
          <w:kern w:val="0"/>
          <w:szCs w:val="21"/>
        </w:rPr>
        <w:t>ミッション</w:t>
      </w:r>
      <w:r w:rsidRPr="00722305">
        <w:rPr>
          <w:rFonts w:hAnsi="ＭＳ 明朝" w:cs="ＭＳ Ｐゴシック" w:hint="eastAsia"/>
          <w:kern w:val="0"/>
          <w:szCs w:val="21"/>
        </w:rPr>
        <w:t>)</w:t>
      </w:r>
      <w:r w:rsidRPr="00722305">
        <w:rPr>
          <w:rFonts w:hAnsi="ＭＳ 明朝" w:cs="ＭＳ Ｐゴシック"/>
          <w:kern w:val="0"/>
          <w:szCs w:val="21"/>
        </w:rPr>
        <w:t>を協議して</w:t>
      </w:r>
      <w:r w:rsidRPr="00722305">
        <w:rPr>
          <w:rFonts w:hAnsi="ＭＳ 明朝" w:cs="ＭＳ Ｐゴシック" w:hint="eastAsia"/>
          <w:kern w:val="0"/>
          <w:szCs w:val="21"/>
        </w:rPr>
        <w:t>、いよいよ此処にこの</w:t>
      </w:r>
      <w:r w:rsidRPr="00722305">
        <w:rPr>
          <w:rFonts w:hAnsi="ＭＳ 明朝" w:cs="ＭＳ Ｐゴシック"/>
          <w:kern w:val="0"/>
          <w:szCs w:val="21"/>
        </w:rPr>
        <w:t>中間支援組織を特定非営利活動</w:t>
      </w:r>
      <w:r w:rsidRPr="00722305">
        <w:rPr>
          <w:rFonts w:hAnsi="ＭＳ 明朝" w:cs="ＭＳ Ｐゴシック" w:hint="eastAsia"/>
          <w:kern w:val="0"/>
          <w:szCs w:val="21"/>
        </w:rPr>
        <w:t>(</w:t>
      </w:r>
      <w:r w:rsidRPr="00722305">
        <w:rPr>
          <w:rFonts w:cs="ＭＳ Ｐゴシック"/>
          <w:kern w:val="0"/>
          <w:szCs w:val="21"/>
        </w:rPr>
        <w:t>NPO</w:t>
      </w:r>
      <w:r w:rsidRPr="00722305">
        <w:rPr>
          <w:rFonts w:cs="ＭＳ Ｐゴシック" w:hint="eastAsia"/>
          <w:kern w:val="0"/>
          <w:szCs w:val="21"/>
        </w:rPr>
        <w:t>)</w:t>
      </w:r>
      <w:r w:rsidRPr="00722305">
        <w:rPr>
          <w:rFonts w:hAnsi="ＭＳ 明朝" w:cs="ＭＳ Ｐゴシック"/>
          <w:kern w:val="0"/>
          <w:szCs w:val="21"/>
        </w:rPr>
        <w:t>法人として立ち上げることにし</w:t>
      </w:r>
      <w:r w:rsidRPr="00722305">
        <w:rPr>
          <w:rFonts w:hAnsi="ＭＳ 明朝" w:cs="ＭＳ Ｐゴシック" w:hint="eastAsia"/>
          <w:kern w:val="0"/>
          <w:szCs w:val="21"/>
        </w:rPr>
        <w:t>た</w:t>
      </w:r>
      <w:r w:rsidRPr="00722305">
        <w:rPr>
          <w:rFonts w:hAnsi="ＭＳ 明朝" w:cs="ＭＳ Ｐゴシック"/>
          <w:kern w:val="0"/>
          <w:szCs w:val="21"/>
        </w:rPr>
        <w:t>。</w:t>
      </w:r>
      <w:r w:rsidRPr="000C1103">
        <w:rPr>
          <w:rFonts w:hint="eastAsia"/>
        </w:rPr>
        <w:t>この中間支援組織では連携とネットワーク化を通じて、情報交換、政策提言、調査研究・事業化、人材開発等様々な活動の実現を目指すものである。</w:t>
      </w:r>
    </w:p>
    <w:p w:rsidR="00722305" w:rsidRDefault="00722305" w:rsidP="00ED33D9">
      <w:pPr>
        <w:ind w:leftChars="270" w:left="567"/>
      </w:pPr>
      <w:r w:rsidRPr="000C1103">
        <w:rPr>
          <w:rFonts w:hint="eastAsia"/>
        </w:rPr>
        <w:t>様々な社会変動の中で、我が日本、ひいては世界が十分な形で継続発展していくにあたってのしかるべき役割を、この中間支援組織が果たすことを念じている。</w:t>
      </w:r>
    </w:p>
    <w:p w:rsidR="00ED33D9" w:rsidRPr="00722305" w:rsidRDefault="00ED33D9" w:rsidP="00722305">
      <w:pPr>
        <w:rPr>
          <w:b/>
          <w:sz w:val="22"/>
        </w:rPr>
      </w:pPr>
    </w:p>
    <w:p w:rsidR="00722305" w:rsidRPr="000C1103" w:rsidRDefault="00722305" w:rsidP="00ED33D9">
      <w:pPr>
        <w:ind w:firstLineChars="100" w:firstLine="210"/>
      </w:pPr>
      <w:r>
        <w:rPr>
          <w:rFonts w:hint="eastAsia"/>
        </w:rPr>
        <w:t>②</w:t>
      </w:r>
      <w:r>
        <w:rPr>
          <w:rFonts w:hint="eastAsia"/>
        </w:rPr>
        <w:t xml:space="preserve"> </w:t>
      </w:r>
      <w:r w:rsidRPr="000C1103">
        <w:rPr>
          <w:rFonts w:hint="eastAsia"/>
        </w:rPr>
        <w:t>事業・活動内容</w:t>
      </w:r>
    </w:p>
    <w:p w:rsidR="00722305" w:rsidRPr="000C1103" w:rsidRDefault="00722305" w:rsidP="00ED33D9">
      <w:pPr>
        <w:ind w:firstLineChars="200" w:firstLine="420"/>
      </w:pPr>
      <w:r>
        <w:rPr>
          <w:rFonts w:hint="eastAsia"/>
        </w:rPr>
        <w:t>1)</w:t>
      </w:r>
      <w:r w:rsidRPr="000C1103">
        <w:rPr>
          <w:rFonts w:hint="eastAsia"/>
        </w:rPr>
        <w:t xml:space="preserve"> </w:t>
      </w:r>
      <w:r w:rsidRPr="000C1103">
        <w:rPr>
          <w:rFonts w:hint="eastAsia"/>
        </w:rPr>
        <w:t>サービス提供部門</w:t>
      </w:r>
    </w:p>
    <w:p w:rsidR="00722305" w:rsidRPr="000C1103" w:rsidRDefault="00722305" w:rsidP="00ED33D9">
      <w:pPr>
        <w:ind w:firstLineChars="300" w:firstLine="630"/>
      </w:pPr>
      <w:r w:rsidRPr="000C1103">
        <w:rPr>
          <w:rFonts w:hint="eastAsia"/>
        </w:rPr>
        <w:t>(</w:t>
      </w:r>
      <w:r w:rsidRPr="000C1103">
        <w:rPr>
          <w:rFonts w:hint="eastAsia"/>
        </w:rPr>
        <w:t>ｲ</w:t>
      </w:r>
      <w:r w:rsidRPr="000C1103">
        <w:rPr>
          <w:rFonts w:hint="eastAsia"/>
        </w:rPr>
        <w:t xml:space="preserve">) </w:t>
      </w:r>
      <w:r w:rsidRPr="000C1103">
        <w:rPr>
          <w:rFonts w:hint="eastAsia"/>
        </w:rPr>
        <w:t>活動支援機能</w:t>
      </w:r>
    </w:p>
    <w:p w:rsidR="00722305" w:rsidRPr="000C1103" w:rsidRDefault="00722305" w:rsidP="00722305">
      <w:r w:rsidRPr="000C1103">
        <w:rPr>
          <w:rFonts w:hint="eastAsia"/>
        </w:rPr>
        <w:t xml:space="preserve">　　　</w:t>
      </w:r>
      <w:r w:rsidRPr="000C1103">
        <w:rPr>
          <w:rFonts w:hint="eastAsia"/>
        </w:rPr>
        <w:t>(</w:t>
      </w:r>
      <w:r w:rsidRPr="000C1103">
        <w:rPr>
          <w:rFonts w:hint="eastAsia"/>
        </w:rPr>
        <w:t>ﾛ</w:t>
      </w:r>
      <w:r w:rsidRPr="000C1103">
        <w:rPr>
          <w:rFonts w:hint="eastAsia"/>
        </w:rPr>
        <w:t xml:space="preserve">) </w:t>
      </w:r>
      <w:r w:rsidRPr="000C1103">
        <w:rPr>
          <w:rFonts w:hint="eastAsia"/>
        </w:rPr>
        <w:t>情報管理機能</w:t>
      </w:r>
    </w:p>
    <w:p w:rsidR="00722305" w:rsidRPr="000C1103" w:rsidRDefault="00722305" w:rsidP="00722305">
      <w:r w:rsidRPr="000C1103">
        <w:rPr>
          <w:rFonts w:hint="eastAsia"/>
        </w:rPr>
        <w:t xml:space="preserve">　　　</w:t>
      </w:r>
      <w:r w:rsidRPr="000C1103">
        <w:rPr>
          <w:rFonts w:hint="eastAsia"/>
        </w:rPr>
        <w:t>(</w:t>
      </w:r>
      <w:r w:rsidRPr="000C1103">
        <w:rPr>
          <w:rFonts w:hint="eastAsia"/>
        </w:rPr>
        <w:t>ﾊ</w:t>
      </w:r>
      <w:r w:rsidRPr="000C1103">
        <w:rPr>
          <w:rFonts w:hint="eastAsia"/>
        </w:rPr>
        <w:t xml:space="preserve">) </w:t>
      </w:r>
      <w:r w:rsidRPr="000C1103">
        <w:rPr>
          <w:rFonts w:hint="eastAsia"/>
        </w:rPr>
        <w:t>広報・提言機能</w:t>
      </w:r>
    </w:p>
    <w:p w:rsidR="00722305" w:rsidRPr="000C1103" w:rsidRDefault="00722305" w:rsidP="00722305">
      <w:r w:rsidRPr="000C1103">
        <w:rPr>
          <w:rFonts w:hint="eastAsia"/>
        </w:rPr>
        <w:t xml:space="preserve">　　　</w:t>
      </w:r>
      <w:r w:rsidRPr="000C1103">
        <w:rPr>
          <w:rFonts w:hint="eastAsia"/>
        </w:rPr>
        <w:t>(</w:t>
      </w:r>
      <w:r w:rsidRPr="000C1103">
        <w:rPr>
          <w:rFonts w:hint="eastAsia"/>
        </w:rPr>
        <w:t>ﾆ</w:t>
      </w:r>
      <w:r w:rsidRPr="000C1103">
        <w:rPr>
          <w:rFonts w:hint="eastAsia"/>
        </w:rPr>
        <w:t xml:space="preserve">) </w:t>
      </w:r>
      <w:r w:rsidRPr="000C1103">
        <w:rPr>
          <w:rFonts w:hint="eastAsia"/>
        </w:rPr>
        <w:t>教育・行事機能</w:t>
      </w:r>
    </w:p>
    <w:p w:rsidR="00722305" w:rsidRPr="000C1103" w:rsidRDefault="00722305" w:rsidP="00722305">
      <w:r w:rsidRPr="000C1103">
        <w:rPr>
          <w:rFonts w:hint="eastAsia"/>
        </w:rPr>
        <w:t xml:space="preserve">　　</w:t>
      </w:r>
      <w:r>
        <w:rPr>
          <w:rFonts w:hint="eastAsia"/>
        </w:rPr>
        <w:t>2)</w:t>
      </w:r>
      <w:r w:rsidRPr="000C1103">
        <w:rPr>
          <w:rFonts w:hint="eastAsia"/>
        </w:rPr>
        <w:t xml:space="preserve"> </w:t>
      </w:r>
      <w:r w:rsidRPr="000C1103">
        <w:rPr>
          <w:rFonts w:hint="eastAsia"/>
        </w:rPr>
        <w:t>地域活動・連携部門</w:t>
      </w:r>
    </w:p>
    <w:p w:rsidR="00722305" w:rsidRPr="000C1103" w:rsidRDefault="00722305" w:rsidP="00722305">
      <w:r w:rsidRPr="000C1103">
        <w:rPr>
          <w:rFonts w:hint="eastAsia"/>
        </w:rPr>
        <w:t xml:space="preserve">　　　</w:t>
      </w:r>
      <w:r w:rsidRPr="000C1103">
        <w:rPr>
          <w:rFonts w:hint="eastAsia"/>
        </w:rPr>
        <w:t>(</w:t>
      </w:r>
      <w:r w:rsidRPr="000C1103">
        <w:rPr>
          <w:rFonts w:hint="eastAsia"/>
        </w:rPr>
        <w:t>ﾎ</w:t>
      </w:r>
      <w:r w:rsidRPr="000C1103">
        <w:rPr>
          <w:rFonts w:hint="eastAsia"/>
        </w:rPr>
        <w:t xml:space="preserve">) </w:t>
      </w:r>
      <w:r w:rsidRPr="000C1103">
        <w:rPr>
          <w:rFonts w:hint="eastAsia"/>
        </w:rPr>
        <w:t>地域活動支援機能</w:t>
      </w:r>
    </w:p>
    <w:p w:rsidR="00722305" w:rsidRPr="000C1103" w:rsidRDefault="00722305" w:rsidP="00722305">
      <w:pPr>
        <w:rPr>
          <w:lang w:eastAsia="zh-CN"/>
        </w:rPr>
      </w:pPr>
      <w:r w:rsidRPr="000C1103">
        <w:rPr>
          <w:rFonts w:hint="eastAsia"/>
        </w:rPr>
        <w:t xml:space="preserve">　　　</w:t>
      </w:r>
      <w:r w:rsidRPr="000C1103">
        <w:rPr>
          <w:rFonts w:hint="eastAsia"/>
          <w:lang w:eastAsia="zh-CN"/>
        </w:rPr>
        <w:t>(</w:t>
      </w:r>
      <w:r w:rsidRPr="000C1103">
        <w:rPr>
          <w:rFonts w:hint="eastAsia"/>
        </w:rPr>
        <w:t>ﾍ</w:t>
      </w:r>
      <w:r w:rsidRPr="000C1103">
        <w:rPr>
          <w:rFonts w:hint="eastAsia"/>
          <w:lang w:eastAsia="zh-CN"/>
        </w:rPr>
        <w:t xml:space="preserve">) </w:t>
      </w:r>
      <w:r w:rsidRPr="000C1103">
        <w:rPr>
          <w:rFonts w:hint="eastAsia"/>
          <w:lang w:eastAsia="zh-CN"/>
        </w:rPr>
        <w:t>地域内連携機能</w:t>
      </w:r>
    </w:p>
    <w:p w:rsidR="00722305" w:rsidRPr="000C1103" w:rsidRDefault="00722305" w:rsidP="00722305">
      <w:pPr>
        <w:rPr>
          <w:lang w:eastAsia="zh-CN"/>
        </w:rPr>
      </w:pPr>
      <w:r w:rsidRPr="000C1103">
        <w:rPr>
          <w:rFonts w:hint="eastAsia"/>
          <w:lang w:eastAsia="zh-CN"/>
        </w:rPr>
        <w:lastRenderedPageBreak/>
        <w:t xml:space="preserve">　　　</w:t>
      </w:r>
      <w:r w:rsidRPr="000C1103">
        <w:rPr>
          <w:rFonts w:hint="eastAsia"/>
          <w:lang w:eastAsia="zh-CN"/>
        </w:rPr>
        <w:t>(</w:t>
      </w:r>
      <w:r w:rsidRPr="000C1103">
        <w:rPr>
          <w:rFonts w:hint="eastAsia"/>
        </w:rPr>
        <w:t>ﾄ</w:t>
      </w:r>
      <w:r w:rsidRPr="000C1103">
        <w:rPr>
          <w:rFonts w:hint="eastAsia"/>
          <w:lang w:eastAsia="zh-CN"/>
        </w:rPr>
        <w:t xml:space="preserve">) </w:t>
      </w:r>
      <w:r w:rsidRPr="000C1103">
        <w:rPr>
          <w:rFonts w:hint="eastAsia"/>
          <w:lang w:eastAsia="zh-CN"/>
        </w:rPr>
        <w:t>地域間連携機能</w:t>
      </w:r>
    </w:p>
    <w:p w:rsidR="00722305" w:rsidRPr="000C1103" w:rsidRDefault="00722305" w:rsidP="00722305">
      <w:pPr>
        <w:rPr>
          <w:lang w:eastAsia="zh-CN"/>
        </w:rPr>
      </w:pPr>
      <w:r w:rsidRPr="000C1103">
        <w:rPr>
          <w:rFonts w:hint="eastAsia"/>
          <w:lang w:eastAsia="zh-CN"/>
        </w:rPr>
        <w:t xml:space="preserve">　　</w:t>
      </w:r>
      <w:r>
        <w:rPr>
          <w:rFonts w:hint="eastAsia"/>
          <w:lang w:eastAsia="zh-CN"/>
        </w:rPr>
        <w:t>3)</w:t>
      </w:r>
      <w:r w:rsidRPr="000C1103">
        <w:rPr>
          <w:rFonts w:hint="eastAsia"/>
          <w:lang w:eastAsia="zh-CN"/>
        </w:rPr>
        <w:t xml:space="preserve"> </w:t>
      </w:r>
      <w:r w:rsidRPr="000C1103">
        <w:rPr>
          <w:rFonts w:hint="eastAsia"/>
          <w:lang w:eastAsia="zh-CN"/>
        </w:rPr>
        <w:t>事業推進部門</w:t>
      </w:r>
    </w:p>
    <w:p w:rsidR="00722305" w:rsidRPr="000C1103" w:rsidRDefault="00722305" w:rsidP="00722305">
      <w:pPr>
        <w:rPr>
          <w:lang w:eastAsia="zh-CN"/>
        </w:rPr>
      </w:pPr>
      <w:r w:rsidRPr="000C1103">
        <w:rPr>
          <w:rFonts w:hint="eastAsia"/>
          <w:lang w:eastAsia="zh-CN"/>
        </w:rPr>
        <w:t xml:space="preserve">　</w:t>
      </w:r>
      <w:r w:rsidR="00ED33D9">
        <w:rPr>
          <w:rFonts w:hint="eastAsia"/>
          <w:lang w:eastAsia="zh-CN"/>
        </w:rPr>
        <w:t xml:space="preserve">　　</w:t>
      </w:r>
      <w:r w:rsidRPr="000C1103">
        <w:rPr>
          <w:rFonts w:hint="eastAsia"/>
          <w:lang w:eastAsia="zh-CN"/>
        </w:rPr>
        <w:t>(</w:t>
      </w:r>
      <w:r w:rsidRPr="000C1103">
        <w:rPr>
          <w:rFonts w:hint="eastAsia"/>
        </w:rPr>
        <w:t>ﾁ</w:t>
      </w:r>
      <w:r w:rsidRPr="000C1103">
        <w:rPr>
          <w:rFonts w:hint="eastAsia"/>
          <w:lang w:eastAsia="zh-CN"/>
        </w:rPr>
        <w:t xml:space="preserve">) </w:t>
      </w:r>
      <w:r w:rsidRPr="000C1103">
        <w:rPr>
          <w:rFonts w:hint="eastAsia"/>
          <w:lang w:eastAsia="zh-CN"/>
        </w:rPr>
        <w:t>事業化推進機能</w:t>
      </w:r>
    </w:p>
    <w:p w:rsidR="00722305" w:rsidRPr="000C1103" w:rsidRDefault="00722305" w:rsidP="00722305">
      <w:pPr>
        <w:rPr>
          <w:lang w:eastAsia="zh-CN"/>
        </w:rPr>
      </w:pPr>
      <w:r w:rsidRPr="000C1103">
        <w:rPr>
          <w:rFonts w:hint="eastAsia"/>
          <w:lang w:eastAsia="zh-CN"/>
        </w:rPr>
        <w:t xml:space="preserve">　</w:t>
      </w:r>
      <w:r w:rsidR="00ED33D9">
        <w:rPr>
          <w:rFonts w:hint="eastAsia"/>
          <w:lang w:eastAsia="zh-CN"/>
        </w:rPr>
        <w:t xml:space="preserve">　　</w:t>
      </w:r>
      <w:r w:rsidRPr="000C1103">
        <w:rPr>
          <w:rFonts w:hint="eastAsia"/>
          <w:lang w:eastAsia="zh-CN"/>
        </w:rPr>
        <w:t>(</w:t>
      </w:r>
      <w:r w:rsidRPr="000C1103">
        <w:rPr>
          <w:rFonts w:hint="eastAsia"/>
        </w:rPr>
        <w:t>ﾘ</w:t>
      </w:r>
      <w:r w:rsidRPr="000C1103">
        <w:rPr>
          <w:rFonts w:hint="eastAsia"/>
          <w:lang w:eastAsia="zh-CN"/>
        </w:rPr>
        <w:t xml:space="preserve">) </w:t>
      </w:r>
      <w:r w:rsidRPr="000C1103">
        <w:rPr>
          <w:rFonts w:hint="eastAsia"/>
          <w:lang w:eastAsia="zh-CN"/>
        </w:rPr>
        <w:t>事業化支援機能</w:t>
      </w:r>
    </w:p>
    <w:p w:rsidR="00722305" w:rsidRPr="000C1103" w:rsidRDefault="00722305" w:rsidP="00ED33D9">
      <w:pPr>
        <w:ind w:firstLineChars="200" w:firstLine="420"/>
      </w:pPr>
      <w:r w:rsidRPr="000C1103">
        <w:rPr>
          <w:rFonts w:hint="eastAsia"/>
          <w:lang w:eastAsia="zh-CN"/>
        </w:rPr>
        <w:t xml:space="preserve">　</w:t>
      </w:r>
      <w:r w:rsidRPr="000C1103">
        <w:rPr>
          <w:rFonts w:hint="eastAsia"/>
        </w:rPr>
        <w:t>(</w:t>
      </w:r>
      <w:r w:rsidRPr="000C1103">
        <w:rPr>
          <w:rFonts w:hint="eastAsia"/>
        </w:rPr>
        <w:t>ﾇ</w:t>
      </w:r>
      <w:r w:rsidRPr="000C1103">
        <w:rPr>
          <w:rFonts w:hint="eastAsia"/>
        </w:rPr>
        <w:t xml:space="preserve">) </w:t>
      </w:r>
      <w:r w:rsidRPr="000C1103">
        <w:rPr>
          <w:rFonts w:hint="eastAsia"/>
        </w:rPr>
        <w:t>資金調達支援機能</w:t>
      </w:r>
    </w:p>
    <w:p w:rsidR="0024594A" w:rsidRPr="002657A4" w:rsidRDefault="00722305" w:rsidP="00722305">
      <w:r>
        <w:rPr>
          <w:rFonts w:hint="eastAsia"/>
        </w:rPr>
        <w:t xml:space="preserve">　</w:t>
      </w:r>
      <w:r w:rsidR="00ED33D9">
        <w:rPr>
          <w:rFonts w:hint="eastAsia"/>
        </w:rPr>
        <w:t xml:space="preserve">　</w:t>
      </w:r>
      <w:r>
        <w:rPr>
          <w:rFonts w:hint="eastAsia"/>
        </w:rPr>
        <w:t>個々の詳細については添付分科会報告書の</w:t>
      </w:r>
      <w:r w:rsidRPr="002657A4">
        <w:rPr>
          <w:rFonts w:hint="eastAsia"/>
        </w:rPr>
        <w:t>事業活動内容総括表</w:t>
      </w:r>
      <w:r>
        <w:rPr>
          <w:rFonts w:hint="eastAsia"/>
        </w:rPr>
        <w:t>を参照願いたい。</w:t>
      </w:r>
    </w:p>
    <w:p w:rsidR="00722305" w:rsidRPr="000C1103" w:rsidRDefault="00722305" w:rsidP="00722305">
      <w:r>
        <w:rPr>
          <w:rFonts w:hint="eastAsia"/>
        </w:rPr>
        <w:t>③</w:t>
      </w:r>
      <w:r>
        <w:rPr>
          <w:rFonts w:hint="eastAsia"/>
        </w:rPr>
        <w:t xml:space="preserve"> </w:t>
      </w:r>
      <w:r>
        <w:rPr>
          <w:rFonts w:hint="eastAsia"/>
        </w:rPr>
        <w:t>組織および会員の種類</w:t>
      </w:r>
    </w:p>
    <w:p w:rsidR="00722305" w:rsidRPr="000C1103" w:rsidRDefault="00722305" w:rsidP="00ED33D9">
      <w:pPr>
        <w:ind w:firstLineChars="100" w:firstLine="210"/>
      </w:pPr>
      <w:r>
        <w:rPr>
          <w:rFonts w:hint="eastAsia"/>
        </w:rPr>
        <w:t xml:space="preserve">1) </w:t>
      </w:r>
      <w:r w:rsidRPr="000C1103">
        <w:rPr>
          <w:rFonts w:hint="eastAsia"/>
        </w:rPr>
        <w:t>組織表</w:t>
      </w:r>
    </w:p>
    <w:p w:rsidR="00722305" w:rsidRPr="000C1103" w:rsidRDefault="00722305" w:rsidP="00722305">
      <w:pPr>
        <w:jc w:val="center"/>
      </w:pPr>
      <w:r>
        <w:rPr>
          <w:noProof/>
        </w:rPr>
        <w:drawing>
          <wp:inline distT="0" distB="0" distL="0" distR="0" wp14:anchorId="3ED7F8A7" wp14:editId="7E6AF282">
            <wp:extent cx="4895850" cy="33337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850" cy="3333750"/>
                    </a:xfrm>
                    <a:prstGeom prst="rect">
                      <a:avLst/>
                    </a:prstGeom>
                    <a:noFill/>
                    <a:ln>
                      <a:noFill/>
                    </a:ln>
                  </pic:spPr>
                </pic:pic>
              </a:graphicData>
            </a:graphic>
          </wp:inline>
        </w:drawing>
      </w:r>
    </w:p>
    <w:p w:rsidR="00722305" w:rsidRPr="000C1103" w:rsidRDefault="00722305" w:rsidP="00722305">
      <w:pPr>
        <w:jc w:val="center"/>
      </w:pPr>
      <w:r w:rsidRPr="000C1103">
        <w:rPr>
          <w:rFonts w:hint="eastAsia"/>
        </w:rPr>
        <w:t>図－２　中間支援組織の予想構成図</w:t>
      </w:r>
    </w:p>
    <w:p w:rsidR="00722305" w:rsidRDefault="00722305" w:rsidP="00722305"/>
    <w:p w:rsidR="00722305" w:rsidRDefault="00722305" w:rsidP="00ED33D9">
      <w:pPr>
        <w:ind w:firstLineChars="100" w:firstLine="210"/>
      </w:pPr>
      <w:r>
        <w:rPr>
          <w:rFonts w:hint="eastAsia"/>
        </w:rPr>
        <w:t>2)</w:t>
      </w:r>
      <w:r>
        <w:rPr>
          <w:rFonts w:hint="eastAsia"/>
        </w:rPr>
        <w:t>会員の種類と会費および入会金</w:t>
      </w:r>
    </w:p>
    <w:p w:rsidR="00722305" w:rsidRPr="00A85CDA" w:rsidRDefault="00722305" w:rsidP="00722305">
      <w:r>
        <w:rPr>
          <w:rFonts w:hint="eastAsia"/>
        </w:rPr>
        <w:t xml:space="preserve">　　　</w:t>
      </w:r>
      <w:r>
        <w:rPr>
          <w:noProof/>
        </w:rPr>
        <w:drawing>
          <wp:inline distT="0" distB="0" distL="0" distR="0" wp14:anchorId="4C0FEC72" wp14:editId="19EEB299">
            <wp:extent cx="4028440" cy="291782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8440" cy="2917825"/>
                    </a:xfrm>
                    <a:prstGeom prst="rect">
                      <a:avLst/>
                    </a:prstGeom>
                    <a:noFill/>
                  </pic:spPr>
                </pic:pic>
              </a:graphicData>
            </a:graphic>
          </wp:inline>
        </w:drawing>
      </w:r>
    </w:p>
    <w:p w:rsidR="00722305" w:rsidRPr="000C1103" w:rsidRDefault="00722305" w:rsidP="00ED33D9">
      <w:pPr>
        <w:ind w:firstLineChars="100" w:firstLine="210"/>
      </w:pPr>
      <w:r>
        <w:rPr>
          <w:rFonts w:hint="eastAsia"/>
        </w:rPr>
        <w:lastRenderedPageBreak/>
        <w:t>④</w:t>
      </w:r>
      <w:r w:rsidRPr="000C1103">
        <w:rPr>
          <w:rFonts w:hint="eastAsia"/>
        </w:rPr>
        <w:t>会員数と収支の想定</w:t>
      </w:r>
    </w:p>
    <w:p w:rsidR="00722305" w:rsidRPr="00722305" w:rsidRDefault="00722305" w:rsidP="00722305">
      <w:pPr>
        <w:jc w:val="left"/>
        <w:rPr>
          <w:sz w:val="22"/>
        </w:rPr>
      </w:pPr>
      <w:r>
        <w:rPr>
          <w:rFonts w:hint="eastAsia"/>
          <w:noProof/>
        </w:rPr>
        <w:drawing>
          <wp:anchor distT="0" distB="0" distL="114300" distR="114300" simplePos="0" relativeHeight="251666432" behindDoc="0" locked="0" layoutInCell="1" allowOverlap="1" wp14:anchorId="7C06C303" wp14:editId="2A744307">
            <wp:simplePos x="0" y="0"/>
            <wp:positionH relativeFrom="column">
              <wp:posOffset>0</wp:posOffset>
            </wp:positionH>
            <wp:positionV relativeFrom="paragraph">
              <wp:posOffset>226695</wp:posOffset>
            </wp:positionV>
            <wp:extent cx="6054090" cy="6347460"/>
            <wp:effectExtent l="0" t="0" r="381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4090" cy="634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103">
        <w:rPr>
          <w:rFonts w:hint="eastAsia"/>
        </w:rPr>
        <w:t xml:space="preserve">　　</w:t>
      </w:r>
      <w:r w:rsidRPr="00722305">
        <w:rPr>
          <w:rFonts w:hint="eastAsia"/>
          <w:sz w:val="22"/>
        </w:rPr>
        <w:t xml:space="preserve">　</w:t>
      </w:r>
    </w:p>
    <w:p w:rsidR="00722305" w:rsidRPr="00722305" w:rsidRDefault="00722305" w:rsidP="00722305">
      <w:pPr>
        <w:rPr>
          <w:b/>
          <w:sz w:val="22"/>
        </w:rPr>
      </w:pPr>
    </w:p>
    <w:p w:rsidR="00722305" w:rsidRPr="00722305" w:rsidRDefault="00722305" w:rsidP="00722305">
      <w:pPr>
        <w:rPr>
          <w:sz w:val="22"/>
        </w:rPr>
      </w:pPr>
      <w:r w:rsidRPr="00722305">
        <w:rPr>
          <w:rFonts w:hint="eastAsia"/>
          <w:b/>
          <w:sz w:val="22"/>
        </w:rPr>
        <w:t xml:space="preserve">　</w:t>
      </w:r>
      <w:r w:rsidRPr="00722305">
        <w:rPr>
          <w:rFonts w:hint="eastAsia"/>
          <w:sz w:val="22"/>
        </w:rPr>
        <w:t>⑤</w:t>
      </w:r>
      <w:r w:rsidRPr="00722305">
        <w:rPr>
          <w:rFonts w:hint="eastAsia"/>
          <w:sz w:val="22"/>
        </w:rPr>
        <w:t xml:space="preserve"> </w:t>
      </w:r>
      <w:r w:rsidRPr="00722305">
        <w:rPr>
          <w:rFonts w:hint="eastAsia"/>
          <w:sz w:val="22"/>
        </w:rPr>
        <w:t>事業化のビジネスモデル</w:t>
      </w:r>
    </w:p>
    <w:p w:rsidR="00722305" w:rsidRDefault="00722305" w:rsidP="00ED33D9">
      <w:pPr>
        <w:ind w:firstLineChars="300" w:firstLine="630"/>
      </w:pPr>
      <w:r w:rsidRPr="000C1103">
        <w:rPr>
          <w:rFonts w:hint="eastAsia"/>
        </w:rPr>
        <w:t>その分科会で提示された図－</w:t>
      </w:r>
      <w:r w:rsidRPr="000C1103">
        <w:rPr>
          <w:rFonts w:hint="eastAsia"/>
        </w:rPr>
        <w:t>3</w:t>
      </w:r>
      <w:r w:rsidRPr="000C1103">
        <w:rPr>
          <w:rFonts w:hint="eastAsia"/>
        </w:rPr>
        <w:t>に示す事業プラットフォームはその一例である。</w:t>
      </w:r>
    </w:p>
    <w:p w:rsidR="00722305" w:rsidRDefault="00722305" w:rsidP="00722305"/>
    <w:p w:rsidR="00722305" w:rsidRDefault="00722305" w:rsidP="00722305">
      <w:r>
        <w:rPr>
          <w:rFonts w:hint="eastAsia"/>
        </w:rPr>
        <w:t xml:space="preserve">(3) </w:t>
      </w:r>
      <w:r>
        <w:rPr>
          <w:rFonts w:hint="eastAsia"/>
        </w:rPr>
        <w:t>中間支援組織の</w:t>
      </w:r>
      <w:r>
        <w:rPr>
          <w:rFonts w:hint="eastAsia"/>
        </w:rPr>
        <w:t>NPO</w:t>
      </w:r>
      <w:r>
        <w:rPr>
          <w:rFonts w:hint="eastAsia"/>
        </w:rPr>
        <w:t>法人化</w:t>
      </w:r>
    </w:p>
    <w:p w:rsidR="00722305" w:rsidRPr="000C1103" w:rsidRDefault="00ED33D9" w:rsidP="00722305">
      <w:r>
        <w:rPr>
          <w:rFonts w:hint="eastAsia"/>
        </w:rPr>
        <w:t xml:space="preserve">　</w:t>
      </w:r>
      <w:r w:rsidR="00722305">
        <w:rPr>
          <w:rFonts w:hint="eastAsia"/>
        </w:rPr>
        <w:t>①</w:t>
      </w:r>
      <w:r w:rsidR="00722305">
        <w:rPr>
          <w:rFonts w:hint="eastAsia"/>
        </w:rPr>
        <w:t xml:space="preserve"> </w:t>
      </w:r>
      <w:r w:rsidR="00722305" w:rsidRPr="000C1103">
        <w:rPr>
          <w:rFonts w:hint="eastAsia"/>
        </w:rPr>
        <w:t>定款における目的（第２条）と事業の種類（第４条）</w:t>
      </w:r>
    </w:p>
    <w:p w:rsidR="00722305" w:rsidRPr="00722305" w:rsidRDefault="00722305" w:rsidP="0024594A">
      <w:pPr>
        <w:autoSpaceDE w:val="0"/>
        <w:autoSpaceDN w:val="0"/>
        <w:adjustRightInd w:val="0"/>
        <w:ind w:firstLineChars="270" w:firstLine="567"/>
        <w:jc w:val="left"/>
        <w:rPr>
          <w:rFonts w:hAnsi="ＭＳ 明朝"/>
          <w:kern w:val="0"/>
          <w:szCs w:val="21"/>
        </w:rPr>
      </w:pPr>
      <w:r w:rsidRPr="00722305">
        <w:rPr>
          <w:rFonts w:hAnsi="ＭＳ 明朝"/>
          <w:kern w:val="0"/>
          <w:szCs w:val="21"/>
        </w:rPr>
        <w:t>（目　的）</w:t>
      </w:r>
      <w:r w:rsidRPr="00722305">
        <w:rPr>
          <w:rFonts w:hAnsi="ＭＳ 明朝" w:hint="eastAsia"/>
          <w:kern w:val="0"/>
          <w:sz w:val="18"/>
          <w:szCs w:val="18"/>
        </w:rPr>
        <w:t>【設立趣旨のうちビジョンに係わる部分】</w:t>
      </w:r>
    </w:p>
    <w:p w:rsidR="00722305" w:rsidRPr="000C1103" w:rsidRDefault="00722305" w:rsidP="0024594A">
      <w:pPr>
        <w:pStyle w:val="21"/>
        <w:tabs>
          <w:tab w:val="left" w:pos="1130"/>
          <w:tab w:val="left" w:pos="1469"/>
        </w:tabs>
        <w:autoSpaceDE w:val="0"/>
        <w:autoSpaceDN w:val="0"/>
        <w:adjustRightInd w:val="0"/>
        <w:spacing w:line="240" w:lineRule="auto"/>
        <w:ind w:leftChars="270" w:left="567"/>
        <w:jc w:val="left"/>
        <w:rPr>
          <w:rFonts w:hAnsi="ＭＳ 明朝"/>
          <w:szCs w:val="21"/>
        </w:rPr>
      </w:pPr>
      <w:r w:rsidRPr="000C1103">
        <w:rPr>
          <w:rFonts w:hAnsi="ＭＳ 明朝" w:hint="eastAsia"/>
          <w:szCs w:val="21"/>
        </w:rPr>
        <w:t>この法人は、国民生活や国土保全、さらには環境、防災にといった国土形成のための社会基盤に関する社会変革が時代の趨勢であることに鑑み、その一翼を担う民間非営利</w:t>
      </w:r>
    </w:p>
    <w:p w:rsidR="00722305" w:rsidRPr="000C1103" w:rsidRDefault="00722305" w:rsidP="00722305">
      <w:r>
        <w:rPr>
          <w:noProof/>
        </w:rPr>
        <w:lastRenderedPageBreak/>
        <w:drawing>
          <wp:inline distT="0" distB="0" distL="0" distR="0" wp14:anchorId="37D72585" wp14:editId="53C728E5">
            <wp:extent cx="4181475" cy="2752725"/>
            <wp:effectExtent l="0" t="0" r="9525"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1475" cy="2752725"/>
                    </a:xfrm>
                    <a:prstGeom prst="rect">
                      <a:avLst/>
                    </a:prstGeom>
                    <a:noFill/>
                    <a:ln>
                      <a:noFill/>
                    </a:ln>
                  </pic:spPr>
                </pic:pic>
              </a:graphicData>
            </a:graphic>
          </wp:inline>
        </w:drawing>
      </w:r>
    </w:p>
    <w:p w:rsidR="00722305" w:rsidRPr="000C1103" w:rsidRDefault="00722305" w:rsidP="00722305">
      <w:pPr>
        <w:jc w:val="center"/>
      </w:pPr>
      <w:r w:rsidRPr="000C1103">
        <w:rPr>
          <w:rFonts w:hint="eastAsia"/>
        </w:rPr>
        <w:t>図－３　事業プラットフォーム（事業試行分科会）</w:t>
      </w:r>
    </w:p>
    <w:p w:rsidR="00722305" w:rsidRPr="002657A4" w:rsidRDefault="00722305" w:rsidP="00722305"/>
    <w:p w:rsidR="00722305" w:rsidRPr="000C1103" w:rsidRDefault="00722305" w:rsidP="0024594A">
      <w:pPr>
        <w:pStyle w:val="21"/>
        <w:tabs>
          <w:tab w:val="left" w:pos="1130"/>
          <w:tab w:val="left" w:pos="1469"/>
        </w:tabs>
        <w:autoSpaceDE w:val="0"/>
        <w:autoSpaceDN w:val="0"/>
        <w:adjustRightInd w:val="0"/>
        <w:spacing w:line="240" w:lineRule="auto"/>
        <w:ind w:leftChars="270" w:left="567"/>
        <w:jc w:val="left"/>
        <w:rPr>
          <w:rFonts w:hAnsi="ＭＳ 明朝"/>
          <w:szCs w:val="21"/>
        </w:rPr>
      </w:pPr>
      <w:r w:rsidRPr="000C1103">
        <w:rPr>
          <w:rFonts w:hAnsi="ＭＳ 明朝" w:hint="eastAsia"/>
          <w:szCs w:val="21"/>
        </w:rPr>
        <w:t>セクターをネットワーク化して民間非営利活動の基盤強化をはかり、</w:t>
      </w:r>
      <w:r w:rsidRPr="000C1103">
        <w:rPr>
          <w:rFonts w:hAnsi="ＭＳ 明朝" w:hint="eastAsia"/>
          <w:szCs w:val="21"/>
        </w:rPr>
        <w:t xml:space="preserve"> </w:t>
      </w:r>
      <w:r w:rsidRPr="000C1103">
        <w:rPr>
          <w:rFonts w:hAnsi="ＭＳ 明朝" w:hint="eastAsia"/>
          <w:szCs w:val="21"/>
        </w:rPr>
        <w:t>「新しい公共」市民社会づくりの共同責任者として行政、企業や教育・研究機関、そして住民を含む地域組織との新しいパートナーシップ確立を図ることを目的とする。</w:t>
      </w:r>
    </w:p>
    <w:p w:rsidR="00722305" w:rsidRPr="000C1103" w:rsidRDefault="00722305" w:rsidP="0024594A">
      <w:pPr>
        <w:pStyle w:val="21"/>
        <w:tabs>
          <w:tab w:val="left" w:pos="1130"/>
          <w:tab w:val="left" w:pos="1469"/>
        </w:tabs>
        <w:autoSpaceDE w:val="0"/>
        <w:autoSpaceDN w:val="0"/>
        <w:adjustRightInd w:val="0"/>
        <w:spacing w:line="240" w:lineRule="auto"/>
        <w:ind w:leftChars="0" w:left="0" w:firstLineChars="270" w:firstLine="567"/>
        <w:jc w:val="left"/>
        <w:rPr>
          <w:rFonts w:hAnsi="ＭＳ 明朝"/>
          <w:szCs w:val="21"/>
        </w:rPr>
      </w:pPr>
      <w:r w:rsidRPr="000C1103">
        <w:rPr>
          <w:rFonts w:hAnsi="ＭＳ 明朝" w:hint="eastAsia"/>
          <w:szCs w:val="21"/>
        </w:rPr>
        <w:t>（事業の種類）</w:t>
      </w:r>
    </w:p>
    <w:p w:rsidR="00722305" w:rsidRPr="000C1103" w:rsidRDefault="00722305" w:rsidP="0024594A">
      <w:pPr>
        <w:pStyle w:val="21"/>
        <w:tabs>
          <w:tab w:val="left" w:pos="1130"/>
          <w:tab w:val="left" w:pos="1469"/>
        </w:tabs>
        <w:autoSpaceDE w:val="0"/>
        <w:autoSpaceDN w:val="0"/>
        <w:adjustRightInd w:val="0"/>
        <w:spacing w:line="240" w:lineRule="auto"/>
        <w:ind w:leftChars="270" w:left="567"/>
        <w:jc w:val="left"/>
        <w:rPr>
          <w:rFonts w:hAnsi="ＭＳ 明朝" w:cs="ＭＳ Ｐゴシック"/>
          <w:kern w:val="0"/>
          <w:szCs w:val="21"/>
        </w:rPr>
      </w:pPr>
      <w:r w:rsidRPr="000C1103">
        <w:rPr>
          <w:rFonts w:hAnsi="ＭＳ 明朝"/>
          <w:szCs w:val="22"/>
        </w:rPr>
        <w:t>この法人は、第３条の目的を達成するため、特定非営利活動に係る事業として、次の事業を行う。</w:t>
      </w:r>
    </w:p>
    <w:p w:rsidR="00722305" w:rsidRPr="00722305" w:rsidRDefault="00722305" w:rsidP="0024594A">
      <w:pPr>
        <w:widowControl/>
        <w:spacing w:line="360" w:lineRule="atLeast"/>
        <w:ind w:leftChars="270" w:left="567"/>
        <w:jc w:val="left"/>
        <w:rPr>
          <w:rFonts w:cs="ＭＳ Ｐゴシック"/>
          <w:kern w:val="0"/>
          <w:szCs w:val="21"/>
        </w:rPr>
      </w:pPr>
      <w:r w:rsidRPr="00722305">
        <w:rPr>
          <w:rFonts w:hAnsi="ＭＳ 明朝" w:cs="ＭＳ Ｐゴシック" w:hint="eastAsia"/>
          <w:kern w:val="0"/>
          <w:szCs w:val="21"/>
        </w:rPr>
        <w:t xml:space="preserve">(1) </w:t>
      </w:r>
      <w:r w:rsidRPr="00722305">
        <w:rPr>
          <w:rFonts w:hAnsi="ＭＳ 明朝" w:cs="ＭＳ Ｐゴシック"/>
          <w:kern w:val="0"/>
          <w:szCs w:val="21"/>
        </w:rPr>
        <w:t>関係する特定非営利活動法人の運営・活動に関する各種支援</w:t>
      </w:r>
    </w:p>
    <w:p w:rsidR="00722305" w:rsidRPr="00722305" w:rsidRDefault="00722305" w:rsidP="0024594A">
      <w:pPr>
        <w:widowControl/>
        <w:spacing w:after="100" w:line="360" w:lineRule="atLeast"/>
        <w:ind w:leftChars="270" w:left="567"/>
        <w:jc w:val="left"/>
        <w:rPr>
          <w:rFonts w:hAnsi="ＭＳ 明朝" w:cs="ＭＳ Ｐゴシック"/>
          <w:kern w:val="0"/>
          <w:szCs w:val="21"/>
        </w:rPr>
      </w:pPr>
      <w:r w:rsidRPr="00722305">
        <w:rPr>
          <w:rFonts w:hAnsi="ＭＳ 明朝" w:cs="ＭＳ Ｐゴシック" w:hint="eastAsia"/>
          <w:kern w:val="0"/>
          <w:szCs w:val="21"/>
        </w:rPr>
        <w:t xml:space="preserve">(2) </w:t>
      </w:r>
      <w:r w:rsidRPr="00722305">
        <w:rPr>
          <w:rFonts w:hAnsi="ＭＳ 明朝" w:cs="ＭＳ Ｐゴシック"/>
          <w:kern w:val="0"/>
          <w:szCs w:val="21"/>
        </w:rPr>
        <w:t>各分野、各地域の民間非営利活動、または企業および政府・地方公共団体における</w:t>
      </w:r>
    </w:p>
    <w:p w:rsidR="00722305" w:rsidRPr="00722305" w:rsidRDefault="00722305" w:rsidP="0024594A">
      <w:pPr>
        <w:widowControl/>
        <w:spacing w:after="100" w:line="360" w:lineRule="atLeast"/>
        <w:ind w:leftChars="270" w:left="567" w:firstLineChars="200" w:firstLine="420"/>
        <w:jc w:val="left"/>
        <w:rPr>
          <w:rFonts w:cs="ＭＳ Ｐゴシック"/>
          <w:kern w:val="0"/>
          <w:szCs w:val="21"/>
        </w:rPr>
      </w:pPr>
      <w:r w:rsidRPr="00722305">
        <w:rPr>
          <w:rFonts w:hAnsi="ＭＳ 明朝" w:cs="ＭＳ Ｐゴシック"/>
          <w:kern w:val="0"/>
          <w:szCs w:val="21"/>
        </w:rPr>
        <w:t>民間非営利組織への支援活動等に関する</w:t>
      </w:r>
      <w:r w:rsidRPr="00722305">
        <w:rPr>
          <w:rFonts w:hAnsi="ＭＳ 明朝" w:cs="ＭＳ Ｐゴシック" w:hint="eastAsia"/>
          <w:kern w:val="0"/>
          <w:szCs w:val="21"/>
        </w:rPr>
        <w:t>、</w:t>
      </w:r>
      <w:r w:rsidRPr="00722305">
        <w:rPr>
          <w:rFonts w:hAnsi="ＭＳ 明朝" w:cs="ＭＳ Ｐゴシック"/>
          <w:kern w:val="0"/>
          <w:szCs w:val="21"/>
        </w:rPr>
        <w:t>国内外の情報の収集およびその公開と発信</w:t>
      </w:r>
    </w:p>
    <w:p w:rsidR="00722305" w:rsidRPr="00722305" w:rsidRDefault="00722305" w:rsidP="0024594A">
      <w:pPr>
        <w:widowControl/>
        <w:spacing w:after="100" w:line="360" w:lineRule="atLeast"/>
        <w:ind w:leftChars="270" w:left="987" w:hangingChars="200" w:hanging="420"/>
        <w:jc w:val="left"/>
        <w:rPr>
          <w:rFonts w:cs="ＭＳ Ｐゴシック"/>
          <w:kern w:val="0"/>
          <w:szCs w:val="21"/>
        </w:rPr>
      </w:pPr>
      <w:r w:rsidRPr="00722305">
        <w:rPr>
          <w:rFonts w:hAnsi="ＭＳ 明朝" w:cs="ＭＳ Ｐゴシック" w:hint="eastAsia"/>
          <w:kern w:val="0"/>
          <w:szCs w:val="21"/>
        </w:rPr>
        <w:t xml:space="preserve">(3) </w:t>
      </w:r>
      <w:r w:rsidRPr="00722305">
        <w:rPr>
          <w:rFonts w:hAnsi="ＭＳ 明朝" w:cs="ＭＳ Ｐゴシック"/>
          <w:kern w:val="0"/>
          <w:szCs w:val="21"/>
        </w:rPr>
        <w:t>民間非営利活動関連分野における調査研究、成果の広報</w:t>
      </w:r>
      <w:r w:rsidRPr="00722305">
        <w:rPr>
          <w:rFonts w:hAnsi="ＭＳ 明朝" w:cs="ＭＳ Ｐゴシック" w:hint="eastAsia"/>
          <w:kern w:val="0"/>
          <w:szCs w:val="21"/>
        </w:rPr>
        <w:t>、</w:t>
      </w:r>
      <w:r w:rsidRPr="00722305">
        <w:rPr>
          <w:rFonts w:hAnsi="ＭＳ 明朝" w:cs="ＭＳ Ｐゴシック"/>
          <w:kern w:val="0"/>
          <w:szCs w:val="21"/>
        </w:rPr>
        <w:t>およびそれに基づく政策提言・提案とその実現のための事業化</w:t>
      </w:r>
      <w:r w:rsidRPr="00722305">
        <w:rPr>
          <w:rFonts w:hAnsi="ＭＳ 明朝" w:cs="ＭＳ Ｐゴシック" w:hint="eastAsia"/>
          <w:kern w:val="0"/>
          <w:szCs w:val="21"/>
        </w:rPr>
        <w:t>等</w:t>
      </w:r>
      <w:r w:rsidRPr="00722305">
        <w:rPr>
          <w:rFonts w:hAnsi="ＭＳ 明朝" w:cs="ＭＳ Ｐゴシック"/>
          <w:kern w:val="0"/>
          <w:szCs w:val="21"/>
        </w:rPr>
        <w:t>に関わる連携・協働支援</w:t>
      </w:r>
    </w:p>
    <w:p w:rsidR="00722305" w:rsidRPr="00722305" w:rsidRDefault="00722305" w:rsidP="0024594A">
      <w:pPr>
        <w:widowControl/>
        <w:spacing w:after="100" w:line="360" w:lineRule="atLeast"/>
        <w:ind w:leftChars="270" w:left="987" w:hangingChars="200" w:hanging="420"/>
        <w:jc w:val="left"/>
        <w:rPr>
          <w:rFonts w:cs="ＭＳ Ｐゴシック"/>
          <w:kern w:val="0"/>
          <w:szCs w:val="21"/>
        </w:rPr>
      </w:pPr>
      <w:r w:rsidRPr="00722305">
        <w:rPr>
          <w:rFonts w:hAnsi="ＭＳ 明朝" w:cs="ＭＳ Ｐゴシック" w:hint="eastAsia"/>
          <w:kern w:val="0"/>
          <w:szCs w:val="21"/>
        </w:rPr>
        <w:t xml:space="preserve">(4) </w:t>
      </w:r>
      <w:r w:rsidRPr="00722305">
        <w:rPr>
          <w:rFonts w:hAnsi="ＭＳ 明朝" w:cs="ＭＳ Ｐゴシック"/>
          <w:kern w:val="0"/>
          <w:szCs w:val="21"/>
        </w:rPr>
        <w:t>各分野、各地域の民間非営利活動の関係者および民間非営利活動に関わる企業や政府・地方公共団体、さらには大学・研究機関</w:t>
      </w:r>
      <w:r w:rsidRPr="00722305">
        <w:rPr>
          <w:rFonts w:hAnsi="ＭＳ 明朝" w:cs="ＭＳ Ｐゴシック" w:hint="eastAsia"/>
          <w:kern w:val="0"/>
          <w:szCs w:val="21"/>
        </w:rPr>
        <w:t>等</w:t>
      </w:r>
      <w:r w:rsidRPr="00722305">
        <w:rPr>
          <w:rFonts w:hAnsi="ＭＳ 明朝" w:cs="ＭＳ Ｐゴシック"/>
          <w:kern w:val="0"/>
          <w:szCs w:val="21"/>
        </w:rPr>
        <w:t>の関係者との交流とそれらに対する研修</w:t>
      </w:r>
    </w:p>
    <w:p w:rsidR="00722305" w:rsidRPr="00722305" w:rsidRDefault="00722305" w:rsidP="0024594A">
      <w:pPr>
        <w:autoSpaceDE w:val="0"/>
        <w:autoSpaceDN w:val="0"/>
        <w:adjustRightInd w:val="0"/>
        <w:ind w:leftChars="270" w:left="987" w:hangingChars="200" w:hanging="420"/>
        <w:jc w:val="left"/>
        <w:rPr>
          <w:rFonts w:hAnsi="ＭＳ 明朝" w:cs="ＭＳ Ｐゴシック"/>
          <w:kern w:val="0"/>
          <w:szCs w:val="21"/>
        </w:rPr>
      </w:pPr>
      <w:r w:rsidRPr="00722305">
        <w:rPr>
          <w:rFonts w:hAnsi="ＭＳ 明朝" w:cs="ＭＳ Ｐゴシック" w:hint="eastAsia"/>
          <w:kern w:val="0"/>
          <w:szCs w:val="21"/>
        </w:rPr>
        <w:t xml:space="preserve">(5) </w:t>
      </w:r>
      <w:r w:rsidRPr="00722305">
        <w:rPr>
          <w:rFonts w:hAnsi="ＭＳ 明朝" w:cs="ＭＳ Ｐゴシック"/>
          <w:kern w:val="0"/>
          <w:szCs w:val="21"/>
        </w:rPr>
        <w:t>各地域の民間非営利活動推進のコーディネーションと国内外の民間非営利組織とのネットワークの推進</w:t>
      </w:r>
    </w:p>
    <w:p w:rsidR="00722305" w:rsidRDefault="00722305" w:rsidP="0024594A">
      <w:pPr>
        <w:autoSpaceDE w:val="0"/>
        <w:autoSpaceDN w:val="0"/>
        <w:adjustRightInd w:val="0"/>
        <w:ind w:leftChars="270" w:left="567"/>
        <w:jc w:val="left"/>
        <w:rPr>
          <w:rFonts w:hAnsi="ＭＳ 明朝" w:cs="ＭＳ Ｐゴシック"/>
          <w:kern w:val="0"/>
          <w:szCs w:val="21"/>
        </w:rPr>
      </w:pPr>
      <w:r w:rsidRPr="00722305">
        <w:rPr>
          <w:rFonts w:hAnsi="ＭＳ 明朝" w:cs="ＭＳ Ｐゴシック" w:hint="eastAsia"/>
          <w:kern w:val="0"/>
          <w:szCs w:val="21"/>
        </w:rPr>
        <w:t xml:space="preserve">(6) </w:t>
      </w:r>
      <w:r w:rsidRPr="00722305">
        <w:rPr>
          <w:rFonts w:hAnsi="ＭＳ 明朝" w:cs="ＭＳ Ｐゴシック"/>
          <w:kern w:val="0"/>
          <w:szCs w:val="21"/>
        </w:rPr>
        <w:t>その他第３条の目的を達成するために</w:t>
      </w:r>
      <w:r w:rsidRPr="00722305">
        <w:rPr>
          <w:rFonts w:hAnsi="ＭＳ 明朝" w:cs="ＭＳ Ｐゴシック" w:hint="eastAsia"/>
          <w:kern w:val="0"/>
          <w:szCs w:val="21"/>
        </w:rPr>
        <w:t>必要な事項</w:t>
      </w:r>
    </w:p>
    <w:p w:rsidR="0024594A" w:rsidRPr="00722305" w:rsidRDefault="0024594A" w:rsidP="0024594A">
      <w:pPr>
        <w:autoSpaceDE w:val="0"/>
        <w:autoSpaceDN w:val="0"/>
        <w:adjustRightInd w:val="0"/>
        <w:ind w:leftChars="270" w:left="567"/>
        <w:jc w:val="left"/>
        <w:rPr>
          <w:rFonts w:hAnsi="ＭＳ 明朝" w:cs="ＭＳ Ｐゴシック"/>
          <w:kern w:val="0"/>
          <w:szCs w:val="21"/>
        </w:rPr>
      </w:pPr>
    </w:p>
    <w:p w:rsidR="00722305" w:rsidRPr="00722305" w:rsidRDefault="00722305" w:rsidP="00722305">
      <w:pPr>
        <w:autoSpaceDE w:val="0"/>
        <w:autoSpaceDN w:val="0"/>
        <w:adjustRightInd w:val="0"/>
        <w:jc w:val="left"/>
        <w:rPr>
          <w:rFonts w:hAnsi="ＭＳ 明朝" w:cs="ＭＳ Ｐゴシック"/>
          <w:kern w:val="0"/>
          <w:szCs w:val="21"/>
        </w:rPr>
      </w:pPr>
      <w:r w:rsidRPr="00722305">
        <w:rPr>
          <w:rFonts w:hAnsi="ＭＳ 明朝" w:cs="ＭＳ Ｐゴシック" w:hint="eastAsia"/>
          <w:kern w:val="0"/>
          <w:szCs w:val="21"/>
        </w:rPr>
        <w:t xml:space="preserve">　②</w:t>
      </w:r>
      <w:r w:rsidRPr="00722305">
        <w:rPr>
          <w:rFonts w:hAnsi="ＭＳ 明朝" w:cs="ＭＳ Ｐゴシック" w:hint="eastAsia"/>
          <w:kern w:val="0"/>
          <w:szCs w:val="21"/>
        </w:rPr>
        <w:t xml:space="preserve"> </w:t>
      </w:r>
      <w:r w:rsidRPr="00722305">
        <w:rPr>
          <w:rFonts w:hAnsi="ＭＳ 明朝" w:cs="ＭＳ Ｐゴシック" w:hint="eastAsia"/>
          <w:kern w:val="0"/>
          <w:szCs w:val="21"/>
        </w:rPr>
        <w:t>今後の予定</w:t>
      </w:r>
    </w:p>
    <w:p w:rsidR="00722305" w:rsidRPr="00722305" w:rsidRDefault="00722305" w:rsidP="0024594A">
      <w:pPr>
        <w:autoSpaceDE w:val="0"/>
        <w:autoSpaceDN w:val="0"/>
        <w:adjustRightInd w:val="0"/>
        <w:ind w:left="420" w:hangingChars="200" w:hanging="420"/>
        <w:jc w:val="left"/>
        <w:rPr>
          <w:rFonts w:hAnsi="ＭＳ 明朝" w:cs="ＭＳ Ｐゴシック"/>
          <w:kern w:val="0"/>
          <w:szCs w:val="21"/>
        </w:rPr>
      </w:pPr>
      <w:r w:rsidRPr="00722305">
        <w:rPr>
          <w:rFonts w:hAnsi="ＭＳ 明朝" w:cs="ＭＳ Ｐゴシック" w:hint="eastAsia"/>
          <w:kern w:val="0"/>
          <w:szCs w:val="21"/>
        </w:rPr>
        <w:t xml:space="preserve">　　</w:t>
      </w:r>
      <w:r w:rsidRPr="00722305">
        <w:rPr>
          <w:rFonts w:hAnsi="ＭＳ 明朝" w:cs="ＭＳ Ｐゴシック" w:hint="eastAsia"/>
          <w:kern w:val="0"/>
          <w:szCs w:val="21"/>
        </w:rPr>
        <w:t>25</w:t>
      </w:r>
      <w:r w:rsidRPr="00722305">
        <w:rPr>
          <w:rFonts w:hAnsi="ＭＳ 明朝" w:cs="ＭＳ Ｐゴシック" w:hint="eastAsia"/>
          <w:kern w:val="0"/>
          <w:szCs w:val="21"/>
        </w:rPr>
        <w:t>年</w:t>
      </w:r>
      <w:r w:rsidRPr="00722305">
        <w:rPr>
          <w:rFonts w:hAnsi="ＭＳ 明朝" w:cs="ＭＳ Ｐゴシック" w:hint="eastAsia"/>
          <w:kern w:val="0"/>
          <w:szCs w:val="21"/>
        </w:rPr>
        <w:t>10</w:t>
      </w:r>
      <w:r w:rsidRPr="00722305">
        <w:rPr>
          <w:rFonts w:hAnsi="ＭＳ 明朝" w:cs="ＭＳ Ｐゴシック" w:hint="eastAsia"/>
          <w:kern w:val="0"/>
          <w:szCs w:val="21"/>
        </w:rPr>
        <w:t>月に上記の計画に沿った中間支援組織の設立発起人会を開催し、</w:t>
      </w:r>
      <w:r w:rsidRPr="00722305">
        <w:rPr>
          <w:rFonts w:hAnsi="ＭＳ 明朝" w:cs="ＭＳ Ｐゴシック" w:hint="eastAsia"/>
          <w:kern w:val="0"/>
          <w:szCs w:val="21"/>
        </w:rPr>
        <w:t>26</w:t>
      </w:r>
      <w:r w:rsidRPr="00722305">
        <w:rPr>
          <w:rFonts w:hAnsi="ＭＳ 明朝" w:cs="ＭＳ Ｐゴシック" w:hint="eastAsia"/>
          <w:kern w:val="0"/>
          <w:szCs w:val="21"/>
        </w:rPr>
        <w:t>年</w:t>
      </w:r>
      <w:r w:rsidRPr="00722305">
        <w:rPr>
          <w:rFonts w:hAnsi="ＭＳ 明朝" w:cs="ＭＳ Ｐゴシック" w:hint="eastAsia"/>
          <w:kern w:val="0"/>
          <w:szCs w:val="21"/>
        </w:rPr>
        <w:t>4</w:t>
      </w:r>
      <w:r w:rsidRPr="00722305">
        <w:rPr>
          <w:rFonts w:hAnsi="ＭＳ 明朝" w:cs="ＭＳ Ｐゴシック" w:hint="eastAsia"/>
          <w:kern w:val="0"/>
          <w:szCs w:val="21"/>
        </w:rPr>
        <w:t>月の設立に向けて、組織編成、法的な諸手続き等半年かけて具体的検討を行うことになる。</w:t>
      </w:r>
    </w:p>
    <w:p w:rsidR="00FB3266" w:rsidRPr="00722305" w:rsidRDefault="00FB3266">
      <w:pPr>
        <w:widowControl/>
        <w:jc w:val="left"/>
      </w:pPr>
    </w:p>
    <w:p w:rsidR="00722305" w:rsidRDefault="00722305">
      <w:pPr>
        <w:widowControl/>
        <w:jc w:val="left"/>
      </w:pPr>
      <w:r>
        <w:br w:type="page"/>
      </w:r>
    </w:p>
    <w:p w:rsidR="00FB3266" w:rsidRDefault="00FB3266" w:rsidP="0087071E">
      <w:pPr>
        <w:pStyle w:val="a3"/>
        <w:numPr>
          <w:ilvl w:val="1"/>
          <w:numId w:val="3"/>
        </w:numPr>
        <w:tabs>
          <w:tab w:val="left" w:pos="5103"/>
        </w:tabs>
        <w:ind w:leftChars="0"/>
      </w:pPr>
      <w:r>
        <w:rPr>
          <w:rFonts w:hint="eastAsia"/>
        </w:rPr>
        <w:lastRenderedPageBreak/>
        <w:t>新しい公共分科会</w:t>
      </w:r>
    </w:p>
    <w:p w:rsidR="00672410" w:rsidRDefault="00672410" w:rsidP="00672410">
      <w:pPr>
        <w:snapToGrid w:val="0"/>
        <w:rPr>
          <w:rFonts w:ascii="ＭＳ 明朝" w:hAnsi="ＭＳ 明朝" w:cs="Arial"/>
          <w:color w:val="000000"/>
          <w:szCs w:val="21"/>
        </w:rPr>
      </w:pPr>
    </w:p>
    <w:p w:rsidR="00672410" w:rsidRPr="00376FBD" w:rsidRDefault="00672410" w:rsidP="00672410">
      <w:pPr>
        <w:ind w:firstLineChars="100" w:firstLine="210"/>
      </w:pPr>
      <w:r w:rsidRPr="00376FBD">
        <w:rPr>
          <w:rFonts w:hint="eastAsia"/>
        </w:rPr>
        <w:t>新しい公共分科会は、「新しい公共」について幅広く学習し、「新しい公共」が創り上げる社会での建設系分野の可能性と方向性を検討するとともに、その担い手となるＮＰＯのあり様について検討することを目指してきた。活動当初に設定した主な活動内容は次のとおりである。</w:t>
      </w:r>
    </w:p>
    <w:p w:rsidR="00672410" w:rsidRPr="00376FBD" w:rsidRDefault="00672410" w:rsidP="0087071E">
      <w:pPr>
        <w:numPr>
          <w:ilvl w:val="0"/>
          <w:numId w:val="25"/>
        </w:numPr>
        <w:tabs>
          <w:tab w:val="clear" w:pos="1260"/>
          <w:tab w:val="num" w:pos="525"/>
        </w:tabs>
        <w:ind w:left="525" w:hanging="315"/>
      </w:pPr>
      <w:r w:rsidRPr="00376FBD">
        <w:rPr>
          <w:rFonts w:hint="eastAsia"/>
        </w:rPr>
        <w:t>我々が目指す「新しい公共」の考え方、概念の検討、及び論点整理</w:t>
      </w:r>
    </w:p>
    <w:p w:rsidR="00672410" w:rsidRPr="00376FBD" w:rsidRDefault="00672410" w:rsidP="0087071E">
      <w:pPr>
        <w:numPr>
          <w:ilvl w:val="0"/>
          <w:numId w:val="25"/>
        </w:numPr>
        <w:tabs>
          <w:tab w:val="clear" w:pos="1260"/>
          <w:tab w:val="num" w:pos="525"/>
        </w:tabs>
        <w:ind w:left="525" w:hanging="315"/>
      </w:pPr>
      <w:r w:rsidRPr="00376FBD">
        <w:rPr>
          <w:rFonts w:hint="eastAsia"/>
        </w:rPr>
        <w:t>時代が求める公共的な事業フレーム、及び地域のニーズに対する公共サービスフレームの検討</w:t>
      </w:r>
    </w:p>
    <w:p w:rsidR="00672410" w:rsidRPr="00376FBD" w:rsidRDefault="00672410" w:rsidP="0087071E">
      <w:pPr>
        <w:numPr>
          <w:ilvl w:val="0"/>
          <w:numId w:val="25"/>
        </w:numPr>
        <w:tabs>
          <w:tab w:val="clear" w:pos="1260"/>
          <w:tab w:val="num" w:pos="525"/>
        </w:tabs>
        <w:ind w:left="525" w:hanging="315"/>
      </w:pPr>
      <w:r w:rsidRPr="00376FBD">
        <w:rPr>
          <w:rFonts w:hint="eastAsia"/>
        </w:rPr>
        <w:t>「新しい公共」の事例収集・分析によるターゲットの絞り込みと可能性の追求</w:t>
      </w:r>
    </w:p>
    <w:p w:rsidR="00672410" w:rsidRDefault="00672410" w:rsidP="0087071E">
      <w:pPr>
        <w:numPr>
          <w:ilvl w:val="0"/>
          <w:numId w:val="25"/>
        </w:numPr>
        <w:tabs>
          <w:tab w:val="clear" w:pos="1260"/>
          <w:tab w:val="num" w:pos="525"/>
        </w:tabs>
        <w:ind w:left="525" w:hanging="315"/>
      </w:pPr>
      <w:r w:rsidRPr="00376FBD">
        <w:rPr>
          <w:rFonts w:hint="eastAsia"/>
        </w:rPr>
        <w:t>「新しい公共」を追求した具体的な活動可能性のアピールと政策提言</w:t>
      </w:r>
    </w:p>
    <w:p w:rsidR="00672410" w:rsidRDefault="00672410" w:rsidP="00672410">
      <w:pPr>
        <w:ind w:firstLineChars="100" w:firstLine="210"/>
      </w:pPr>
      <w:r w:rsidRPr="00376FBD">
        <w:rPr>
          <w:rFonts w:hint="eastAsia"/>
        </w:rPr>
        <w:t>本年度は、</w:t>
      </w:r>
      <w:r>
        <w:rPr>
          <w:rFonts w:hint="eastAsia"/>
        </w:rPr>
        <w:t>既存の活動を整理し、それをもとにメール会議にてメンバー相互の意見交換を実施する予定であったが、</w:t>
      </w:r>
      <w:r w:rsidRPr="00376FBD">
        <w:rPr>
          <w:rFonts w:hint="eastAsia"/>
        </w:rPr>
        <w:t>分科会長の対応のまずさから、十分な議論と活動ができていないことをまず</w:t>
      </w:r>
      <w:r>
        <w:rPr>
          <w:rFonts w:hint="eastAsia"/>
        </w:rPr>
        <w:t>は</w:t>
      </w:r>
      <w:r w:rsidRPr="00376FBD">
        <w:rPr>
          <w:rFonts w:hint="eastAsia"/>
        </w:rPr>
        <w:t>お詫びしたい。</w:t>
      </w:r>
      <w:r>
        <w:rPr>
          <w:rFonts w:hint="eastAsia"/>
        </w:rPr>
        <w:t>結果として</w:t>
      </w:r>
      <w:r w:rsidRPr="00376FBD">
        <w:rPr>
          <w:rFonts w:hint="eastAsia"/>
        </w:rPr>
        <w:t>、本年度の活動では、関連する文献の</w:t>
      </w:r>
      <w:r>
        <w:rPr>
          <w:rFonts w:hint="eastAsia"/>
        </w:rPr>
        <w:t>整理</w:t>
      </w:r>
      <w:r w:rsidRPr="00376FBD">
        <w:rPr>
          <w:rFonts w:hint="eastAsia"/>
        </w:rPr>
        <w:t>と、運営幹事会での</w:t>
      </w:r>
      <w:r>
        <w:rPr>
          <w:rFonts w:hint="eastAsia"/>
        </w:rPr>
        <w:t>「新しい公共」についての</w:t>
      </w:r>
      <w:r w:rsidRPr="00376FBD">
        <w:rPr>
          <w:rFonts w:hint="eastAsia"/>
        </w:rPr>
        <w:t>意見交換にとどまっている。</w:t>
      </w:r>
    </w:p>
    <w:p w:rsidR="00672410" w:rsidRDefault="00672410" w:rsidP="00672410">
      <w:pPr>
        <w:ind w:firstLineChars="100" w:firstLine="210"/>
      </w:pPr>
      <w:r>
        <w:rPr>
          <w:rFonts w:hint="eastAsia"/>
        </w:rPr>
        <w:t>以下に、本年度の活動状況を記述する。</w:t>
      </w:r>
    </w:p>
    <w:p w:rsidR="00672410" w:rsidRDefault="00672410" w:rsidP="00672410">
      <w:pPr>
        <w:ind w:firstLineChars="100" w:firstLine="210"/>
      </w:pPr>
    </w:p>
    <w:p w:rsidR="00672410" w:rsidRDefault="00672410" w:rsidP="0087071E">
      <w:pPr>
        <w:numPr>
          <w:ilvl w:val="3"/>
          <w:numId w:val="3"/>
        </w:numPr>
        <w:ind w:left="630"/>
      </w:pPr>
      <w:r>
        <w:rPr>
          <w:rFonts w:hint="eastAsia"/>
        </w:rPr>
        <w:t>関連する文献等の収集・整理</w:t>
      </w:r>
    </w:p>
    <w:p w:rsidR="00672410" w:rsidRDefault="00672410" w:rsidP="00672410">
      <w:pPr>
        <w:ind w:left="210"/>
      </w:pPr>
      <w:r>
        <w:rPr>
          <w:rFonts w:hint="eastAsia"/>
        </w:rPr>
        <w:t xml:space="preserve">　建設系分野と関連がありそうな「新しい公共」についての文献・資料・講演等について、運営幹事会でいただいた情報などを元に整理した。なお、記述されている内容については十分な分析ができていない。</w:t>
      </w:r>
    </w:p>
    <w:p w:rsidR="00672410" w:rsidRDefault="00672410" w:rsidP="00672410">
      <w:pPr>
        <w:ind w:left="210"/>
      </w:pPr>
    </w:p>
    <w:p w:rsidR="00672410" w:rsidRDefault="00672410" w:rsidP="00672410">
      <w:pPr>
        <w:ind w:left="210"/>
      </w:pPr>
      <w:r>
        <w:rPr>
          <w:rFonts w:hint="eastAsia"/>
        </w:rPr>
        <w:t>【文献・資料等】</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4"/>
      </w:tblGrid>
      <w:tr w:rsidR="00672410" w:rsidTr="00672410">
        <w:tc>
          <w:tcPr>
            <w:tcW w:w="9234" w:type="dxa"/>
            <w:shd w:val="clear" w:color="auto" w:fill="auto"/>
          </w:tcPr>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山田孝治・山﨑俊雄：わが国社会の持続的発展に対する土木界の役割、土木学会誌ＣＥレポート、</w:t>
            </w:r>
            <w:r w:rsidRPr="00186E50">
              <w:rPr>
                <w:rFonts w:hint="eastAsia"/>
                <w:sz w:val="20"/>
                <w:szCs w:val="20"/>
              </w:rPr>
              <w:t>vol.95,no.6,june 2010</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 xml:space="preserve">駒田智久：土木分野における「新しい公共」の意味と可能性、土木学会論説　</w:t>
            </w:r>
            <w:r w:rsidRPr="00186E50">
              <w:rPr>
                <w:rFonts w:hint="eastAsia"/>
                <w:sz w:val="20"/>
                <w:szCs w:val="20"/>
              </w:rPr>
              <w:t>2012.8</w:t>
            </w:r>
            <w:r w:rsidRPr="00186E50">
              <w:rPr>
                <w:rFonts w:hint="eastAsia"/>
                <w:sz w:val="20"/>
                <w:szCs w:val="20"/>
              </w:rPr>
              <w:t>月版</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成熟したシビルエンジニア活性化小委員会平成</w:t>
            </w:r>
            <w:r w:rsidRPr="00186E50">
              <w:rPr>
                <w:rFonts w:hint="eastAsia"/>
                <w:sz w:val="20"/>
                <w:szCs w:val="20"/>
              </w:rPr>
              <w:t>22</w:t>
            </w:r>
            <w:r w:rsidRPr="00186E50">
              <w:rPr>
                <w:rFonts w:hint="eastAsia"/>
                <w:sz w:val="20"/>
                <w:szCs w:val="20"/>
              </w:rPr>
              <w:t>年度報告書　「第</w:t>
            </w:r>
            <w:r w:rsidRPr="00186E50">
              <w:rPr>
                <w:rFonts w:hint="eastAsia"/>
                <w:sz w:val="20"/>
                <w:szCs w:val="20"/>
              </w:rPr>
              <w:t>1</w:t>
            </w:r>
            <w:r w:rsidRPr="00186E50">
              <w:rPr>
                <w:rFonts w:hint="eastAsia"/>
                <w:sz w:val="20"/>
                <w:szCs w:val="20"/>
              </w:rPr>
              <w:t>章　ソーシャルビジネス研究」</w:t>
            </w:r>
            <w:r w:rsidRPr="00186E50">
              <w:rPr>
                <w:rFonts w:hint="eastAsia"/>
                <w:sz w:val="20"/>
                <w:szCs w:val="20"/>
              </w:rPr>
              <w:t>2.</w:t>
            </w:r>
            <w:r w:rsidRPr="00186E50">
              <w:rPr>
                <w:rFonts w:hint="eastAsia"/>
                <w:sz w:val="20"/>
                <w:szCs w:val="20"/>
              </w:rPr>
              <w:t>「新しい公共」について、土木学会、Ｈ</w:t>
            </w:r>
            <w:r w:rsidRPr="00186E50">
              <w:rPr>
                <w:rFonts w:hint="eastAsia"/>
                <w:sz w:val="20"/>
                <w:szCs w:val="20"/>
              </w:rPr>
              <w:t>23.3</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成熟したシビルエンジニア活性化小委員会平成</w:t>
            </w:r>
            <w:r w:rsidRPr="00186E50">
              <w:rPr>
                <w:rFonts w:hint="eastAsia"/>
                <w:sz w:val="20"/>
                <w:szCs w:val="20"/>
              </w:rPr>
              <w:t>21</w:t>
            </w:r>
            <w:r w:rsidRPr="00186E50">
              <w:rPr>
                <w:rFonts w:hint="eastAsia"/>
                <w:sz w:val="20"/>
                <w:szCs w:val="20"/>
              </w:rPr>
              <w:t>年度報告書　「第</w:t>
            </w:r>
            <w:r w:rsidRPr="00186E50">
              <w:rPr>
                <w:rFonts w:hint="eastAsia"/>
                <w:sz w:val="20"/>
                <w:szCs w:val="20"/>
              </w:rPr>
              <w:t>3</w:t>
            </w:r>
            <w:r w:rsidRPr="00186E50">
              <w:rPr>
                <w:rFonts w:hint="eastAsia"/>
                <w:sz w:val="20"/>
                <w:szCs w:val="20"/>
              </w:rPr>
              <w:t>章　土木分野におけるソーシャルビジネスの調査研究」</w:t>
            </w:r>
            <w:r w:rsidRPr="00186E50">
              <w:rPr>
                <w:rFonts w:hint="eastAsia"/>
                <w:sz w:val="20"/>
                <w:szCs w:val="20"/>
              </w:rPr>
              <w:t>2.</w:t>
            </w:r>
            <w:r w:rsidRPr="00186E50">
              <w:rPr>
                <w:rFonts w:hint="eastAsia"/>
                <w:sz w:val="20"/>
                <w:szCs w:val="20"/>
              </w:rPr>
              <w:t xml:space="preserve">社会的課題解決のための新たな動向　</w:t>
            </w:r>
            <w:r w:rsidRPr="00186E50">
              <w:rPr>
                <w:rFonts w:hint="eastAsia"/>
                <w:sz w:val="20"/>
                <w:szCs w:val="20"/>
              </w:rPr>
              <w:t>2.1</w:t>
            </w:r>
            <w:r w:rsidRPr="00186E50">
              <w:rPr>
                <w:rFonts w:hint="eastAsia"/>
                <w:sz w:val="20"/>
                <w:szCs w:val="20"/>
              </w:rPr>
              <w:t xml:space="preserve">新しい公共／新たな公について　</w:t>
            </w:r>
            <w:r w:rsidRPr="00186E50">
              <w:rPr>
                <w:rFonts w:hint="eastAsia"/>
                <w:sz w:val="20"/>
                <w:szCs w:val="20"/>
              </w:rPr>
              <w:t>2.3</w:t>
            </w:r>
            <w:r w:rsidRPr="00186E50">
              <w:rPr>
                <w:rFonts w:hint="eastAsia"/>
                <w:sz w:val="20"/>
                <w:szCs w:val="20"/>
              </w:rPr>
              <w:t>新しい公共とソーシャルビジネスの関係、土木学会、Ｈ</w:t>
            </w:r>
            <w:r w:rsidRPr="00186E50">
              <w:rPr>
                <w:rFonts w:hint="eastAsia"/>
                <w:sz w:val="20"/>
                <w:szCs w:val="20"/>
              </w:rPr>
              <w:t>22.3</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中国地方整備局建政部計画・建設産業課：「新しい公共」活動における地域ニーズ調査報告書、Ｈ</w:t>
            </w:r>
            <w:r w:rsidRPr="00186E50">
              <w:rPr>
                <w:rFonts w:hint="eastAsia"/>
                <w:sz w:val="20"/>
                <w:szCs w:val="20"/>
              </w:rPr>
              <w:t>24.6</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井上伸夫（中国地方整備局建政部長）：寄稿「新しい公共」が担うまちづくり・地域づくり、建設通信、</w:t>
            </w:r>
            <w:r w:rsidRPr="00186E50">
              <w:rPr>
                <w:rFonts w:hint="eastAsia"/>
                <w:sz w:val="20"/>
                <w:szCs w:val="20"/>
              </w:rPr>
              <w:t>2012.8.2</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ＮＰＯ白書「第</w:t>
            </w:r>
            <w:r w:rsidRPr="00186E50">
              <w:rPr>
                <w:rFonts w:hint="eastAsia"/>
                <w:sz w:val="20"/>
                <w:szCs w:val="20"/>
              </w:rPr>
              <w:t>15</w:t>
            </w:r>
            <w:r w:rsidRPr="00186E50">
              <w:rPr>
                <w:rFonts w:hint="eastAsia"/>
                <w:sz w:val="20"/>
                <w:szCs w:val="20"/>
              </w:rPr>
              <w:t>章　中間支援」、「第</w:t>
            </w:r>
            <w:r w:rsidRPr="00186E50">
              <w:rPr>
                <w:rFonts w:hint="eastAsia"/>
                <w:sz w:val="20"/>
                <w:szCs w:val="20"/>
              </w:rPr>
              <w:t>16</w:t>
            </w:r>
            <w:r w:rsidRPr="00186E50">
              <w:rPr>
                <w:rFonts w:hint="eastAsia"/>
                <w:sz w:val="20"/>
                <w:szCs w:val="20"/>
              </w:rPr>
              <w:t>章　新しい公共と市民社会」</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土木学会建設マネジメント委員会：インフラ事業における民間資金導入への挑戦　８．インフラ事業と「新たな公」</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福岡市共働事業提案制度（Ｈ</w:t>
            </w:r>
            <w:r w:rsidRPr="00186E50">
              <w:rPr>
                <w:rFonts w:hint="eastAsia"/>
                <w:sz w:val="20"/>
                <w:szCs w:val="20"/>
              </w:rPr>
              <w:t>24</w:t>
            </w:r>
            <w:r w:rsidRPr="00186E50">
              <w:rPr>
                <w:rFonts w:hint="eastAsia"/>
                <w:sz w:val="20"/>
                <w:szCs w:val="20"/>
              </w:rPr>
              <w:t>年度）</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ＮＰＯ法人ちば市民活動・市民事業サポートクラブのパンフレット</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有岡正樹：道路事業等にＰＰＰ適用の実例と今後の展開、山口大学セミナー資料、</w:t>
            </w:r>
            <w:r w:rsidRPr="00186E50">
              <w:rPr>
                <w:rFonts w:hint="eastAsia"/>
                <w:sz w:val="20"/>
                <w:szCs w:val="20"/>
              </w:rPr>
              <w:t>2012.9.7</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国土交通省：「新しい公共」の担い手による地域づくり活動に対する非資金的支援に資するコンテンツ整備のためのモデル事業</w:t>
            </w:r>
          </w:p>
          <w:p w:rsidR="00672410" w:rsidRPr="00186E50" w:rsidRDefault="00672410" w:rsidP="0087071E">
            <w:pPr>
              <w:numPr>
                <w:ilvl w:val="0"/>
                <w:numId w:val="26"/>
              </w:numPr>
              <w:spacing w:line="280" w:lineRule="exact"/>
              <w:ind w:left="357" w:hanging="357"/>
              <w:rPr>
                <w:sz w:val="20"/>
                <w:szCs w:val="20"/>
              </w:rPr>
            </w:pPr>
            <w:r w:rsidRPr="00186E50">
              <w:rPr>
                <w:rFonts w:hint="eastAsia"/>
                <w:sz w:val="20"/>
                <w:szCs w:val="20"/>
              </w:rPr>
              <w:t>佐藤滋編著：まちづくり市民事業　新しい公共による地域再生、学芸出版社、</w:t>
            </w:r>
            <w:r w:rsidRPr="00186E50">
              <w:rPr>
                <w:rFonts w:hint="eastAsia"/>
                <w:sz w:val="20"/>
                <w:szCs w:val="20"/>
              </w:rPr>
              <w:t>2011.3.31</w:t>
            </w:r>
          </w:p>
        </w:tc>
      </w:tr>
    </w:tbl>
    <w:p w:rsidR="00672410" w:rsidRDefault="00672410" w:rsidP="00672410">
      <w:pPr>
        <w:ind w:left="210"/>
      </w:pPr>
    </w:p>
    <w:p w:rsidR="00672410" w:rsidRDefault="00672410" w:rsidP="00672410">
      <w:pPr>
        <w:ind w:left="210"/>
      </w:pPr>
    </w:p>
    <w:p w:rsidR="00672410" w:rsidRDefault="00672410" w:rsidP="00672410">
      <w:pPr>
        <w:ind w:left="210"/>
      </w:pPr>
      <w:r>
        <w:rPr>
          <w:rFonts w:hint="eastAsia"/>
        </w:rPr>
        <w:lastRenderedPageBreak/>
        <w:t>【講演・シンポジウム等】</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4"/>
      </w:tblGrid>
      <w:tr w:rsidR="00672410" w:rsidTr="00672410">
        <w:tc>
          <w:tcPr>
            <w:tcW w:w="9234" w:type="dxa"/>
            <w:shd w:val="clear" w:color="auto" w:fill="auto"/>
          </w:tcPr>
          <w:p w:rsidR="00672410" w:rsidRPr="00186E50" w:rsidRDefault="00672410" w:rsidP="0087071E">
            <w:pPr>
              <w:numPr>
                <w:ilvl w:val="0"/>
                <w:numId w:val="27"/>
              </w:numPr>
              <w:spacing w:line="280" w:lineRule="exact"/>
              <w:ind w:left="357" w:hanging="357"/>
              <w:rPr>
                <w:sz w:val="20"/>
                <w:szCs w:val="20"/>
              </w:rPr>
            </w:pPr>
            <w:r w:rsidRPr="00186E50">
              <w:rPr>
                <w:rFonts w:hint="eastAsia"/>
                <w:sz w:val="20"/>
                <w:szCs w:val="20"/>
              </w:rPr>
              <w:t>講演：谷本寛治教授「ソーシャルビジネスの可能性」、シンポジウム「ＮＰＯ活動、その多様な展開－シビルエンジニアに期待されること－」Ｈ</w:t>
            </w:r>
            <w:r w:rsidRPr="00186E50">
              <w:rPr>
                <w:rFonts w:hint="eastAsia"/>
                <w:sz w:val="20"/>
                <w:szCs w:val="20"/>
              </w:rPr>
              <w:t>21.5.14</w:t>
            </w:r>
          </w:p>
          <w:p w:rsidR="00672410" w:rsidRPr="00186E50" w:rsidRDefault="00672410" w:rsidP="0087071E">
            <w:pPr>
              <w:numPr>
                <w:ilvl w:val="0"/>
                <w:numId w:val="27"/>
              </w:numPr>
              <w:spacing w:line="280" w:lineRule="exact"/>
              <w:ind w:left="357" w:hanging="357"/>
              <w:rPr>
                <w:sz w:val="20"/>
                <w:szCs w:val="20"/>
              </w:rPr>
            </w:pPr>
            <w:r w:rsidRPr="00186E50">
              <w:rPr>
                <w:rFonts w:hint="eastAsia"/>
                <w:sz w:val="20"/>
                <w:szCs w:val="20"/>
              </w:rPr>
              <w:t>講演：阿部千雅専門調査官「新たな公共の考え方に基づく地域づくりについて」、意見交換会「新たな公とソーシャルビジネス」Ｈ</w:t>
            </w:r>
            <w:r w:rsidRPr="00186E50">
              <w:rPr>
                <w:rFonts w:hint="eastAsia"/>
                <w:sz w:val="20"/>
                <w:szCs w:val="20"/>
              </w:rPr>
              <w:t>22.1.18</w:t>
            </w:r>
          </w:p>
          <w:p w:rsidR="00672410" w:rsidRPr="00186E50" w:rsidRDefault="00672410" w:rsidP="0087071E">
            <w:pPr>
              <w:numPr>
                <w:ilvl w:val="0"/>
                <w:numId w:val="27"/>
              </w:numPr>
              <w:spacing w:line="280" w:lineRule="exact"/>
              <w:ind w:left="357" w:hanging="357"/>
              <w:rPr>
                <w:sz w:val="20"/>
                <w:szCs w:val="20"/>
              </w:rPr>
            </w:pPr>
            <w:r w:rsidRPr="00186E50">
              <w:rPr>
                <w:rFonts w:hint="eastAsia"/>
                <w:sz w:val="20"/>
                <w:szCs w:val="20"/>
              </w:rPr>
              <w:t>講演：根本祐二教授「新しい公共の時代、その意味と展開」、シンポジウム「新しい公共、ＮＰＯそしてソーシャルビジネス－その土木界における位置づけと展開－」Ｈ</w:t>
            </w:r>
            <w:r w:rsidRPr="00186E50">
              <w:rPr>
                <w:rFonts w:hint="eastAsia"/>
                <w:sz w:val="20"/>
                <w:szCs w:val="20"/>
              </w:rPr>
              <w:t>22.7.27</w:t>
            </w:r>
          </w:p>
          <w:p w:rsidR="00672410" w:rsidRPr="00186E50" w:rsidRDefault="00672410" w:rsidP="0087071E">
            <w:pPr>
              <w:numPr>
                <w:ilvl w:val="0"/>
                <w:numId w:val="27"/>
              </w:numPr>
              <w:spacing w:line="280" w:lineRule="exact"/>
              <w:ind w:left="357" w:hanging="357"/>
              <w:rPr>
                <w:sz w:val="20"/>
                <w:szCs w:val="20"/>
              </w:rPr>
            </w:pPr>
            <w:r w:rsidRPr="00186E50">
              <w:rPr>
                <w:rFonts w:hint="eastAsia"/>
                <w:sz w:val="20"/>
                <w:szCs w:val="20"/>
              </w:rPr>
              <w:t>話題提供：渡邉法美教授「新しい公共とＮＰＯ活動、その土木分野における意味」、全国大会研究討論会「土木分野におけるＮＰＯ活動と土木学会の役割」</w:t>
            </w:r>
          </w:p>
          <w:p w:rsidR="00672410" w:rsidRPr="00186E50" w:rsidRDefault="00672410" w:rsidP="0087071E">
            <w:pPr>
              <w:numPr>
                <w:ilvl w:val="0"/>
                <w:numId w:val="27"/>
              </w:numPr>
              <w:spacing w:line="280" w:lineRule="exact"/>
              <w:ind w:left="357" w:hanging="357"/>
              <w:rPr>
                <w:sz w:val="20"/>
                <w:szCs w:val="20"/>
              </w:rPr>
            </w:pPr>
            <w:r w:rsidRPr="00186E50">
              <w:rPr>
                <w:rFonts w:hint="eastAsia"/>
                <w:sz w:val="20"/>
                <w:szCs w:val="20"/>
              </w:rPr>
              <w:t>記念講演：竹村公太郎「新しい公共・新しいインフラ」、協議会設立記念講演会Ｈ</w:t>
            </w:r>
            <w:r w:rsidRPr="00186E50">
              <w:rPr>
                <w:rFonts w:hint="eastAsia"/>
                <w:sz w:val="20"/>
                <w:szCs w:val="20"/>
              </w:rPr>
              <w:t>24.4.13</w:t>
            </w:r>
          </w:p>
          <w:p w:rsidR="00672410" w:rsidRPr="00186E50" w:rsidRDefault="00672410" w:rsidP="0087071E">
            <w:pPr>
              <w:numPr>
                <w:ilvl w:val="0"/>
                <w:numId w:val="27"/>
              </w:numPr>
              <w:spacing w:line="280" w:lineRule="exact"/>
              <w:ind w:left="357" w:hanging="357"/>
              <w:rPr>
                <w:sz w:val="20"/>
                <w:szCs w:val="20"/>
              </w:rPr>
            </w:pPr>
            <w:r w:rsidRPr="00186E50">
              <w:rPr>
                <w:rFonts w:hint="eastAsia"/>
                <w:sz w:val="20"/>
                <w:szCs w:val="20"/>
              </w:rPr>
              <w:t>記念講演：奥野信宏「国土政策と新しい公共」、協議会設立記念講演会Ｈ</w:t>
            </w:r>
            <w:r w:rsidRPr="00186E50">
              <w:rPr>
                <w:rFonts w:hint="eastAsia"/>
                <w:sz w:val="20"/>
                <w:szCs w:val="20"/>
              </w:rPr>
              <w:t>24.4.13</w:t>
            </w:r>
          </w:p>
        </w:tc>
      </w:tr>
    </w:tbl>
    <w:p w:rsidR="00672410" w:rsidRDefault="00672410" w:rsidP="00672410">
      <w:pPr>
        <w:ind w:left="210"/>
      </w:pPr>
    </w:p>
    <w:p w:rsidR="00672410" w:rsidRDefault="00672410" w:rsidP="0087071E">
      <w:pPr>
        <w:numPr>
          <w:ilvl w:val="3"/>
          <w:numId w:val="3"/>
        </w:numPr>
        <w:ind w:left="630"/>
      </w:pPr>
      <w:r>
        <w:rPr>
          <w:rFonts w:hint="eastAsia"/>
        </w:rPr>
        <w:t>識者インタビューからの整理</w:t>
      </w:r>
    </w:p>
    <w:p w:rsidR="00672410" w:rsidRDefault="00672410" w:rsidP="00672410">
      <w:pPr>
        <w:ind w:left="210"/>
      </w:pPr>
      <w:r>
        <w:rPr>
          <w:rFonts w:hint="eastAsia"/>
        </w:rPr>
        <w:t xml:space="preserve">　中間支援組織の設立準備活動の一環として、運営幹事会メンバーによる識者インタビューが実施された。その結果から、「新しい公共」に関わる発言・意見等をリストアップした。それぞれの立場もあろうが、率直に「新しい公共」について語っていただいている。７月の運営幹事会で提出した資料を以下に示す。</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8232"/>
      </w:tblGrid>
      <w:tr w:rsidR="00672410" w:rsidRPr="00186E50" w:rsidTr="00672410">
        <w:tc>
          <w:tcPr>
            <w:tcW w:w="1020" w:type="dxa"/>
            <w:shd w:val="clear" w:color="auto" w:fill="auto"/>
          </w:tcPr>
          <w:p w:rsidR="00672410" w:rsidRPr="00186E50" w:rsidRDefault="00672410" w:rsidP="00672410">
            <w:pPr>
              <w:spacing w:line="280" w:lineRule="exact"/>
              <w:jc w:val="center"/>
              <w:rPr>
                <w:rFonts w:ascii="ＭＳ 明朝" w:hAnsi="ＭＳ 明朝"/>
                <w:sz w:val="20"/>
                <w:szCs w:val="20"/>
              </w:rPr>
            </w:pPr>
            <w:r w:rsidRPr="00186E50">
              <w:rPr>
                <w:rFonts w:ascii="ＭＳ 明朝" w:hAnsi="ＭＳ 明朝" w:hint="eastAsia"/>
                <w:sz w:val="20"/>
                <w:szCs w:val="20"/>
              </w:rPr>
              <w:t>項　目</w:t>
            </w:r>
          </w:p>
        </w:tc>
        <w:tc>
          <w:tcPr>
            <w:tcW w:w="8232" w:type="dxa"/>
            <w:shd w:val="clear" w:color="auto" w:fill="auto"/>
          </w:tcPr>
          <w:p w:rsidR="00672410" w:rsidRPr="00186E50" w:rsidRDefault="00672410" w:rsidP="00672410">
            <w:pPr>
              <w:spacing w:line="280" w:lineRule="exact"/>
              <w:jc w:val="center"/>
              <w:rPr>
                <w:rFonts w:ascii="ＭＳ 明朝" w:hAnsi="ＭＳ 明朝"/>
                <w:sz w:val="20"/>
                <w:szCs w:val="20"/>
              </w:rPr>
            </w:pPr>
            <w:r w:rsidRPr="00186E50">
              <w:rPr>
                <w:rFonts w:ascii="ＭＳ 明朝" w:hAnsi="ＭＳ 明朝" w:hint="eastAsia"/>
                <w:sz w:val="20"/>
                <w:szCs w:val="20"/>
              </w:rPr>
              <w:t>「新しい公共」への意見・感想など</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発　注</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仕組み</w:t>
            </w: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従来の行政発注、民間受注ではなく、「官と民とが連携しての新しいインフラ建設システム」といった大胆な発想が必要である。そしてNPOなどがその間に入って３rd Partyとしての役割を果たすような。（ﾘﾊﾞｰﾌﾛﾝﾄ整備ｾﾝﾀｰ・竹村公太郎）</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ＮＰＯ</w:t>
            </w: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NPOは株主のいない会社との見方も出来る。ビジネスとの認識が必要。（ﾘﾊﾞｰﾌﾛﾝﾄ整備ｾﾝﾀｰ・竹村公太郎）</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発　注</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仕組み</w:t>
            </w: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官・行政はこれからもシュリンク（撤退・縮小）し続けるだろうから、官の支出でのインフラ整備は限界となろう。金融機関や民間等による15年～30年といった長期ファンドを使ってという議論に移っていく。対象がインフラのような安定した案件であれば、安い金融コストが期待できる。JRのさまざまな投資はその一例。現役はこうした仕組みになかなか踏み切れないが、OBだからいえる部分も多い。（ﾘﾊﾞｰﾌﾛﾝﾄ整備ｾﾝﾀｰ・竹村公太郎）</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cs="ＭＳ Ｐゴシック" w:hint="eastAsia"/>
                <w:color w:val="000000"/>
                <w:kern w:val="0"/>
                <w:sz w:val="20"/>
                <w:szCs w:val="20"/>
              </w:rPr>
              <w:t>ビジネスモデルの可視化が必要ではないか？（日刊建設工業・坂本静男）</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cs="ＭＳ Ｐゴシック" w:hint="eastAsia"/>
                <w:color w:val="000000"/>
                <w:kern w:val="0"/>
                <w:sz w:val="20"/>
                <w:szCs w:val="20"/>
              </w:rPr>
              <w:t>自治体にはピンからキリまであり、ひと括りには出来ないのでは（自治体格差の現実：大部分はキリ）？（日刊建設工業・坂本静男）</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ind w:left="200" w:hangingChars="100" w:hanging="200"/>
              <w:rPr>
                <w:rFonts w:ascii="ＭＳ 明朝" w:hAnsi="ＭＳ 明朝"/>
                <w:sz w:val="20"/>
                <w:szCs w:val="20"/>
              </w:rPr>
            </w:pPr>
            <w:r w:rsidRPr="00186E50">
              <w:rPr>
                <w:rFonts w:ascii="ＭＳ 明朝" w:hAnsi="ＭＳ 明朝" w:hint="eastAsia"/>
                <w:sz w:val="20"/>
                <w:szCs w:val="20"/>
              </w:rPr>
              <w:t>「新しい公共」の2側面：①市民と接触、②会員活動の連続性（経験･ノウハウの繋がり）</w:t>
            </w:r>
          </w:p>
          <w:p w:rsidR="00672410" w:rsidRPr="00186E50" w:rsidRDefault="00672410" w:rsidP="00672410">
            <w:pPr>
              <w:spacing w:line="280" w:lineRule="exact"/>
              <w:ind w:left="200" w:hangingChars="100" w:hanging="200"/>
              <w:rPr>
                <w:rFonts w:ascii="ＭＳ 明朝" w:hAnsi="ＭＳ 明朝"/>
                <w:sz w:val="20"/>
                <w:szCs w:val="20"/>
              </w:rPr>
            </w:pPr>
            <w:r w:rsidRPr="00186E50">
              <w:rPr>
                <w:rFonts w:ascii="ＭＳ 明朝" w:hAnsi="ＭＳ 明朝" w:hint="eastAsia"/>
                <w:sz w:val="20"/>
                <w:szCs w:val="20"/>
              </w:rPr>
              <w:t xml:space="preserve">　シニアだけではなく、建設２、３世の活動支援が重要。（日刊建設通信・和田　惠）</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土木は）公共の利益を守るという意味での「市民」、「暮らし」（「絆」）といった認識が前面に出されていない。日建連会長の挨拶や幹部連中の会話の中にもそんな言葉は出てこない。（中部大・斎藤宏保）</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ＮＰＯの一つの役割は行政の補完であるが、それが地域の利益につながることが前提。無関心な住民、無関心な地域にとっての駆け込み寺くらいの。「利私」より「他私」といった「清く青臭い理念」が必要（清濁併せ持つではダメ）？ 成熟シビルエンジニアの活動：「貢献」（上からの目線）ではなく「還元」（お返しをする）認識が必要。（中部大・斎藤宏保）</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土木にとってＮＰＯ活動とは何か、公共とは何か、を明確に：明治以来の近代化でこれまでやってきたことを肯定するだけでなく、20年先、50年先の青写真を描くくらいの理念や誇りが重要（「新しい公共」に対して「古い公共」とは何かの議論）。理念（ミッション）の先送りは、一般のマスコミ受けをしない（関係者を入れるくらいの覚悟）。（中部大・斎藤宏保）</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国交省や業界の利権代表と見なされてしまう懸念：震災がれき処理などもゼネコン一色の現実（「自らの仕事を守る」との意図、ＮＰＯという名を使ってその肩代わりと読まれる懸念：透明性、距離感が見えない）。（中部大・斎藤宏保）</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lastRenderedPageBreak/>
              <w:t>仕組み</w:t>
            </w: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公共政策は）地域住民を含めていろいろの連携が必要だが、それは局レベルで全てを束ねてというものではなく、それぞれの地域にはその特徴があって、それに応じてというのが現況。例えば河川に関わっているＮＰＯと地域住民とが情報交換して関わり方を模索していく。これに土木学会の専門家の先生も関わって連携していく形というのはあり得る。（国交省国土保全局・治水課長、河川環境課長）</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会社組織が関われる段階ではないし、地域には知恵がない。そんな間に入ってのまとめ役として、それなりの見識を持ったＮＰＯの存在感はある。提案が具体化し会社組織が関わってきた段階ではその選定・契約に関わるアドバイザーや、地域社会とのコーディネーションの事務局的役割などで貢献できる。（国交省国土保全局・治水課長、河川環境課長）</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具体化してシンクタンク的な役割を果たすまでの段階での、時間や人手、知見に対する対価は誰が出すのか？　ＮＰＯが事業として成り立たないのでは？（国交省国土保全局・治水課長、河川環境課長）</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これまでの会社との契約で発注してきたシステムからは、ＮＰＯへの金の出し方が見えてこない。多種多様のやり方ということは難しい。（国交省国土保全局・治水課長、河川環境課長）</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ＮＰＯとして自ら提案し連携を主導するという自由度（理念・心意気）とビジネスモデルの両立が難しい。生活を犠牲にして気持ちで頑張ることに限界がある。ソーシャルビジネス化が重要である。（国交省国土保全局・治水課長、河川環境課長）</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これからはＮＰＯ組織と連携して行くということはあるが、その際の中間支援組織としての機能と役割が良く分からない。個々のＮＰＯでは限定された課題という距離感が近いが、中間支援組織という束ねられた組織ではその距離が見えてこない。ただ、いろいろと状況が変わっていく中で、悩んでいることもありパートナーとして一緒に考えられるような、合理的な仕組みを期待したい。（国交省国土保全局・治水課長、河川環境課長）</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への取り組みといえば、3年ほど前に「市民工学会」を立ち上げようとしたことがある。市民主体の社会見学会などをコーディネート、公共事業に対する市民の関心を高め、人（うわさ）が人（うわさ）を読んで自己増殖していくような仕組みである（土工協の100万人に類似？ 運営費の関係で実現せず）。（日経ｺﾝｽﾄﾗｸｼｮﾝ・西村隆司）</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「新しい公共」と「新しいビジネス」は対である。旧態依然な仕組みのままでの「新しい公共」は見せ掛け、言葉倒れに終わる。（日経ｺﾝｽﾄﾗｸｼｮﾝ・西村隆司）</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「新しい公共」という用語は言葉として政治的に使われている場合があり、現実問題としては実態が明らかにならないまま、矮小化されていくので要注意である。（前土木学会長・山本）</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「新しい公共」に関連しては、協議会で議論し概念の共有化を図っていくことになるかと思うが、提言に終わるのではなく実践活動にまで持っていって欲しい。（前土木学会長・山本）</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公共事業に関わる法制度：公の契約相手を企業とするのか、法人とするのか。後者であればＮＰＯ法人もその対象となるはず。企業は政府と契約し、ＮＰＯは市民（社会）と連携するという役割分担？（東大・小沢一雅）</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民間事業では出来ない分野を切り開く必要かある。協議会（ひいては中間支援組織）をベースにＮＰＯだから出来たという一つの例を期待したい。例えば、学会の委員会で報告書止まりになっている研究成果が、現場（社会の最前線）で生かされるような例。出来れば市民工学的な視点で。（東大・小沢一雅）</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弘済会自体の先行き不透明の中、指定管理制度等の新しい仕組みについて関心がある。ＮＰＯ関係では関西ミニウイングにＪＩＣＡの集団指導プログラムのうち土日に京都等の案内で、実費支給ベースにて協力を得ている。（近畿弘済会・霜上民生）</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に対して弘済会は古い公共の下請けという皮肉な見方、シュリンクしていく国の公共事業動向の中でどう生き残っていくか疑問を突きつけられている。現在は直轄事業のみが対象となっているが、技術職員が減少する地方自治体の例えば橋や河川の維持管理・予防保全の面倒をという話もある。その場合ＮＰＯが良いのか、一般社団が良いのかは別にして一つの道と考えている。例えば定年で弘済会を辞めた人がＮＰＯに加わり、そ</w:t>
            </w:r>
            <w:r w:rsidRPr="00186E50">
              <w:rPr>
                <w:rFonts w:ascii="ＭＳ 明朝" w:hAnsi="ＭＳ 明朝" w:hint="eastAsia"/>
                <w:sz w:val="20"/>
                <w:szCs w:val="20"/>
              </w:rPr>
              <w:lastRenderedPageBreak/>
              <w:t>れを弘済会が支援するというのはありうる。（近畿弘済会・霜上民生）</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地方で行政のＯＢがＮＰＯを組織し、周辺地域の橋の点検等を交通費だけというレベルで貢献をしているＮＰＯがある。コンサルタントとの競合問題もある。ＮＰＯは専門家の評価が必要かどうかを判断するところまで、との棲み分けも必要である。公共側も予算が厳しくなりシニアエンジニアへの期待が増えてきている。（近畿弘済会・霜上民生）</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補完というのは仕組みであって、その一部が抜けているところを補うということを指すとすると、その仕組みそのものがないという現実にぶち当たる。課題として、初めから役割分担（パートナーシップ、協働）を決めて対等にという関係が築けるか？（近畿弘済会・霜上民生）</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地域の人が自分たちの身の周りの問題解決にＮＰＯの知恵を借りるというのはありうるが、報酬としては高々交通費程度で、それを商売ベースに乗せるというところにギャップがある。（関東弘済会・奥野晴彦）</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とくにインフラ系はもともと行政がやっていた仕事であり、ＮＰＯが行政のサポートをするというのはイメージが会わない。東北復興に関連してまちづくりアドバイザー登録のシステムが出来たが、コンサルタント協会は、市町村に対するアドバイザー業務はコンサルに発注すべきと主張している。（関東弘済会・奥野晴彦）</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自治体は人と予算の両面で、管理する公共施設の点検・維持管理が後手に回っていて将来が危惧される例が多い。それをどうカバーできるかの視点はある。（関東、近畿弘済会・奥野、霜上）</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については、まちづくりや地域おこし等が主だと聞いているが、インフラの場合では、税金を使い予算を組んでという従来のやり方だけでは十分に対応出来ない部分を補完するという考え方などもそれに相当すると考えている。（関東、近畿弘済会・奥野、霜上）</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河川をうまく使うため（商業行為を含め）にＮＰＯが住民と組んで河川をきれいにし、危険な箇所を見つけ出すといった活動などもWin-Winの一種ではないか。近畿弘済会としては12～3のそうしたＮＰＯを含む団体を審査して選び、50万円程度の補助金を出している。関東弘済会でも河川や道路の機能を護るためだが税金は投入できないといった役割を、環境整備事業としてＮＰＯ法人等に有償で果たしてもらっている。その場合の資金は企業で言えば利益配当金に相当するものを社会還元として使ってということになる。（関東、近畿弘済会・奥野、霜上）</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その前提は、交通費等の実費が主たる対価というある種のボランティア的な事業であり、ソーシャルエンタープライズ的なビジネスとして依頼することでない。逆に言えばそれは弘済会の仕事でもある、棲み分けが重要となる。（関東、近畿弘済会・奥野、霜上）</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「新しい公共」との視点での提案などで、弘済会とＮＰＯ法人（またはその中間支援組織）とが協働してということもありうる。（関東、近畿弘済会・奥野、霜上）</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ボランティアは、金は取らないが無責任であるという意味で功罪両面があり、もろ手を挙げて賛成とは行かない。よく分からないところがあって解決を要する部分も多い。ボランティアを束ねる等、ＮＰＯという法人の持つ意味はそこにある。保険制度適用なども契約に基づいた必要経費も含め、原価が支払われるべきである。（関東、近畿弘済会・奥野、霜上）</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コンサルタントといっても、決められた手続きと様式により書類を作ってという組織では思い切った発想やチャレンジは思いつかないところが多い。そうしたきっかけの部分は多くの専門家を有するＮＰＯの仕事である。昔で言う技術営業的な部分をきちっとした制度で第3者であるＮＰＯに求めるというのもシステムとしてはありうる。（関東、近畿弘済会・奥野、霜上）</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行政は、新しい発想等、プレＦＳ的にいくつかの案を比較検討する場合など大学の先生の知恵を借りたりすることが多いが、その際に事務局的にＮＰＯ法人（に属する専門家）が事務局的に間に入るというのもありうる。（関東、近畿弘済会・奥野、霜上）</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震災で技術推進機構登録者が現地に行って、泥にまみれて何かやれるのかとの疑問があった。宿泊・食事含めて月20万円で技術者を紹介との話もあったが現実味がない。どこかに</w:t>
            </w:r>
            <w:r w:rsidRPr="00186E50">
              <w:rPr>
                <w:rFonts w:ascii="ＭＳ 明朝" w:hAnsi="ＭＳ 明朝" w:hint="eastAsia"/>
                <w:sz w:val="20"/>
                <w:szCs w:val="20"/>
              </w:rPr>
              <w:lastRenderedPageBreak/>
              <w:t>雇用され身分が保証された状況であれば手を出すのだろうが。志だけでは動かない現実がある。（土木学会次期会長・小野武彦、他）</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「新しい公共」とは、自助・共助・公助のうち共助に当たる。広い意味でPPP等もその一種。ただ、公序＝「古い公共」の持つ継続性・責任性といった保証・補償認識も重要。（建コン協・藤本貴也）</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「新しい公共」とは何を指すのかはっきりしない。一般的には民主党政権のキャッチフレーズ的な認識に近いのでは。（大阪大・山内直人）</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について、ＮＰＯ白書では①ソーシャルキャル・キャピタルと②寄付制度を上げている。阪神大震災を「ボランティア元年」、東日本大震災を「ソーシャル元年」と称するのもその時代の流れであろう。（大阪大・山内直人）</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中間支援組織が国から受託を受けて行われている「新しい公共」関連支援事業は今年度一杯である。政府や政治の世界を抜きにしても、民が頑張る時代であるので考え方としては生き残っていくだろうが、政府資金が付くかどうかは別問題であろう。（日本NPOｾﾝﾀｰ・坂口）</w:t>
            </w:r>
          </w:p>
        </w:tc>
      </w:tr>
      <w:tr w:rsidR="00672410" w:rsidRPr="00186E50" w:rsidTr="00672410">
        <w:tc>
          <w:tcPr>
            <w:tcW w:w="1020" w:type="dxa"/>
            <w:shd w:val="clear" w:color="auto" w:fill="auto"/>
          </w:tcPr>
          <w:p w:rsidR="00672410" w:rsidRPr="00186E50" w:rsidRDefault="00672410" w:rsidP="00672410">
            <w:pPr>
              <w:spacing w:line="280" w:lineRule="exact"/>
              <w:rPr>
                <w:rFonts w:ascii="ＭＳ 明朝" w:hAnsi="ＭＳ 明朝"/>
                <w:sz w:val="20"/>
                <w:szCs w:val="20"/>
              </w:rPr>
            </w:pPr>
          </w:p>
        </w:tc>
        <w:tc>
          <w:tcPr>
            <w:tcW w:w="8232"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ISO2600として「社会責任」（SR：CSRのCは外れた）が昨年追加され、これからしばらくの議論になるが、ＮＰＯ法人にとっても重要なガイドラインとなる。これと「新しい公共」は綿密な関係があり、ＮＰＯと行政、企業等の連携・協働がもう少し範囲を広げて、マルチステイクホルダープロセス（多種多様な担い手が地域問題に取り組む）といった視点で展開され、中間支援組織がそれに関わっていく機会が増えてくる。</w:t>
            </w:r>
          </w:p>
        </w:tc>
      </w:tr>
    </w:tbl>
    <w:p w:rsidR="00672410" w:rsidRPr="00444963" w:rsidRDefault="00672410" w:rsidP="00672410">
      <w:pPr>
        <w:ind w:left="210"/>
      </w:pPr>
    </w:p>
    <w:p w:rsidR="00672410" w:rsidRDefault="00672410" w:rsidP="0087071E">
      <w:pPr>
        <w:numPr>
          <w:ilvl w:val="3"/>
          <w:numId w:val="3"/>
        </w:numPr>
        <w:ind w:left="630"/>
      </w:pPr>
      <w:r>
        <w:rPr>
          <w:rFonts w:hint="eastAsia"/>
        </w:rPr>
        <w:t>運営幹事会での活動報告と意見内容</w:t>
      </w:r>
    </w:p>
    <w:p w:rsidR="00672410" w:rsidRDefault="00672410" w:rsidP="00672410">
      <w:r>
        <w:rPr>
          <w:rFonts w:hint="eastAsia"/>
        </w:rPr>
        <w:t xml:space="preserve">　平成</w:t>
      </w:r>
      <w:r>
        <w:rPr>
          <w:rFonts w:hint="eastAsia"/>
        </w:rPr>
        <w:t>24</w:t>
      </w:r>
      <w:r>
        <w:rPr>
          <w:rFonts w:hint="eastAsia"/>
        </w:rPr>
        <w:t>年度の分科会活動と議論の内容について、３月の第</w:t>
      </w:r>
      <w:r>
        <w:rPr>
          <w:rFonts w:hint="eastAsia"/>
        </w:rPr>
        <w:t>2</w:t>
      </w:r>
      <w:r>
        <w:rPr>
          <w:rFonts w:hint="eastAsia"/>
        </w:rPr>
        <w:t>回運営会議にて提出した資料を以下に示す。</w:t>
      </w:r>
    </w:p>
    <w:p w:rsidR="00672410" w:rsidRDefault="00672410" w:rsidP="00672410"/>
    <w:p w:rsidR="00672410" w:rsidRPr="00CA1C19" w:rsidRDefault="00672410" w:rsidP="00672410">
      <w:pPr>
        <w:rPr>
          <w:rFonts w:ascii="ＭＳ Ｐゴシック" w:eastAsia="ＭＳ Ｐゴシック" w:hAnsi="ＭＳ Ｐゴシック"/>
        </w:rPr>
      </w:pPr>
      <w:r w:rsidRPr="00CA1C19">
        <w:rPr>
          <w:rFonts w:ascii="ＭＳ Ｐゴシック" w:eastAsia="ＭＳ Ｐゴシック" w:hAnsi="ＭＳ Ｐゴシック" w:hint="eastAsia"/>
        </w:rPr>
        <w:t>○第1回運営幹事会（2012.6.21）での報告と意見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672410" w:rsidTr="00672410">
        <w:tc>
          <w:tcPr>
            <w:tcW w:w="9836"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【提案した活動内容案】（運幹資料Ⅰ－８①）</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“新しい公共”が創り上げる社会での可能性について共通の理解・認識を深める</w:t>
            </w:r>
          </w:p>
          <w:p w:rsidR="00672410" w:rsidRPr="00186E50" w:rsidRDefault="00672410" w:rsidP="0087071E">
            <w:pPr>
              <w:numPr>
                <w:ilvl w:val="1"/>
                <w:numId w:val="28"/>
              </w:numPr>
              <w:tabs>
                <w:tab w:val="clear" w:pos="780"/>
                <w:tab w:val="num" w:pos="540"/>
              </w:tabs>
              <w:spacing w:line="280" w:lineRule="exact"/>
              <w:ind w:left="540" w:hanging="359"/>
              <w:rPr>
                <w:rFonts w:ascii="ＭＳ 明朝" w:hAnsi="ＭＳ 明朝"/>
                <w:sz w:val="20"/>
                <w:szCs w:val="20"/>
              </w:rPr>
            </w:pPr>
            <w:r w:rsidRPr="00186E50">
              <w:rPr>
                <w:rFonts w:ascii="ＭＳ 明朝" w:hAnsi="ＭＳ 明朝" w:hint="eastAsia"/>
                <w:sz w:val="20"/>
                <w:szCs w:val="20"/>
              </w:rPr>
              <w:t>“新しい公共”の現状を分析する：国の考え方、理念、目指している方向性、進め方、対象範囲、どこまで具体化しているか、取り組み事例などの動き、などなど⇒情報収集・整理</w:t>
            </w:r>
          </w:p>
          <w:p w:rsidR="00672410" w:rsidRPr="00186E50" w:rsidRDefault="00672410" w:rsidP="0087071E">
            <w:pPr>
              <w:numPr>
                <w:ilvl w:val="1"/>
                <w:numId w:val="28"/>
              </w:numPr>
              <w:tabs>
                <w:tab w:val="clear" w:pos="780"/>
                <w:tab w:val="num" w:pos="540"/>
              </w:tabs>
              <w:spacing w:line="280" w:lineRule="exact"/>
              <w:ind w:left="540" w:hanging="359"/>
              <w:rPr>
                <w:rFonts w:ascii="ＭＳ 明朝" w:hAnsi="ＭＳ 明朝"/>
                <w:sz w:val="20"/>
                <w:szCs w:val="20"/>
              </w:rPr>
            </w:pPr>
            <w:r w:rsidRPr="00186E50">
              <w:rPr>
                <w:rFonts w:ascii="ＭＳ 明朝" w:hAnsi="ＭＳ 明朝" w:hint="eastAsia"/>
                <w:sz w:val="20"/>
                <w:szCs w:val="20"/>
              </w:rPr>
              <w:t>“新しい公共”の既存の枠組みにおける、建設系NPOの現状と課題を分析する：既存調査や既存成果の整理・分析</w:t>
            </w:r>
          </w:p>
          <w:p w:rsidR="00672410" w:rsidRPr="00186E50" w:rsidRDefault="00672410" w:rsidP="0087071E">
            <w:pPr>
              <w:numPr>
                <w:ilvl w:val="1"/>
                <w:numId w:val="28"/>
              </w:numPr>
              <w:tabs>
                <w:tab w:val="clear" w:pos="780"/>
                <w:tab w:val="num" w:pos="540"/>
              </w:tabs>
              <w:spacing w:line="280" w:lineRule="exact"/>
              <w:ind w:left="540" w:hanging="359"/>
              <w:rPr>
                <w:rFonts w:ascii="ＭＳ 明朝" w:hAnsi="ＭＳ 明朝"/>
                <w:sz w:val="20"/>
                <w:szCs w:val="20"/>
              </w:rPr>
            </w:pPr>
            <w:r w:rsidRPr="00186E50">
              <w:rPr>
                <w:rFonts w:ascii="ＭＳ 明朝" w:hAnsi="ＭＳ 明朝" w:hint="eastAsia"/>
                <w:sz w:val="20"/>
                <w:szCs w:val="20"/>
              </w:rPr>
              <w:t>“新しい公共”の概要における建設系NPOが取り組む範囲を分析する：広く浅く建設系NPOをとらえ、活動の可能性を探る⇒活動領域の再構築と新たなフレームワークの構築</w:t>
            </w:r>
          </w:p>
          <w:p w:rsidR="00672410" w:rsidRPr="00186E50" w:rsidRDefault="00672410" w:rsidP="0087071E">
            <w:pPr>
              <w:numPr>
                <w:ilvl w:val="1"/>
                <w:numId w:val="28"/>
              </w:numPr>
              <w:tabs>
                <w:tab w:val="clear" w:pos="780"/>
                <w:tab w:val="num" w:pos="540"/>
              </w:tabs>
              <w:spacing w:line="280" w:lineRule="exact"/>
              <w:ind w:left="540" w:hanging="359"/>
              <w:rPr>
                <w:rFonts w:ascii="ＭＳ 明朝" w:hAnsi="ＭＳ 明朝"/>
                <w:sz w:val="20"/>
                <w:szCs w:val="20"/>
              </w:rPr>
            </w:pPr>
            <w:r w:rsidRPr="00186E50">
              <w:rPr>
                <w:rFonts w:ascii="ＭＳ 明朝" w:hAnsi="ＭＳ 明朝" w:hint="eastAsia"/>
                <w:sz w:val="20"/>
                <w:szCs w:val="20"/>
              </w:rPr>
              <w:t>建設系NPOが社会システムとしての“新しい公共”を牽引するために、課題を抽出し解決策を検討する：実現のための課題を理解する⇒中間支援組織の活動の一つになる</w:t>
            </w:r>
          </w:p>
          <w:p w:rsidR="00672410" w:rsidRPr="00186E50" w:rsidRDefault="00672410" w:rsidP="0087071E">
            <w:pPr>
              <w:numPr>
                <w:ilvl w:val="1"/>
                <w:numId w:val="28"/>
              </w:numPr>
              <w:tabs>
                <w:tab w:val="clear" w:pos="780"/>
                <w:tab w:val="num" w:pos="540"/>
              </w:tabs>
              <w:spacing w:line="280" w:lineRule="exact"/>
              <w:ind w:left="540" w:hanging="359"/>
              <w:rPr>
                <w:rFonts w:ascii="ＭＳ 明朝" w:hAnsi="ＭＳ 明朝"/>
                <w:sz w:val="20"/>
                <w:szCs w:val="20"/>
              </w:rPr>
            </w:pPr>
            <w:r w:rsidRPr="00186E50">
              <w:rPr>
                <w:rFonts w:ascii="ＭＳ 明朝" w:hAnsi="ＭＳ 明朝" w:hint="eastAsia"/>
                <w:sz w:val="20"/>
                <w:szCs w:val="20"/>
              </w:rPr>
              <w:t>土木学会内で、「土木は“新しい公共”を推進する最大のステークホルダーである」との当事者意識を植え付けるための活動：旧来の土木人が理解できるようなシナリオの作成</w:t>
            </w:r>
          </w:p>
          <w:p w:rsidR="00672410" w:rsidRPr="00186E50" w:rsidRDefault="00672410" w:rsidP="0087071E">
            <w:pPr>
              <w:numPr>
                <w:ilvl w:val="1"/>
                <w:numId w:val="28"/>
              </w:numPr>
              <w:tabs>
                <w:tab w:val="clear" w:pos="780"/>
                <w:tab w:val="num" w:pos="540"/>
              </w:tabs>
              <w:spacing w:line="280" w:lineRule="exact"/>
              <w:ind w:left="540" w:hanging="359"/>
              <w:rPr>
                <w:rFonts w:ascii="ＭＳ 明朝" w:hAnsi="ＭＳ 明朝"/>
                <w:sz w:val="20"/>
                <w:szCs w:val="20"/>
              </w:rPr>
            </w:pPr>
            <w:r w:rsidRPr="00186E50">
              <w:rPr>
                <w:rFonts w:ascii="ＭＳ 明朝" w:hAnsi="ＭＳ 明朝" w:hint="eastAsia"/>
                <w:sz w:val="20"/>
                <w:szCs w:val="20"/>
              </w:rPr>
              <w:t>第三者的に「わが国の明日を切り開く新しい公共が創り上げる社会」のシナリオを作成し、豊かな国づくりへの対外的なアピールの実施：土木のために活動するのではないと見られるような客観性と夢の描ける実現可能性に向けたシナリオを創る⇒政策提言</w:t>
            </w:r>
          </w:p>
          <w:p w:rsidR="00672410" w:rsidRPr="00186E50" w:rsidRDefault="00672410" w:rsidP="0087071E">
            <w:pPr>
              <w:numPr>
                <w:ilvl w:val="1"/>
                <w:numId w:val="28"/>
              </w:numPr>
              <w:tabs>
                <w:tab w:val="clear" w:pos="780"/>
                <w:tab w:val="num" w:pos="540"/>
              </w:tabs>
              <w:spacing w:line="280" w:lineRule="exact"/>
              <w:ind w:left="540" w:hanging="359"/>
              <w:rPr>
                <w:rFonts w:ascii="ＭＳ 明朝" w:hAnsi="ＭＳ 明朝"/>
                <w:sz w:val="20"/>
                <w:szCs w:val="20"/>
              </w:rPr>
            </w:pPr>
            <w:r w:rsidRPr="00186E50">
              <w:rPr>
                <w:rFonts w:ascii="ＭＳ 明朝" w:hAnsi="ＭＳ 明朝" w:hint="eastAsia"/>
                <w:sz w:val="20"/>
                <w:szCs w:val="20"/>
              </w:rPr>
              <w:t>“新しい公共”を担うステークホルダーが、お互いにWin-Winの関係を構築できるように、現実を直視しながら実践的な理論を構築する：きれいごとではない豊かな国づくり・地域づくりをアピール⇒草の根的な“新しい公共”を利用する知恵の構築</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【会議でいただいた指摘・意見】</w:t>
            </w:r>
          </w:p>
          <w:p w:rsidR="00672410" w:rsidRPr="00186E50" w:rsidRDefault="00672410" w:rsidP="0087071E">
            <w:pPr>
              <w:numPr>
                <w:ilvl w:val="0"/>
                <w:numId w:val="29"/>
              </w:numPr>
              <w:tabs>
                <w:tab w:val="clear" w:pos="84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もっと具体的なことを進めた方が良い⇒具体的なメニューから積み上げる</w:t>
            </w:r>
          </w:p>
          <w:p w:rsidR="00672410" w:rsidRPr="00186E50" w:rsidRDefault="00672410" w:rsidP="0087071E">
            <w:pPr>
              <w:numPr>
                <w:ilvl w:val="0"/>
                <w:numId w:val="29"/>
              </w:numPr>
              <w:tabs>
                <w:tab w:val="clear" w:pos="84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中間支援組織である所以をしっかりと説明できるように⇒土木学会が中間支援組織を立ち上げるのか？ミッションについては新しい公共</w:t>
            </w:r>
            <w:r w:rsidRPr="00186E50">
              <w:rPr>
                <w:rFonts w:ascii="ＭＳ 明朝" w:hAnsi="ＭＳ 明朝"/>
                <w:sz w:val="20"/>
                <w:szCs w:val="20"/>
              </w:rPr>
              <w:t>+</w:t>
            </w:r>
            <w:r w:rsidRPr="00186E50">
              <w:rPr>
                <w:rFonts w:ascii="ＭＳ 明朝" w:hAnsi="ＭＳ 明朝" w:hint="eastAsia"/>
                <w:sz w:val="20"/>
                <w:szCs w:val="20"/>
              </w:rPr>
              <w:t>アルファの要素が必要との意見があった。</w:t>
            </w:r>
          </w:p>
          <w:p w:rsidR="00672410" w:rsidRPr="00186E50" w:rsidRDefault="00672410" w:rsidP="0087071E">
            <w:pPr>
              <w:numPr>
                <w:ilvl w:val="0"/>
                <w:numId w:val="29"/>
              </w:numPr>
              <w:tabs>
                <w:tab w:val="clear" w:pos="84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中間支援組織は、「地先のＮＰＯを指導してやるんだ・・」といった高見の見方ではなく・・⇒具体</w:t>
            </w:r>
            <w:r w:rsidRPr="00186E50">
              <w:rPr>
                <w:rFonts w:ascii="ＭＳ 明朝" w:hAnsi="ＭＳ 明朝" w:hint="eastAsia"/>
                <w:sz w:val="20"/>
                <w:szCs w:val="20"/>
              </w:rPr>
              <w:lastRenderedPageBreak/>
              <w:t>的なメニューからミッションをまとめることも考える。中間支援が上から目線にならないようとの意見があった。</w:t>
            </w:r>
          </w:p>
          <w:p w:rsidR="00672410" w:rsidRPr="00186E50" w:rsidRDefault="00672410" w:rsidP="0087071E">
            <w:pPr>
              <w:numPr>
                <w:ilvl w:val="0"/>
                <w:numId w:val="29"/>
              </w:numPr>
              <w:tabs>
                <w:tab w:val="clear" w:pos="840"/>
                <w:tab w:val="num" w:pos="540"/>
              </w:tabs>
              <w:spacing w:line="280" w:lineRule="exact"/>
              <w:ind w:left="540" w:hanging="360"/>
              <w:rPr>
                <w:rFonts w:ascii="ＭＳ Ｐ明朝" w:eastAsia="ＭＳ Ｐ明朝" w:hAnsi="ＭＳ Ｐ明朝"/>
                <w:szCs w:val="21"/>
              </w:rPr>
            </w:pPr>
            <w:r w:rsidRPr="00186E50">
              <w:rPr>
                <w:rFonts w:ascii="ＭＳ 明朝" w:hAnsi="ＭＳ 明朝" w:hint="eastAsia"/>
                <w:sz w:val="20"/>
                <w:szCs w:val="20"/>
              </w:rPr>
              <w:t>中間支援組織は進化しているので、新しいコンセプトを出す</w:t>
            </w:r>
          </w:p>
        </w:tc>
      </w:tr>
    </w:tbl>
    <w:p w:rsidR="00672410" w:rsidRDefault="00672410" w:rsidP="00672410"/>
    <w:p w:rsidR="00672410" w:rsidRPr="00CA1C19" w:rsidRDefault="00672410" w:rsidP="00672410">
      <w:pPr>
        <w:rPr>
          <w:rFonts w:ascii="ＭＳ Ｐゴシック" w:eastAsia="ＭＳ Ｐゴシック" w:hAnsi="ＭＳ Ｐゴシック"/>
        </w:rPr>
      </w:pPr>
      <w:r w:rsidRPr="00CA1C19">
        <w:rPr>
          <w:rFonts w:ascii="ＭＳ Ｐゴシック" w:eastAsia="ＭＳ Ｐゴシック" w:hAnsi="ＭＳ Ｐゴシック" w:hint="eastAsia"/>
        </w:rPr>
        <w:t>○第2回運営幹事会（2012.7.24）での報告と意見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672410" w:rsidTr="00672410">
        <w:tc>
          <w:tcPr>
            <w:tcW w:w="9836"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【説明した活動計画案と活動についていただいた指摘・意見】</w:t>
            </w:r>
          </w:p>
          <w:p w:rsidR="00672410" w:rsidRPr="00186E50" w:rsidRDefault="00672410" w:rsidP="0087071E">
            <w:pPr>
              <w:pStyle w:val="12"/>
              <w:numPr>
                <w:ilvl w:val="0"/>
                <w:numId w:val="30"/>
              </w:numPr>
              <w:tabs>
                <w:tab w:val="clear" w:pos="1200"/>
                <w:tab w:val="num" w:pos="540"/>
              </w:tabs>
              <w:spacing w:line="280" w:lineRule="exact"/>
              <w:ind w:leftChars="0" w:left="540"/>
              <w:rPr>
                <w:rFonts w:ascii="ＭＳ 明朝" w:hAnsi="ＭＳ 明朝"/>
                <w:sz w:val="20"/>
                <w:szCs w:val="20"/>
              </w:rPr>
            </w:pPr>
            <w:r w:rsidRPr="00186E50">
              <w:rPr>
                <w:rFonts w:ascii="ＭＳ 明朝" w:hAnsi="ＭＳ 明朝" w:hint="eastAsia"/>
                <w:sz w:val="20"/>
                <w:szCs w:val="20"/>
              </w:rPr>
              <w:t>新しい公共分科会での活動プロジェクト構想</w:t>
            </w:r>
            <w:r w:rsidRPr="00186E50">
              <w:rPr>
                <w:rFonts w:ascii="ＭＳ 明朝" w:hAnsi="ＭＳ 明朝"/>
                <w:sz w:val="20"/>
                <w:szCs w:val="20"/>
              </w:rPr>
              <w:t>(</w:t>
            </w:r>
            <w:r w:rsidRPr="00186E50">
              <w:rPr>
                <w:rFonts w:ascii="ＭＳ 明朝" w:hAnsi="ＭＳ 明朝" w:hint="eastAsia"/>
                <w:sz w:val="20"/>
                <w:szCs w:val="20"/>
              </w:rPr>
              <w:t>案</w:t>
            </w:r>
            <w:r w:rsidRPr="00186E50">
              <w:rPr>
                <w:rFonts w:ascii="ＭＳ 明朝" w:hAnsi="ＭＳ 明朝"/>
                <w:sz w:val="20"/>
                <w:szCs w:val="20"/>
              </w:rPr>
              <w:t>)</w:t>
            </w:r>
            <w:r w:rsidRPr="00186E50">
              <w:rPr>
                <w:rFonts w:ascii="ＭＳ 明朝" w:hAnsi="ＭＳ 明朝" w:hint="eastAsia"/>
                <w:sz w:val="20"/>
                <w:szCs w:val="20"/>
              </w:rPr>
              <w:t>の試行は、『政策提言』を指す。</w:t>
            </w:r>
          </w:p>
          <w:p w:rsidR="00672410" w:rsidRPr="00186E50" w:rsidRDefault="00672410" w:rsidP="0087071E">
            <w:pPr>
              <w:pStyle w:val="12"/>
              <w:numPr>
                <w:ilvl w:val="0"/>
                <w:numId w:val="30"/>
              </w:numPr>
              <w:tabs>
                <w:tab w:val="clear" w:pos="1200"/>
                <w:tab w:val="num" w:pos="540"/>
              </w:tabs>
              <w:spacing w:line="280" w:lineRule="exact"/>
              <w:ind w:leftChars="0" w:left="540"/>
              <w:rPr>
                <w:rFonts w:ascii="ＭＳ 明朝" w:hAnsi="ＭＳ 明朝"/>
                <w:sz w:val="20"/>
                <w:szCs w:val="20"/>
              </w:rPr>
            </w:pPr>
            <w:r w:rsidRPr="00186E50">
              <w:rPr>
                <w:rFonts w:ascii="ＭＳ 明朝" w:hAnsi="ＭＳ 明朝" w:hint="eastAsia"/>
                <w:sz w:val="20"/>
                <w:szCs w:val="20"/>
              </w:rPr>
              <w:t>中間支援組織分科会と新しい公共分科会で、趣意書に書くべき『ミッションとビジョン』をまとめてもらいたい。なぜ、いま土木学会で中間支援組織を立ち上げるかの目標・目的を明確にしてもらいたい。</w:t>
            </w:r>
          </w:p>
          <w:p w:rsidR="00672410" w:rsidRPr="00186E50" w:rsidRDefault="00672410" w:rsidP="0087071E">
            <w:pPr>
              <w:pStyle w:val="12"/>
              <w:numPr>
                <w:ilvl w:val="0"/>
                <w:numId w:val="30"/>
              </w:numPr>
              <w:tabs>
                <w:tab w:val="clear" w:pos="1200"/>
                <w:tab w:val="num" w:pos="540"/>
              </w:tabs>
              <w:spacing w:line="280" w:lineRule="exact"/>
              <w:ind w:leftChars="0" w:left="540"/>
              <w:rPr>
                <w:rFonts w:ascii="ＭＳ 明朝" w:hAnsi="ＭＳ 明朝"/>
                <w:sz w:val="20"/>
                <w:szCs w:val="20"/>
              </w:rPr>
            </w:pPr>
            <w:r w:rsidRPr="00186E50">
              <w:rPr>
                <w:rFonts w:ascii="ＭＳ 明朝" w:hAnsi="ＭＳ 明朝" w:hint="eastAsia"/>
                <w:sz w:val="20"/>
                <w:szCs w:val="20"/>
              </w:rPr>
              <w:t>ミッションとビジョンは新しい公共ばかりではなく、ＣＥレポートに書かれた「これから技術者は何をすべきか」の視点からとらえるべき。</w:t>
            </w:r>
            <w:r w:rsidRPr="00186E50">
              <w:rPr>
                <w:rFonts w:ascii="ＭＳ 明朝" w:hAnsi="ＭＳ 明朝"/>
                <w:sz w:val="20"/>
                <w:szCs w:val="20"/>
              </w:rPr>
              <w:t>2010</w:t>
            </w:r>
            <w:r w:rsidRPr="00186E50">
              <w:rPr>
                <w:rFonts w:ascii="ＭＳ 明朝" w:hAnsi="ＭＳ 明朝" w:hint="eastAsia"/>
                <w:sz w:val="20"/>
                <w:szCs w:val="20"/>
              </w:rPr>
              <w:t>年</w:t>
            </w:r>
            <w:r w:rsidRPr="00186E50">
              <w:rPr>
                <w:rFonts w:ascii="ＭＳ 明朝" w:hAnsi="ＭＳ 明朝"/>
                <w:sz w:val="20"/>
                <w:szCs w:val="20"/>
              </w:rPr>
              <w:t>6</w:t>
            </w:r>
            <w:r w:rsidRPr="00186E50">
              <w:rPr>
                <w:rFonts w:ascii="ＭＳ 明朝" w:hAnsi="ＭＳ 明朝" w:hint="eastAsia"/>
                <w:sz w:val="20"/>
                <w:szCs w:val="20"/>
              </w:rPr>
              <w:t>月ＣＥレポートに記された土木学会におけるあたらたな役割は、①連携・統括機能、②構想・実施支援機能、③実行機能のとりくみ。</w:t>
            </w:r>
          </w:p>
          <w:p w:rsidR="00672410" w:rsidRPr="00186E50" w:rsidRDefault="00672410" w:rsidP="0087071E">
            <w:pPr>
              <w:pStyle w:val="ListParagraph1"/>
              <w:numPr>
                <w:ilvl w:val="0"/>
                <w:numId w:val="30"/>
              </w:numPr>
              <w:tabs>
                <w:tab w:val="clear" w:pos="1200"/>
                <w:tab w:val="num" w:pos="540"/>
              </w:tabs>
              <w:spacing w:line="280" w:lineRule="exact"/>
              <w:ind w:leftChars="0" w:left="540"/>
              <w:rPr>
                <w:rFonts w:ascii="ＭＳ 明朝" w:hAnsi="ＭＳ 明朝"/>
                <w:sz w:val="20"/>
                <w:szCs w:val="20"/>
              </w:rPr>
            </w:pPr>
            <w:r w:rsidRPr="00186E50">
              <w:rPr>
                <w:rFonts w:ascii="ＭＳ 明朝" w:hAnsi="ＭＳ 明朝" w:hint="eastAsia"/>
                <w:sz w:val="20"/>
                <w:szCs w:val="20"/>
              </w:rPr>
              <w:t>社会づくりの理念を追求するには、新しい公共だけでは応えられない。新しい公共が担う社会とは何だろうか、社会づくりの理念が変りますよ、というような提言を強い意思で打ち出してもらいたい。</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【提示した活動内容資料】（運幹資料Ⅱ－４①）</w:t>
            </w:r>
          </w:p>
          <w:p w:rsidR="00672410" w:rsidRDefault="00672410" w:rsidP="00672410">
            <w:pPr>
              <w:spacing w:line="280" w:lineRule="exact"/>
              <w:ind w:firstLineChars="100" w:firstLine="200"/>
            </w:pPr>
            <w:r w:rsidRPr="00186E50">
              <w:rPr>
                <w:rFonts w:ascii="ＭＳ 明朝" w:hAnsi="ＭＳ 明朝" w:hint="eastAsia"/>
                <w:sz w:val="20"/>
                <w:szCs w:val="20"/>
              </w:rPr>
              <w:t>識者が語る「新しい公共」について、インタビュー結果から、「新しい公共」についての意見・感想などを表形式で整理して提示した。</w:t>
            </w:r>
          </w:p>
        </w:tc>
      </w:tr>
    </w:tbl>
    <w:p w:rsidR="00672410" w:rsidRDefault="00672410" w:rsidP="00672410"/>
    <w:p w:rsidR="00672410" w:rsidRPr="00CF0664" w:rsidRDefault="00672410" w:rsidP="00672410">
      <w:pPr>
        <w:rPr>
          <w:rFonts w:ascii="ＭＳ Ｐゴシック" w:eastAsia="ＭＳ Ｐゴシック" w:hAnsi="ＭＳ Ｐゴシック"/>
        </w:rPr>
      </w:pPr>
      <w:r w:rsidRPr="00CF0664">
        <w:rPr>
          <w:rFonts w:ascii="ＭＳ Ｐゴシック" w:eastAsia="ＭＳ Ｐゴシック" w:hAnsi="ＭＳ Ｐゴシック" w:hint="eastAsia"/>
        </w:rPr>
        <w:t>○第4回運営幹事会（2012.9.11）での報告と意見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672410" w:rsidTr="00672410">
        <w:tc>
          <w:tcPr>
            <w:tcW w:w="9836"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【説明した活動状況】（運幹資料Ⅳ－３②）</w:t>
            </w:r>
          </w:p>
          <w:p w:rsidR="00672410" w:rsidRPr="00186E50" w:rsidRDefault="00672410" w:rsidP="0087071E">
            <w:pPr>
              <w:numPr>
                <w:ilvl w:val="0"/>
                <w:numId w:val="31"/>
              </w:numPr>
              <w:spacing w:line="280" w:lineRule="exact"/>
              <w:rPr>
                <w:rFonts w:ascii="ＭＳ 明朝" w:hAnsi="ＭＳ 明朝"/>
                <w:sz w:val="20"/>
                <w:szCs w:val="20"/>
              </w:rPr>
            </w:pPr>
            <w:r w:rsidRPr="00186E50">
              <w:rPr>
                <w:rFonts w:ascii="ＭＳ 明朝" w:hAnsi="ＭＳ 明朝" w:hint="eastAsia"/>
                <w:sz w:val="20"/>
                <w:szCs w:val="20"/>
              </w:rPr>
              <w:t xml:space="preserve">活動の現状　</w:t>
            </w:r>
          </w:p>
          <w:p w:rsidR="00672410" w:rsidRPr="00186E50" w:rsidRDefault="00672410" w:rsidP="0087071E">
            <w:pPr>
              <w:numPr>
                <w:ilvl w:val="0"/>
                <w:numId w:val="32"/>
              </w:numPr>
              <w:tabs>
                <w:tab w:val="clear" w:pos="141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十分な活動ができていない（代表の時間的・能力的問題）</w:t>
            </w:r>
          </w:p>
          <w:p w:rsidR="00672410" w:rsidRPr="00186E50" w:rsidRDefault="00672410" w:rsidP="0087071E">
            <w:pPr>
              <w:numPr>
                <w:ilvl w:val="0"/>
                <w:numId w:val="32"/>
              </w:numPr>
              <w:tabs>
                <w:tab w:val="clear" w:pos="141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情報収集は少しずつ進捗⇒論点案のピックアップが出来ていない</w:t>
            </w:r>
          </w:p>
          <w:p w:rsidR="00672410" w:rsidRPr="00186E50" w:rsidRDefault="00672410" w:rsidP="0087071E">
            <w:pPr>
              <w:numPr>
                <w:ilvl w:val="0"/>
                <w:numId w:val="32"/>
              </w:numPr>
              <w:tabs>
                <w:tab w:val="clear" w:pos="141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メンバーとの意見交換について⇒論点提示が出来ないために躊躇している</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【中国地整の調査は大いに参考になる】</w:t>
            </w:r>
          </w:p>
          <w:p w:rsidR="00672410" w:rsidRPr="00186E50" w:rsidRDefault="00672410" w:rsidP="0087071E">
            <w:pPr>
              <w:numPr>
                <w:ilvl w:val="0"/>
                <w:numId w:val="32"/>
              </w:numPr>
              <w:tabs>
                <w:tab w:val="clear" w:pos="141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市町村とNPOとの意識のズレやすれ違いが明白に</w:t>
            </w:r>
          </w:p>
          <w:p w:rsidR="00672410" w:rsidRPr="00186E50" w:rsidRDefault="00672410" w:rsidP="0087071E">
            <w:pPr>
              <w:numPr>
                <w:ilvl w:val="0"/>
                <w:numId w:val="32"/>
              </w:numPr>
              <w:tabs>
                <w:tab w:val="clear" w:pos="141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意識面と情報共有面で課題が出され、その対応手法が提示されている</w:t>
            </w:r>
          </w:p>
          <w:p w:rsidR="00672410" w:rsidRPr="00186E50" w:rsidRDefault="00672410" w:rsidP="0087071E">
            <w:pPr>
              <w:numPr>
                <w:ilvl w:val="0"/>
                <w:numId w:val="32"/>
              </w:numPr>
              <w:tabs>
                <w:tab w:val="clear" w:pos="141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ここでの分析結果を参考にして（一つのモノサシにして）論点整理をしたい</w:t>
            </w:r>
          </w:p>
          <w:p w:rsidR="00672410" w:rsidRPr="00186E50" w:rsidRDefault="00672410" w:rsidP="0087071E">
            <w:pPr>
              <w:numPr>
                <w:ilvl w:val="0"/>
                <w:numId w:val="31"/>
              </w:numPr>
              <w:spacing w:line="280" w:lineRule="exact"/>
              <w:rPr>
                <w:rFonts w:ascii="ＭＳ 明朝" w:hAnsi="ＭＳ 明朝"/>
                <w:sz w:val="20"/>
                <w:szCs w:val="20"/>
              </w:rPr>
            </w:pPr>
            <w:r w:rsidRPr="00186E50">
              <w:rPr>
                <w:rFonts w:ascii="ＭＳ 明朝" w:hAnsi="ＭＳ 明朝" w:hint="eastAsia"/>
                <w:sz w:val="20"/>
                <w:szCs w:val="20"/>
              </w:rPr>
              <w:t>今後の展開</w:t>
            </w:r>
          </w:p>
          <w:p w:rsidR="00672410" w:rsidRPr="00186E50" w:rsidRDefault="00672410" w:rsidP="0087071E">
            <w:pPr>
              <w:numPr>
                <w:ilvl w:val="1"/>
                <w:numId w:val="31"/>
              </w:numPr>
              <w:tabs>
                <w:tab w:val="clear" w:pos="78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活動のねらい⇒「新しい公共がになう社会って何だろう！」を思い描きながら、中間支援組織の中核となるようなミッション、ビジョンを描きたい。パッションはあるが、アクションが伴っていないことの打破</w:t>
            </w:r>
          </w:p>
          <w:p w:rsidR="00672410" w:rsidRPr="00186E50" w:rsidRDefault="00672410" w:rsidP="0087071E">
            <w:pPr>
              <w:numPr>
                <w:ilvl w:val="1"/>
                <w:numId w:val="31"/>
              </w:numPr>
              <w:tabs>
                <w:tab w:val="clear" w:pos="78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建設系NPOが関わる領域（広義の）に絞り込んだ論点整理⇒社会がボーダレス化していてターゲットの絞り込みは容易ではないが</w:t>
            </w:r>
          </w:p>
          <w:p w:rsidR="00672410" w:rsidRPr="00186E50" w:rsidRDefault="00672410" w:rsidP="0087071E">
            <w:pPr>
              <w:numPr>
                <w:ilvl w:val="1"/>
                <w:numId w:val="31"/>
              </w:numPr>
              <w:tabs>
                <w:tab w:val="clear" w:pos="78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既存事例の整理からフレームワークの設定⇒中国地整調査においても多様な分野・活動領域があるが、その中から、社会づくりの共通項・共通理念を具体的に（掘り下げて）ピックアップし、社会システムにおけるフレームを創出する</w:t>
            </w:r>
          </w:p>
          <w:p w:rsidR="00672410" w:rsidRPr="00186E50" w:rsidRDefault="00672410" w:rsidP="0087071E">
            <w:pPr>
              <w:numPr>
                <w:ilvl w:val="1"/>
                <w:numId w:val="31"/>
              </w:numPr>
              <w:tabs>
                <w:tab w:val="clear" w:pos="78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中国地整調査では、アンケート先が市町村の各部署であるために、行政の視点で新しい公共の担い手（候補）を見ているために、行政の都合で連携したいような分析傾向があるので、行政からの要望・言い訳に見える</w:t>
            </w:r>
          </w:p>
          <w:p w:rsidR="00672410" w:rsidRPr="00186E50" w:rsidRDefault="00672410" w:rsidP="0087071E">
            <w:pPr>
              <w:numPr>
                <w:ilvl w:val="1"/>
                <w:numId w:val="31"/>
              </w:numPr>
              <w:tabs>
                <w:tab w:val="clear" w:pos="780"/>
                <w:tab w:val="num" w:pos="540"/>
              </w:tabs>
              <w:spacing w:line="280" w:lineRule="exact"/>
              <w:ind w:left="540"/>
              <w:rPr>
                <w:rFonts w:ascii="ＭＳ 明朝" w:hAnsi="ＭＳ 明朝"/>
                <w:sz w:val="20"/>
                <w:szCs w:val="20"/>
              </w:rPr>
            </w:pPr>
            <w:r w:rsidRPr="00186E50">
              <w:rPr>
                <w:rFonts w:ascii="ＭＳ 明朝" w:hAnsi="ＭＳ 明朝" w:hint="eastAsia"/>
                <w:sz w:val="20"/>
                <w:szCs w:val="20"/>
              </w:rPr>
              <w:t>偏ることなく、一定の距離をおいてフレームづくりの参考にしたい⇒地域ニーズ調査結果概要は別紙</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【会議でいただいた指摘・意見】</w:t>
            </w:r>
          </w:p>
          <w:p w:rsidR="00672410" w:rsidRPr="00186E50" w:rsidRDefault="00672410" w:rsidP="0087071E">
            <w:pPr>
              <w:numPr>
                <w:ilvl w:val="2"/>
                <w:numId w:val="31"/>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中国地整の調査は連絡協議会の動向とはレベルが違うので、会員</w:t>
            </w:r>
            <w:r w:rsidRPr="00186E50">
              <w:rPr>
                <w:rFonts w:ascii="ＭＳ 明朝" w:hAnsi="ＭＳ 明朝"/>
                <w:sz w:val="20"/>
                <w:szCs w:val="20"/>
              </w:rPr>
              <w:t>NPO</w:t>
            </w:r>
            <w:r w:rsidRPr="00186E50">
              <w:rPr>
                <w:rFonts w:ascii="ＭＳ 明朝" w:hAnsi="ＭＳ 明朝" w:hint="eastAsia"/>
                <w:sz w:val="20"/>
                <w:szCs w:val="20"/>
              </w:rPr>
              <w:t>の活動調査、試行事業の位置付け等を加えて欲しい。早めに中間段階でも外部に情報発信する必要がある等の意見があった。</w:t>
            </w:r>
          </w:p>
          <w:p w:rsidR="00672410" w:rsidRPr="00186E50" w:rsidRDefault="00672410" w:rsidP="0087071E">
            <w:pPr>
              <w:numPr>
                <w:ilvl w:val="2"/>
                <w:numId w:val="31"/>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中国地整の調査では、ＮＰＯが“お手伝い”分野に位置付けられている</w:t>
            </w:r>
          </w:p>
          <w:p w:rsidR="00672410" w:rsidRPr="00186E50" w:rsidRDefault="00672410" w:rsidP="0087071E">
            <w:pPr>
              <w:numPr>
                <w:ilvl w:val="2"/>
                <w:numId w:val="31"/>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このアンケートでは建設系ＮＰＯの関わりが理解されていないので、われわれの３５団体（全て新</w:t>
            </w:r>
            <w:r w:rsidRPr="00186E50">
              <w:rPr>
                <w:rFonts w:ascii="ＭＳ 明朝" w:hAnsi="ＭＳ 明朝" w:hint="eastAsia"/>
                <w:sz w:val="20"/>
                <w:szCs w:val="20"/>
              </w:rPr>
              <w:lastRenderedPageBreak/>
              <w:t>しい公共である）の活動を整理して欲しい</w:t>
            </w:r>
          </w:p>
          <w:p w:rsidR="00672410" w:rsidRPr="00186E50" w:rsidRDefault="00672410" w:rsidP="0087071E">
            <w:pPr>
              <w:numPr>
                <w:ilvl w:val="2"/>
                <w:numId w:val="31"/>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５つの試行事業を新しい公共の視点で評価して欲しい。⇒可視化</w:t>
            </w:r>
          </w:p>
          <w:p w:rsidR="00672410" w:rsidRPr="0062356A" w:rsidRDefault="00672410" w:rsidP="0087071E">
            <w:pPr>
              <w:numPr>
                <w:ilvl w:val="2"/>
                <w:numId w:val="31"/>
              </w:numPr>
              <w:tabs>
                <w:tab w:val="clear" w:pos="1260"/>
                <w:tab w:val="num" w:pos="540"/>
              </w:tabs>
              <w:spacing w:line="280" w:lineRule="exact"/>
              <w:ind w:left="540" w:hanging="360"/>
            </w:pPr>
            <w:r w:rsidRPr="00186E50">
              <w:rPr>
                <w:rFonts w:ascii="ＭＳ 明朝" w:hAnsi="ＭＳ 明朝" w:hint="eastAsia"/>
                <w:sz w:val="20"/>
                <w:szCs w:val="20"/>
              </w:rPr>
              <w:t>行政（マスコミだけでなかく）に対しての発信手法（アピール）を考えていかないと・・</w:t>
            </w:r>
          </w:p>
        </w:tc>
      </w:tr>
    </w:tbl>
    <w:p w:rsidR="00672410" w:rsidRDefault="00672410" w:rsidP="00672410"/>
    <w:p w:rsidR="00672410" w:rsidRPr="00CF0664" w:rsidRDefault="00672410" w:rsidP="00672410">
      <w:pPr>
        <w:rPr>
          <w:rFonts w:ascii="ＭＳ Ｐゴシック" w:eastAsia="ＭＳ Ｐゴシック" w:hAnsi="ＭＳ Ｐゴシック"/>
        </w:rPr>
      </w:pPr>
      <w:r w:rsidRPr="00CF0664">
        <w:rPr>
          <w:rFonts w:ascii="ＭＳ Ｐゴシック" w:eastAsia="ＭＳ Ｐゴシック" w:hAnsi="ＭＳ Ｐゴシック" w:hint="eastAsia"/>
        </w:rPr>
        <w:t>○第5回運営幹事会（2012.10.16）での報告と意見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672410" w:rsidTr="00672410">
        <w:tc>
          <w:tcPr>
            <w:tcW w:w="9836"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【説明した活動状況】（運幹資料Ⅴ－３②）</w:t>
            </w:r>
          </w:p>
          <w:p w:rsidR="00672410" w:rsidRPr="00186E50" w:rsidRDefault="00672410" w:rsidP="00672410">
            <w:pPr>
              <w:spacing w:line="280" w:lineRule="exact"/>
              <w:ind w:firstLineChars="100" w:firstLine="200"/>
              <w:rPr>
                <w:rFonts w:ascii="ＭＳ 明朝" w:hAnsi="ＭＳ 明朝"/>
                <w:color w:val="000000"/>
                <w:sz w:val="20"/>
                <w:szCs w:val="20"/>
              </w:rPr>
            </w:pPr>
            <w:r w:rsidRPr="00186E50">
              <w:rPr>
                <w:rFonts w:ascii="ＭＳ 明朝" w:hAnsi="ＭＳ 明朝" w:hint="eastAsia"/>
                <w:color w:val="000000"/>
                <w:sz w:val="20"/>
                <w:szCs w:val="20"/>
              </w:rPr>
              <w:t>【前回までの会議における“新しい公共”と分科会活動への主な意見・要望事項】（順不同）</w:t>
            </w:r>
          </w:p>
          <w:p w:rsidR="00672410" w:rsidRPr="00186E50" w:rsidRDefault="00672410" w:rsidP="0087071E">
            <w:pPr>
              <w:numPr>
                <w:ilvl w:val="0"/>
                <w:numId w:val="33"/>
              </w:numPr>
              <w:tabs>
                <w:tab w:val="clear" w:pos="780"/>
                <w:tab w:val="num" w:pos="540"/>
              </w:tabs>
              <w:spacing w:line="280" w:lineRule="exact"/>
              <w:ind w:left="540"/>
              <w:rPr>
                <w:rFonts w:ascii="ＭＳ 明朝" w:hAnsi="ＭＳ 明朝"/>
                <w:color w:val="000000"/>
                <w:sz w:val="20"/>
                <w:szCs w:val="20"/>
              </w:rPr>
            </w:pPr>
            <w:r w:rsidRPr="00186E50">
              <w:rPr>
                <w:rFonts w:ascii="ＭＳ 明朝" w:hAnsi="ＭＳ 明朝" w:hint="eastAsia"/>
                <w:color w:val="000000"/>
                <w:sz w:val="20"/>
                <w:szCs w:val="20"/>
                <w:u w:val="single"/>
              </w:rPr>
              <w:t>趣意書に書くべき「ミッションとビジョン」をまとめて欲しい</w:t>
            </w:r>
            <w:r w:rsidRPr="00186E50">
              <w:rPr>
                <w:rFonts w:ascii="ＭＳ 明朝" w:hAnsi="ＭＳ 明朝" w:hint="eastAsia"/>
                <w:color w:val="000000"/>
                <w:sz w:val="20"/>
                <w:szCs w:val="20"/>
              </w:rPr>
              <w:t>⇒「これからの技術者は何をすべきか」（CEﾚﾎﾟｰﾄより）の視点からも</w:t>
            </w:r>
          </w:p>
          <w:p w:rsidR="00672410" w:rsidRPr="00186E50" w:rsidRDefault="00672410" w:rsidP="0087071E">
            <w:pPr>
              <w:numPr>
                <w:ilvl w:val="0"/>
                <w:numId w:val="33"/>
              </w:numPr>
              <w:tabs>
                <w:tab w:val="clear" w:pos="780"/>
                <w:tab w:val="num" w:pos="540"/>
              </w:tabs>
              <w:spacing w:line="280" w:lineRule="exact"/>
              <w:ind w:left="540"/>
              <w:rPr>
                <w:rFonts w:ascii="ＭＳ 明朝" w:hAnsi="ＭＳ 明朝"/>
                <w:color w:val="000000"/>
                <w:sz w:val="20"/>
                <w:szCs w:val="20"/>
              </w:rPr>
            </w:pPr>
            <w:r w:rsidRPr="00186E50">
              <w:rPr>
                <w:rFonts w:ascii="ＭＳ 明朝" w:hAnsi="ＭＳ 明朝" w:hint="eastAsia"/>
                <w:color w:val="000000"/>
                <w:sz w:val="20"/>
                <w:szCs w:val="20"/>
              </w:rPr>
              <w:t>「“新しい公共”が担う社会」、「社会づくりの理念が変る」ことを強い意思で表現して欲しい</w:t>
            </w:r>
          </w:p>
          <w:p w:rsidR="00672410" w:rsidRPr="00186E50" w:rsidRDefault="00672410" w:rsidP="0087071E">
            <w:pPr>
              <w:numPr>
                <w:ilvl w:val="0"/>
                <w:numId w:val="33"/>
              </w:numPr>
              <w:tabs>
                <w:tab w:val="clear" w:pos="780"/>
                <w:tab w:val="num" w:pos="540"/>
              </w:tabs>
              <w:spacing w:line="280" w:lineRule="exact"/>
              <w:ind w:left="540"/>
              <w:rPr>
                <w:rFonts w:ascii="ＭＳ 明朝" w:hAnsi="ＭＳ 明朝"/>
                <w:color w:val="000000"/>
                <w:sz w:val="20"/>
                <w:szCs w:val="20"/>
              </w:rPr>
            </w:pPr>
            <w:r w:rsidRPr="00186E50">
              <w:rPr>
                <w:rFonts w:ascii="ＭＳ 明朝" w:hAnsi="ＭＳ 明朝" w:hint="eastAsia"/>
                <w:color w:val="000000"/>
                <w:sz w:val="20"/>
                <w:szCs w:val="20"/>
              </w:rPr>
              <w:t>中国地方整備局による「新しい公共活動における地域ニーズ調査では、建設系NPOの関わりが理解されておらず、「お手伝い」分野になっている⇒行政の認識はまだまだこの程度、これではおかしい</w:t>
            </w:r>
          </w:p>
          <w:p w:rsidR="00672410" w:rsidRPr="00186E50" w:rsidRDefault="00672410" w:rsidP="0087071E">
            <w:pPr>
              <w:numPr>
                <w:ilvl w:val="0"/>
                <w:numId w:val="33"/>
              </w:numPr>
              <w:tabs>
                <w:tab w:val="clear" w:pos="780"/>
                <w:tab w:val="num" w:pos="540"/>
              </w:tabs>
              <w:spacing w:line="280" w:lineRule="exact"/>
              <w:ind w:left="540"/>
              <w:rPr>
                <w:rFonts w:ascii="ＭＳ 明朝" w:hAnsi="ＭＳ 明朝"/>
                <w:color w:val="000000"/>
                <w:sz w:val="20"/>
                <w:szCs w:val="20"/>
                <w:u w:val="single"/>
              </w:rPr>
            </w:pPr>
            <w:r w:rsidRPr="00186E50">
              <w:rPr>
                <w:rFonts w:ascii="ＭＳ 明朝" w:hAnsi="ＭＳ 明朝" w:hint="eastAsia"/>
                <w:color w:val="000000"/>
                <w:sz w:val="20"/>
                <w:szCs w:val="20"/>
                <w:u w:val="single"/>
              </w:rPr>
              <w:t>協議会に参加している３５団体は全て“新しい公共”なので、活動を整理して欲しい</w:t>
            </w:r>
          </w:p>
          <w:p w:rsidR="00672410" w:rsidRPr="00186E50" w:rsidRDefault="00672410" w:rsidP="0087071E">
            <w:pPr>
              <w:numPr>
                <w:ilvl w:val="0"/>
                <w:numId w:val="33"/>
              </w:numPr>
              <w:tabs>
                <w:tab w:val="clear" w:pos="780"/>
                <w:tab w:val="num" w:pos="540"/>
              </w:tabs>
              <w:spacing w:line="280" w:lineRule="exact"/>
              <w:ind w:left="540"/>
              <w:rPr>
                <w:rFonts w:ascii="ＭＳ 明朝" w:hAnsi="ＭＳ 明朝"/>
                <w:color w:val="000000"/>
                <w:sz w:val="20"/>
                <w:szCs w:val="20"/>
                <w:u w:val="single"/>
              </w:rPr>
            </w:pPr>
            <w:r w:rsidRPr="00186E50">
              <w:rPr>
                <w:rFonts w:ascii="ＭＳ 明朝" w:hAnsi="ＭＳ 明朝" w:hint="eastAsia"/>
                <w:color w:val="000000"/>
                <w:sz w:val="20"/>
                <w:szCs w:val="20"/>
                <w:u w:val="single"/>
              </w:rPr>
              <w:t>応募された５つの試行事業を“新しい公共”の視点で評価して欲しい</w:t>
            </w:r>
          </w:p>
          <w:p w:rsidR="00672410" w:rsidRPr="00186E50" w:rsidRDefault="00672410" w:rsidP="0087071E">
            <w:pPr>
              <w:numPr>
                <w:ilvl w:val="0"/>
                <w:numId w:val="33"/>
              </w:numPr>
              <w:tabs>
                <w:tab w:val="clear" w:pos="780"/>
                <w:tab w:val="num" w:pos="540"/>
              </w:tabs>
              <w:spacing w:line="280" w:lineRule="exact"/>
              <w:ind w:left="540"/>
              <w:rPr>
                <w:rFonts w:ascii="ＭＳ 明朝" w:hAnsi="ＭＳ 明朝"/>
                <w:color w:val="000000"/>
                <w:sz w:val="20"/>
                <w:szCs w:val="20"/>
              </w:rPr>
            </w:pPr>
            <w:r w:rsidRPr="00186E50">
              <w:rPr>
                <w:rFonts w:ascii="ＭＳ 明朝" w:hAnsi="ＭＳ 明朝" w:hint="eastAsia"/>
                <w:color w:val="000000"/>
                <w:sz w:val="20"/>
                <w:szCs w:val="20"/>
              </w:rPr>
              <w:t>マスコミだけでなく行政に対しての発信手法（アピール）を考える⇒我々が“新しい公共”をどのように考えて（捉えて）いるのか、中間段階（途中段階）でも早めに情報発信する</w:t>
            </w:r>
          </w:p>
          <w:p w:rsidR="00672410" w:rsidRPr="00186E50" w:rsidRDefault="00672410" w:rsidP="0087071E">
            <w:pPr>
              <w:numPr>
                <w:ilvl w:val="0"/>
                <w:numId w:val="33"/>
              </w:numPr>
              <w:tabs>
                <w:tab w:val="clear" w:pos="780"/>
                <w:tab w:val="num" w:pos="540"/>
              </w:tabs>
              <w:spacing w:line="280" w:lineRule="exact"/>
              <w:ind w:left="540"/>
              <w:rPr>
                <w:rFonts w:ascii="ＭＳ 明朝" w:hAnsi="ＭＳ 明朝"/>
                <w:color w:val="000000"/>
                <w:sz w:val="20"/>
                <w:szCs w:val="20"/>
              </w:rPr>
            </w:pPr>
            <w:r w:rsidRPr="00186E50">
              <w:rPr>
                <w:rFonts w:ascii="ＭＳ 明朝" w:hAnsi="ＭＳ 明朝" w:hint="eastAsia"/>
                <w:color w:val="000000"/>
                <w:sz w:val="20"/>
                <w:szCs w:val="20"/>
              </w:rPr>
              <w:t>“新しい公共”に関する先進事例（取組事例）の情報を提供する</w:t>
            </w:r>
          </w:p>
          <w:p w:rsidR="00672410" w:rsidRPr="00186E50" w:rsidRDefault="00672410" w:rsidP="0087071E">
            <w:pPr>
              <w:numPr>
                <w:ilvl w:val="0"/>
                <w:numId w:val="33"/>
              </w:numPr>
              <w:tabs>
                <w:tab w:val="clear" w:pos="780"/>
                <w:tab w:val="num" w:pos="540"/>
              </w:tabs>
              <w:spacing w:line="280" w:lineRule="exact"/>
              <w:ind w:left="540"/>
              <w:rPr>
                <w:rFonts w:ascii="ＭＳ 明朝" w:hAnsi="ＭＳ 明朝"/>
                <w:color w:val="000000"/>
                <w:sz w:val="20"/>
                <w:szCs w:val="20"/>
              </w:rPr>
            </w:pPr>
            <w:r w:rsidRPr="00186E50">
              <w:rPr>
                <w:rFonts w:ascii="ＭＳ 明朝" w:hAnsi="ＭＳ 明朝" w:hint="eastAsia"/>
                <w:color w:val="000000"/>
                <w:sz w:val="20"/>
                <w:szCs w:val="20"/>
              </w:rPr>
              <w:t>“新しい公共”に関する財政的支援メニューの情報を提供する</w:t>
            </w:r>
          </w:p>
          <w:p w:rsidR="00672410" w:rsidRPr="00186E50" w:rsidRDefault="00672410" w:rsidP="00672410">
            <w:pPr>
              <w:widowControl/>
              <w:spacing w:line="280" w:lineRule="exact"/>
              <w:ind w:firstLine="20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【識者が語る“新しい公共”に対する主な認識・意見】（インタビュー結果から）</w:t>
            </w:r>
          </w:p>
          <w:p w:rsidR="00672410" w:rsidRPr="00186E50" w:rsidRDefault="00672410" w:rsidP="0087071E">
            <w:pPr>
              <w:widowControl/>
              <w:numPr>
                <w:ilvl w:val="0"/>
                <w:numId w:val="34"/>
              </w:numPr>
              <w:tabs>
                <w:tab w:val="clear" w:pos="780"/>
                <w:tab w:val="num" w:pos="540"/>
              </w:tabs>
              <w:spacing w:line="280" w:lineRule="exact"/>
              <w:ind w:left="54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行政発注・民間受注といった“古い公共”と、官と民が連携する新しいインフラ建設システムの間にNPOが入るといった“新しい公共”との認識⇒国土交通省的な発想と認識</w:t>
            </w:r>
          </w:p>
          <w:p w:rsidR="00672410" w:rsidRPr="00186E50" w:rsidRDefault="00672410" w:rsidP="0087071E">
            <w:pPr>
              <w:widowControl/>
              <w:numPr>
                <w:ilvl w:val="0"/>
                <w:numId w:val="34"/>
              </w:numPr>
              <w:tabs>
                <w:tab w:val="clear" w:pos="780"/>
                <w:tab w:val="num" w:pos="540"/>
              </w:tabs>
              <w:spacing w:line="280" w:lineRule="exact"/>
              <w:ind w:left="54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旧態以前な仕組みのままでの“新しい公共”は見せ掛け、言葉倒れに終わる。政治的な使われ方と混同しない</w:t>
            </w:r>
          </w:p>
          <w:p w:rsidR="00672410" w:rsidRPr="00186E50" w:rsidRDefault="00672410" w:rsidP="0087071E">
            <w:pPr>
              <w:widowControl/>
              <w:numPr>
                <w:ilvl w:val="0"/>
                <w:numId w:val="34"/>
              </w:numPr>
              <w:tabs>
                <w:tab w:val="clear" w:pos="780"/>
                <w:tab w:val="num" w:pos="540"/>
              </w:tabs>
              <w:spacing w:line="280" w:lineRule="exact"/>
              <w:ind w:left="54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NPOの一つの役割は行政の補完であるので（⇒ここは変えられないのか）、公共の利益を守る意味での市民・暮らし・絆といった認識が前面に欲しい</w:t>
            </w:r>
          </w:p>
          <w:p w:rsidR="00672410" w:rsidRPr="00186E50" w:rsidRDefault="00672410" w:rsidP="0087071E">
            <w:pPr>
              <w:widowControl/>
              <w:numPr>
                <w:ilvl w:val="0"/>
                <w:numId w:val="34"/>
              </w:numPr>
              <w:tabs>
                <w:tab w:val="clear" w:pos="780"/>
                <w:tab w:val="num" w:pos="540"/>
              </w:tabs>
              <w:spacing w:line="280" w:lineRule="exact"/>
              <w:ind w:left="54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“新しい公共”の名の下に、NPOという名を使って国交省や業界の“利権代表”とみなされる懸念がある</w:t>
            </w:r>
          </w:p>
          <w:p w:rsidR="00672410" w:rsidRPr="00186E50" w:rsidRDefault="00672410" w:rsidP="0087071E">
            <w:pPr>
              <w:widowControl/>
              <w:numPr>
                <w:ilvl w:val="0"/>
                <w:numId w:val="34"/>
              </w:numPr>
              <w:tabs>
                <w:tab w:val="clear" w:pos="780"/>
                <w:tab w:val="num" w:pos="540"/>
              </w:tabs>
              <w:spacing w:line="280" w:lineRule="exact"/>
              <w:ind w:left="54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“新しい公共”では、それを担うNPOのソーシャルビジネス化が重要である</w:t>
            </w:r>
          </w:p>
          <w:p w:rsidR="00672410" w:rsidRPr="00186E50" w:rsidRDefault="00672410" w:rsidP="0087071E">
            <w:pPr>
              <w:widowControl/>
              <w:numPr>
                <w:ilvl w:val="0"/>
                <w:numId w:val="34"/>
              </w:numPr>
              <w:tabs>
                <w:tab w:val="clear" w:pos="780"/>
                <w:tab w:val="num" w:pos="540"/>
              </w:tabs>
              <w:spacing w:line="280" w:lineRule="exact"/>
              <w:ind w:left="54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初めから役割分担（パートナーシップ、協働）を決めて対等にといった関係が築けるのか、NPOが行政のサポートをするイメージが合わない、アドバイザー業務はコンサルタントと競合する</w:t>
            </w:r>
          </w:p>
          <w:p w:rsidR="00672410" w:rsidRPr="00186E50" w:rsidRDefault="00672410" w:rsidP="00672410">
            <w:pPr>
              <w:widowControl/>
              <w:spacing w:line="280" w:lineRule="exact"/>
              <w:ind w:firstLine="20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【作業予定①：分科会メンバーからの意見聴取・意見交換・意見集約・整理】</w:t>
            </w:r>
          </w:p>
          <w:p w:rsidR="00672410" w:rsidRPr="00186E50" w:rsidRDefault="00672410" w:rsidP="00672410">
            <w:pPr>
              <w:widowControl/>
              <w:spacing w:line="280" w:lineRule="exact"/>
              <w:ind w:firstLine="20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【作業予定②：協議会会員NPOや内外の情報収集と情報発信】</w:t>
            </w:r>
          </w:p>
          <w:p w:rsidR="00672410" w:rsidRPr="00186E50" w:rsidRDefault="00672410" w:rsidP="00672410">
            <w:pPr>
              <w:widowControl/>
              <w:spacing w:line="280" w:lineRule="exact"/>
              <w:ind w:firstLine="200"/>
              <w:rPr>
                <w:rFonts w:ascii="ＭＳ 明朝" w:hAnsi="ＭＳ 明朝" w:cs="Arial"/>
                <w:color w:val="000000"/>
                <w:kern w:val="0"/>
                <w:sz w:val="20"/>
                <w:szCs w:val="20"/>
              </w:rPr>
            </w:pPr>
            <w:r w:rsidRPr="00186E50">
              <w:rPr>
                <w:rFonts w:ascii="ＭＳ 明朝" w:hAnsi="ＭＳ 明朝" w:cs="Arial" w:hint="eastAsia"/>
                <w:color w:val="000000"/>
                <w:kern w:val="0"/>
                <w:sz w:val="20"/>
                <w:szCs w:val="20"/>
              </w:rPr>
              <w:t>【作業予定③：社会的な課題に取り組む具体的なシステムづくり（フレームワーク）】</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【会議でいただいた指摘・意見】</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現実の役所の対応との乖離はあってもアドバルーン的な発信が必要</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年間講座「新しい公共」の開催や、講義の記録を本として出版する等の意見があった</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建設業界だけでなく広く一般社会への発信を考える</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メール会議を開こう⇒通常の会議のように議題を決めて意見を収集・集約してみんなでもむ</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西日本ネット・齋藤さん：12/1技術セミナーで新しい公共を取り上げる（香川大・白木先生）。他に福岡市でＰＰＰの講習がある。福岡市の出前講座（官民協働）</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べき論をかかげて現実を少しずつ近づける努力が必要</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われわれの活動を記録して分かりやすく本にして出版する⇒記録をとっていく価値がある</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少し叩かれてもビジョン（乱暴でも）を打ち出す</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特に外に打って出る。外に出て市民に発信していかないと</w:t>
            </w:r>
          </w:p>
          <w:p w:rsidR="00672410" w:rsidRPr="00186E50" w:rsidRDefault="00672410" w:rsidP="0087071E">
            <w:pPr>
              <w:numPr>
                <w:ilvl w:val="0"/>
                <w:numId w:val="35"/>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具体的なものがないと動かない</w:t>
            </w:r>
          </w:p>
          <w:p w:rsidR="00672410" w:rsidRPr="00EF6EC7" w:rsidRDefault="00672410" w:rsidP="0087071E">
            <w:pPr>
              <w:numPr>
                <w:ilvl w:val="0"/>
                <w:numId w:val="35"/>
              </w:numPr>
              <w:tabs>
                <w:tab w:val="clear" w:pos="1260"/>
                <w:tab w:val="num" w:pos="540"/>
              </w:tabs>
              <w:spacing w:line="280" w:lineRule="exact"/>
              <w:ind w:left="540" w:hanging="360"/>
            </w:pPr>
            <w:r w:rsidRPr="00186E50">
              <w:rPr>
                <w:rFonts w:ascii="ＭＳ 明朝" w:hAnsi="ＭＳ 明朝" w:hint="eastAsia"/>
                <w:sz w:val="20"/>
                <w:szCs w:val="20"/>
              </w:rPr>
              <w:t>新しい公共は混乱していて建設ではもっと混乱しているので、新しい公共を教育する講座が必要</w:t>
            </w:r>
          </w:p>
        </w:tc>
      </w:tr>
    </w:tbl>
    <w:p w:rsidR="00672410" w:rsidRDefault="00672410" w:rsidP="00672410"/>
    <w:p w:rsidR="00672410" w:rsidRDefault="00672410" w:rsidP="00672410"/>
    <w:p w:rsidR="00672410" w:rsidRDefault="00672410" w:rsidP="00672410"/>
    <w:p w:rsidR="00672410" w:rsidRPr="00CF0664" w:rsidRDefault="00672410" w:rsidP="00672410">
      <w:pPr>
        <w:rPr>
          <w:rFonts w:ascii="ＭＳ Ｐゴシック" w:eastAsia="ＭＳ Ｐゴシック" w:hAnsi="ＭＳ Ｐゴシック"/>
        </w:rPr>
      </w:pPr>
      <w:r w:rsidRPr="00CF0664">
        <w:rPr>
          <w:rFonts w:ascii="ＭＳ Ｐゴシック" w:eastAsia="ＭＳ Ｐゴシック" w:hAnsi="ＭＳ Ｐゴシック" w:hint="eastAsia"/>
        </w:rPr>
        <w:lastRenderedPageBreak/>
        <w:t>○第6回運営幹事会（2012.11.13）での報告と意見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672410" w:rsidTr="00672410">
        <w:tc>
          <w:tcPr>
            <w:tcW w:w="9836"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【説明した活動状況】（運幹資料Ⅵ－５②）</w:t>
            </w:r>
          </w:p>
          <w:p w:rsidR="00672410" w:rsidRPr="00186E50" w:rsidRDefault="00672410" w:rsidP="0087071E">
            <w:pPr>
              <w:numPr>
                <w:ilvl w:val="0"/>
                <w:numId w:val="37"/>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我々が目指すべき「新しい公共」の姿が絞り込めていない</w:t>
            </w:r>
          </w:p>
          <w:p w:rsidR="00672410" w:rsidRPr="00186E50" w:rsidRDefault="00672410" w:rsidP="0087071E">
            <w:pPr>
              <w:numPr>
                <w:ilvl w:val="0"/>
                <w:numId w:val="37"/>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既存の文献・資料などから、論点集約をした整理ができていない⇒たたき台が未完成</w:t>
            </w:r>
          </w:p>
          <w:p w:rsidR="00672410" w:rsidRPr="00186E50" w:rsidRDefault="00672410" w:rsidP="0087071E">
            <w:pPr>
              <w:numPr>
                <w:ilvl w:val="0"/>
                <w:numId w:val="37"/>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本日、第1回分科会を開催予定　例えば、下記の論点について意見を集約してみたい</w:t>
            </w:r>
          </w:p>
          <w:p w:rsidR="00672410" w:rsidRPr="00186E50" w:rsidRDefault="00672410" w:rsidP="00672410">
            <w:pPr>
              <w:spacing w:line="280" w:lineRule="exact"/>
              <w:ind w:leftChars="171" w:left="359"/>
              <w:rPr>
                <w:rFonts w:ascii="ＭＳ 明朝" w:hAnsi="ＭＳ 明朝"/>
                <w:sz w:val="20"/>
                <w:szCs w:val="20"/>
              </w:rPr>
            </w:pPr>
            <w:r w:rsidRPr="00186E50">
              <w:rPr>
                <w:rFonts w:ascii="ＭＳ 明朝" w:hAnsi="ＭＳ 明朝" w:hint="eastAsia"/>
                <w:sz w:val="20"/>
                <w:szCs w:val="20"/>
              </w:rPr>
              <w:t>◎新しい公共について・・・論点</w:t>
            </w:r>
          </w:p>
          <w:p w:rsidR="00672410" w:rsidRPr="00186E50" w:rsidRDefault="00672410" w:rsidP="0087071E">
            <w:pPr>
              <w:numPr>
                <w:ilvl w:val="0"/>
                <w:numId w:val="36"/>
              </w:numPr>
              <w:spacing w:line="280" w:lineRule="exact"/>
              <w:ind w:leftChars="171" w:left="779"/>
              <w:rPr>
                <w:rFonts w:ascii="ＭＳ 明朝" w:hAnsi="ＭＳ 明朝"/>
                <w:sz w:val="20"/>
                <w:szCs w:val="20"/>
              </w:rPr>
            </w:pPr>
            <w:r w:rsidRPr="00186E50">
              <w:rPr>
                <w:rFonts w:ascii="ＭＳ 明朝" w:hAnsi="ＭＳ 明朝" w:hint="eastAsia"/>
                <w:sz w:val="20"/>
                <w:szCs w:val="20"/>
              </w:rPr>
              <w:t>我々（建設系NPO）が目指すべき目標は何か</w:t>
            </w:r>
          </w:p>
          <w:p w:rsidR="00672410" w:rsidRPr="00186E50" w:rsidRDefault="00672410" w:rsidP="0087071E">
            <w:pPr>
              <w:numPr>
                <w:ilvl w:val="0"/>
                <w:numId w:val="36"/>
              </w:numPr>
              <w:spacing w:line="280" w:lineRule="exact"/>
              <w:ind w:leftChars="171" w:left="779"/>
              <w:rPr>
                <w:rFonts w:ascii="ＭＳ 明朝" w:hAnsi="ＭＳ 明朝"/>
                <w:sz w:val="20"/>
                <w:szCs w:val="20"/>
              </w:rPr>
            </w:pPr>
            <w:r w:rsidRPr="00186E50">
              <w:rPr>
                <w:rFonts w:ascii="ＭＳ 明朝" w:hAnsi="ＭＳ 明朝" w:hint="eastAsia"/>
                <w:sz w:val="20"/>
                <w:szCs w:val="20"/>
              </w:rPr>
              <w:t>我々（建設系NPO）が目指すべき夢は何か</w:t>
            </w:r>
          </w:p>
          <w:p w:rsidR="00672410" w:rsidRPr="00186E50" w:rsidRDefault="00672410" w:rsidP="0087071E">
            <w:pPr>
              <w:numPr>
                <w:ilvl w:val="0"/>
                <w:numId w:val="36"/>
              </w:numPr>
              <w:spacing w:line="280" w:lineRule="exact"/>
              <w:ind w:leftChars="171" w:left="779"/>
              <w:rPr>
                <w:rFonts w:ascii="ＭＳ 明朝" w:hAnsi="ＭＳ 明朝"/>
                <w:sz w:val="20"/>
                <w:szCs w:val="20"/>
              </w:rPr>
            </w:pPr>
            <w:r w:rsidRPr="00186E50">
              <w:rPr>
                <w:rFonts w:ascii="ＭＳ 明朝" w:hAnsi="ＭＳ 明朝" w:hint="eastAsia"/>
                <w:sz w:val="20"/>
                <w:szCs w:val="20"/>
              </w:rPr>
              <w:t>我々（建設系NPO）は、どこに価値観を見出すべきか</w:t>
            </w:r>
          </w:p>
          <w:p w:rsidR="00672410" w:rsidRPr="00186E50" w:rsidRDefault="00672410" w:rsidP="0087071E">
            <w:pPr>
              <w:numPr>
                <w:ilvl w:val="0"/>
                <w:numId w:val="36"/>
              </w:numPr>
              <w:spacing w:line="280" w:lineRule="exact"/>
              <w:ind w:leftChars="171" w:left="779"/>
              <w:rPr>
                <w:rFonts w:ascii="ＭＳ 明朝" w:hAnsi="ＭＳ 明朝"/>
                <w:sz w:val="20"/>
                <w:szCs w:val="20"/>
              </w:rPr>
            </w:pPr>
            <w:r w:rsidRPr="00186E50">
              <w:rPr>
                <w:rFonts w:ascii="ＭＳ 明朝" w:hAnsi="ＭＳ 明朝" w:hint="eastAsia"/>
                <w:sz w:val="20"/>
                <w:szCs w:val="20"/>
              </w:rPr>
              <w:t>我々（建設系NPO）は、何ができるか、何をすべきか</w:t>
            </w:r>
          </w:p>
          <w:p w:rsidR="00672410" w:rsidRPr="00186E50" w:rsidRDefault="00672410" w:rsidP="0087071E">
            <w:pPr>
              <w:numPr>
                <w:ilvl w:val="0"/>
                <w:numId w:val="36"/>
              </w:numPr>
              <w:spacing w:line="280" w:lineRule="exact"/>
              <w:ind w:leftChars="171" w:left="779"/>
              <w:rPr>
                <w:rFonts w:ascii="ＭＳ 明朝" w:hAnsi="ＭＳ 明朝"/>
                <w:sz w:val="20"/>
                <w:szCs w:val="20"/>
              </w:rPr>
            </w:pPr>
            <w:r w:rsidRPr="00186E50">
              <w:rPr>
                <w:rFonts w:ascii="ＭＳ 明朝" w:hAnsi="ＭＳ 明朝" w:hint="eastAsia"/>
                <w:sz w:val="20"/>
                <w:szCs w:val="20"/>
              </w:rPr>
              <w:t>我々（建設系NPO）が描く「新しい公共」とは何か、どんな社会システムか</w:t>
            </w:r>
          </w:p>
          <w:p w:rsidR="00672410" w:rsidRPr="00186E50" w:rsidRDefault="00672410" w:rsidP="0087071E">
            <w:pPr>
              <w:numPr>
                <w:ilvl w:val="0"/>
                <w:numId w:val="36"/>
              </w:numPr>
              <w:spacing w:line="280" w:lineRule="exact"/>
              <w:ind w:leftChars="171" w:left="779"/>
              <w:rPr>
                <w:rFonts w:ascii="ＭＳ 明朝" w:hAnsi="ＭＳ 明朝"/>
                <w:sz w:val="20"/>
                <w:szCs w:val="20"/>
              </w:rPr>
            </w:pPr>
            <w:r w:rsidRPr="00186E50">
              <w:rPr>
                <w:rFonts w:ascii="ＭＳ 明朝" w:hAnsi="ＭＳ 明朝" w:hint="eastAsia"/>
                <w:sz w:val="20"/>
                <w:szCs w:val="20"/>
              </w:rPr>
              <w:t>我々（建設系NPO）が描く「新しい公共」を広めるために、何が必要か、どんな手段を使うか</w:t>
            </w:r>
          </w:p>
          <w:p w:rsidR="00672410" w:rsidRPr="00186E50" w:rsidRDefault="00672410" w:rsidP="0087071E">
            <w:pPr>
              <w:numPr>
                <w:ilvl w:val="0"/>
                <w:numId w:val="36"/>
              </w:numPr>
              <w:spacing w:line="280" w:lineRule="exact"/>
              <w:ind w:leftChars="171" w:left="779"/>
              <w:rPr>
                <w:rFonts w:ascii="ＭＳ 明朝" w:hAnsi="ＭＳ 明朝"/>
                <w:sz w:val="20"/>
                <w:szCs w:val="20"/>
              </w:rPr>
            </w:pPr>
            <w:r w:rsidRPr="00186E50">
              <w:rPr>
                <w:rFonts w:ascii="ＭＳ 明朝" w:hAnsi="ＭＳ 明朝" w:hint="eastAsia"/>
                <w:sz w:val="20"/>
                <w:szCs w:val="20"/>
              </w:rPr>
              <w:t>我々（建設系NPO）が描く「新しい公共」の社会を実現するための阻害要因は何か（ターゲット）</w:t>
            </w:r>
          </w:p>
          <w:p w:rsidR="00672410" w:rsidRPr="00186E50" w:rsidRDefault="00672410" w:rsidP="0087071E">
            <w:pPr>
              <w:numPr>
                <w:ilvl w:val="0"/>
                <w:numId w:val="36"/>
              </w:numPr>
              <w:spacing w:line="280" w:lineRule="exact"/>
              <w:ind w:leftChars="171" w:left="779"/>
              <w:rPr>
                <w:rFonts w:ascii="ＭＳ 明朝" w:hAnsi="ＭＳ 明朝"/>
                <w:sz w:val="20"/>
                <w:szCs w:val="20"/>
              </w:rPr>
            </w:pPr>
            <w:r w:rsidRPr="00186E50">
              <w:rPr>
                <w:rFonts w:ascii="ＭＳ 明朝" w:hAnsi="ＭＳ 明朝" w:hint="eastAsia"/>
                <w:sz w:val="20"/>
                <w:szCs w:val="20"/>
              </w:rPr>
              <w:t>その他</w:t>
            </w:r>
          </w:p>
          <w:p w:rsidR="00672410" w:rsidRPr="00186E50" w:rsidRDefault="00672410" w:rsidP="00672410">
            <w:pPr>
              <w:spacing w:line="280" w:lineRule="exact"/>
              <w:ind w:leftChars="171" w:left="359"/>
              <w:rPr>
                <w:rFonts w:ascii="ＭＳ 明朝" w:hAnsi="ＭＳ 明朝"/>
                <w:sz w:val="20"/>
                <w:szCs w:val="20"/>
              </w:rPr>
            </w:pPr>
            <w:r w:rsidRPr="00186E50">
              <w:rPr>
                <w:rFonts w:ascii="ＭＳ 明朝" w:hAnsi="ＭＳ 明朝" w:hint="eastAsia"/>
                <w:sz w:val="20"/>
                <w:szCs w:val="20"/>
              </w:rPr>
              <w:t>◎今後のシナリオ</w:t>
            </w:r>
          </w:p>
          <w:p w:rsidR="00672410" w:rsidRPr="00186E50" w:rsidRDefault="00672410" w:rsidP="00672410">
            <w:pPr>
              <w:spacing w:line="280" w:lineRule="exact"/>
              <w:ind w:leftChars="171" w:left="359" w:firstLineChars="100" w:firstLine="200"/>
              <w:rPr>
                <w:rFonts w:ascii="ＭＳ 明朝" w:hAnsi="ＭＳ 明朝"/>
                <w:sz w:val="20"/>
                <w:szCs w:val="20"/>
              </w:rPr>
            </w:pPr>
            <w:r w:rsidRPr="00186E50">
              <w:rPr>
                <w:rFonts w:ascii="ＭＳ 明朝" w:hAnsi="ＭＳ 明朝" w:hint="eastAsia"/>
                <w:sz w:val="20"/>
                <w:szCs w:val="20"/>
              </w:rPr>
              <w:t>本日の議論を集約・整理し、分科会メンバーにフィードバックして、「我々が目指す新しい公共像」を描く</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【会議後の分科会でいただいた指摘・意見】</w:t>
            </w:r>
          </w:p>
          <w:p w:rsidR="00672410" w:rsidRPr="00186E50" w:rsidRDefault="00672410" w:rsidP="00672410">
            <w:pPr>
              <w:spacing w:line="280" w:lineRule="exact"/>
              <w:rPr>
                <w:rFonts w:ascii="ＭＳ 明朝" w:hAnsi="ＭＳ 明朝"/>
                <w:sz w:val="20"/>
                <w:szCs w:val="20"/>
              </w:rPr>
            </w:pPr>
            <w:r>
              <w:rPr>
                <w:rFonts w:ascii="ＭＳ 明朝" w:hAnsi="ＭＳ 明朝" w:hint="eastAsia"/>
                <w:noProof/>
                <w:sz w:val="20"/>
                <w:szCs w:val="20"/>
              </w:rPr>
              <w:drawing>
                <wp:anchor distT="0" distB="0" distL="114300" distR="114300" simplePos="0" relativeHeight="251663360" behindDoc="0" locked="0" layoutInCell="1" allowOverlap="1">
                  <wp:simplePos x="0" y="0"/>
                  <wp:positionH relativeFrom="column">
                    <wp:posOffset>66675</wp:posOffset>
                  </wp:positionH>
                  <wp:positionV relativeFrom="paragraph">
                    <wp:posOffset>120650</wp:posOffset>
                  </wp:positionV>
                  <wp:extent cx="5713730" cy="3792220"/>
                  <wp:effectExtent l="0" t="0" r="127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730" cy="379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【三上委員からいただいた意見】</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○基本的な考え方</w:t>
            </w:r>
          </w:p>
          <w:p w:rsidR="00672410" w:rsidRPr="00186E50" w:rsidRDefault="00672410" w:rsidP="0087071E">
            <w:pPr>
              <w:numPr>
                <w:ilvl w:val="0"/>
                <w:numId w:val="38"/>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新しい公共とは、「何をするか」ではなく、「誰とするか」がポイント</w:t>
            </w:r>
          </w:p>
          <w:p w:rsidR="00672410" w:rsidRPr="00186E50" w:rsidRDefault="00672410" w:rsidP="0087071E">
            <w:pPr>
              <w:numPr>
                <w:ilvl w:val="0"/>
                <w:numId w:val="38"/>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官民協働だが、基本は民主導の時代の到来</w:t>
            </w:r>
          </w:p>
          <w:p w:rsidR="00672410" w:rsidRPr="00186E50" w:rsidRDefault="00672410" w:rsidP="0087071E">
            <w:pPr>
              <w:numPr>
                <w:ilvl w:val="0"/>
                <w:numId w:val="38"/>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まずは民が動き、後ろから官（資金や制度）が付いてくる</w:t>
            </w:r>
          </w:p>
          <w:p w:rsidR="00672410" w:rsidRPr="00186E50" w:rsidRDefault="00672410" w:rsidP="0087071E">
            <w:pPr>
              <w:numPr>
                <w:ilvl w:val="0"/>
                <w:numId w:val="38"/>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この動きの中で、全国の組織（土木学会の支部を含む）、人、技術のネットワーク（アメーバ状の）が築き上げられる</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○中間支援組織のありかた</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中間支援組織は、「新しい公共」の活動を成功に導くため、それを全面的に支援するもの</w:t>
            </w:r>
          </w:p>
          <w:p w:rsidR="00672410" w:rsidRPr="00186E50" w:rsidRDefault="00672410" w:rsidP="0087071E">
            <w:pPr>
              <w:numPr>
                <w:ilvl w:val="0"/>
                <w:numId w:val="39"/>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lastRenderedPageBreak/>
              <w:t>お金がなくても、志を前面に出して、支援に動く</w:t>
            </w:r>
          </w:p>
          <w:p w:rsidR="00672410" w:rsidRPr="00186E50" w:rsidRDefault="00672410" w:rsidP="0087071E">
            <w:pPr>
              <w:numPr>
                <w:ilvl w:val="0"/>
                <w:numId w:val="39"/>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全国の組織のために、プロジェクトのために、支援に動く</w:t>
            </w:r>
          </w:p>
          <w:p w:rsidR="00672410" w:rsidRPr="00186E50" w:rsidRDefault="00672410" w:rsidP="0087071E">
            <w:pPr>
              <w:numPr>
                <w:ilvl w:val="0"/>
                <w:numId w:val="39"/>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持ち前のヘッドワーク、ネットワーク、フットワークで、支援に動く</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その結果として、行政も、また様々な組織（土木学会を含む）も、この中間支援組織を支援する</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○中間支援組織の理念</w:t>
            </w:r>
          </w:p>
          <w:p w:rsidR="00672410" w:rsidRPr="00186E50" w:rsidRDefault="00672410" w:rsidP="0087071E">
            <w:pPr>
              <w:numPr>
                <w:ilvl w:val="0"/>
                <w:numId w:val="40"/>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MISSION（ミッション：市絵美・役割・存在意義）新しい公共による社会づくりを支援すること</w:t>
            </w:r>
          </w:p>
          <w:p w:rsidR="00672410" w:rsidRPr="00186E50" w:rsidRDefault="00672410" w:rsidP="0087071E">
            <w:pPr>
              <w:numPr>
                <w:ilvl w:val="0"/>
                <w:numId w:val="40"/>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VALUE（バリュー：行動規範・大切にするもの）新しい公共によるプロジェクトの成功のために何でもする</w:t>
            </w:r>
          </w:p>
          <w:p w:rsidR="00672410" w:rsidRPr="00186E50" w:rsidRDefault="00672410" w:rsidP="0087071E">
            <w:pPr>
              <w:numPr>
                <w:ilvl w:val="0"/>
                <w:numId w:val="40"/>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VISION（ビジョン：夢）新しい公共による豊かな社会づくりで日本再生を</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○課題</w:t>
            </w:r>
          </w:p>
          <w:p w:rsidR="00672410" w:rsidRPr="00186E50" w:rsidRDefault="00672410" w:rsidP="0087071E">
            <w:pPr>
              <w:numPr>
                <w:ilvl w:val="0"/>
                <w:numId w:val="41"/>
              </w:numPr>
              <w:tabs>
                <w:tab w:val="clear" w:pos="1260"/>
                <w:tab w:val="num" w:pos="360"/>
              </w:tabs>
              <w:spacing w:line="280" w:lineRule="exact"/>
              <w:ind w:left="360" w:hanging="360"/>
              <w:rPr>
                <w:rFonts w:ascii="ＭＳ 明朝" w:hAnsi="ＭＳ 明朝"/>
                <w:sz w:val="20"/>
                <w:szCs w:val="20"/>
              </w:rPr>
            </w:pPr>
            <w:r w:rsidRPr="00186E50">
              <w:rPr>
                <w:rFonts w:ascii="ＭＳ 明朝" w:hAnsi="ＭＳ 明朝" w:hint="eastAsia"/>
                <w:sz w:val="20"/>
                <w:szCs w:val="20"/>
              </w:rPr>
              <w:t>身銭を切ってでも頑張って活動を続けている全国の組織を支援することになる。そのためには、新しく作られる中間支援組織も、相当の覚悟が必要である</w:t>
            </w:r>
          </w:p>
          <w:p w:rsidR="00672410" w:rsidRPr="00186E50" w:rsidRDefault="00672410" w:rsidP="0087071E">
            <w:pPr>
              <w:numPr>
                <w:ilvl w:val="0"/>
                <w:numId w:val="41"/>
              </w:numPr>
              <w:tabs>
                <w:tab w:val="clear" w:pos="1260"/>
                <w:tab w:val="num" w:pos="360"/>
              </w:tabs>
              <w:spacing w:line="280" w:lineRule="exact"/>
              <w:ind w:left="360" w:hanging="360"/>
              <w:rPr>
                <w:rFonts w:ascii="ＭＳ Ｐ明朝" w:eastAsia="ＭＳ Ｐ明朝" w:hAnsi="ＭＳ Ｐ明朝"/>
                <w:szCs w:val="21"/>
              </w:rPr>
            </w:pPr>
            <w:r w:rsidRPr="00186E50">
              <w:rPr>
                <w:rFonts w:ascii="ＭＳ 明朝" w:hAnsi="ＭＳ 明朝" w:hint="eastAsia"/>
                <w:sz w:val="20"/>
                <w:szCs w:val="20"/>
              </w:rPr>
              <w:t>具体的に、誰が中心となって、使命感と価値観と夢を持って突き進むのか。明るく、情熱を持って、粘り強く頑張る人が必要である</w:t>
            </w:r>
          </w:p>
        </w:tc>
      </w:tr>
    </w:tbl>
    <w:p w:rsidR="00672410" w:rsidRDefault="00672410" w:rsidP="00672410"/>
    <w:p w:rsidR="00672410" w:rsidRPr="00CF0664" w:rsidRDefault="00672410" w:rsidP="00672410">
      <w:pPr>
        <w:rPr>
          <w:rFonts w:ascii="ＭＳ Ｐゴシック" w:eastAsia="ＭＳ Ｐゴシック" w:hAnsi="ＭＳ Ｐゴシック"/>
        </w:rPr>
      </w:pPr>
      <w:r w:rsidRPr="00CF0664">
        <w:rPr>
          <w:rFonts w:ascii="ＭＳ Ｐゴシック" w:eastAsia="ＭＳ Ｐゴシック" w:hAnsi="ＭＳ Ｐゴシック" w:hint="eastAsia"/>
        </w:rPr>
        <w:t>○第8回運営幹事会（2013.1.24）での報告と意見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672410" w:rsidTr="00672410">
        <w:tc>
          <w:tcPr>
            <w:tcW w:w="9836" w:type="dxa"/>
            <w:shd w:val="clear" w:color="auto" w:fill="auto"/>
          </w:tcPr>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【説明した活動状況】（運幹資料Ⅷ－４②）</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○今後のまとめ方について（2012.12.27打合せ報告）</w:t>
            </w:r>
          </w:p>
          <w:p w:rsidR="00672410" w:rsidRPr="00186E50" w:rsidRDefault="00672410" w:rsidP="00672410">
            <w:pPr>
              <w:spacing w:line="280" w:lineRule="exact"/>
              <w:ind w:leftChars="85" w:left="178"/>
              <w:rPr>
                <w:rFonts w:ascii="ＭＳ 明朝" w:hAnsi="ＭＳ 明朝"/>
                <w:sz w:val="20"/>
                <w:szCs w:val="20"/>
              </w:rPr>
            </w:pPr>
            <w:r w:rsidRPr="00186E50">
              <w:rPr>
                <w:rFonts w:ascii="ＭＳ 明朝" w:hAnsi="ＭＳ 明朝" w:hint="eastAsia"/>
                <w:sz w:val="20"/>
                <w:szCs w:val="20"/>
              </w:rPr>
              <w:t>1）新しい公共の考え方についての共通認識：今まで積み重ねた議論や識者インタビューなどを基に</w:t>
            </w:r>
          </w:p>
          <w:p w:rsidR="00672410" w:rsidRPr="00186E50" w:rsidRDefault="00672410" w:rsidP="00672410">
            <w:pPr>
              <w:spacing w:line="280" w:lineRule="exact"/>
              <w:ind w:leftChars="85" w:left="178"/>
              <w:rPr>
                <w:rFonts w:ascii="ＭＳ 明朝" w:hAnsi="ＭＳ 明朝"/>
                <w:sz w:val="20"/>
                <w:szCs w:val="20"/>
              </w:rPr>
            </w:pPr>
            <w:r w:rsidRPr="00186E50">
              <w:rPr>
                <w:rFonts w:ascii="ＭＳ 明朝" w:hAnsi="ＭＳ 明朝" w:hint="eastAsia"/>
                <w:sz w:val="20"/>
                <w:szCs w:val="20"/>
              </w:rPr>
              <w:t>2）今までの新しい公共に関する検討経緯の再確認：補完から主役に</w:t>
            </w:r>
          </w:p>
          <w:p w:rsidR="00672410" w:rsidRPr="00186E50" w:rsidRDefault="00672410" w:rsidP="00672410">
            <w:pPr>
              <w:spacing w:line="280" w:lineRule="exact"/>
              <w:ind w:leftChars="85" w:left="178"/>
              <w:rPr>
                <w:rFonts w:ascii="ＭＳ 明朝" w:hAnsi="ＭＳ 明朝"/>
                <w:sz w:val="20"/>
                <w:szCs w:val="20"/>
              </w:rPr>
            </w:pPr>
            <w:r w:rsidRPr="00186E50">
              <w:rPr>
                <w:rFonts w:ascii="ＭＳ 明朝" w:hAnsi="ＭＳ 明朝" w:hint="eastAsia"/>
                <w:sz w:val="20"/>
                <w:szCs w:val="20"/>
              </w:rPr>
              <w:t>3）分科会成果品（到達点）の検討：学会百周年記念出版と関連した出版物として取りまとめる</w:t>
            </w:r>
          </w:p>
          <w:p w:rsidR="00672410" w:rsidRPr="00186E50" w:rsidRDefault="00672410" w:rsidP="00672410">
            <w:pPr>
              <w:spacing w:line="280" w:lineRule="exact"/>
              <w:rPr>
                <w:rFonts w:ascii="ＭＳ 明朝" w:hAnsi="ＭＳ 明朝"/>
                <w:sz w:val="20"/>
                <w:szCs w:val="20"/>
              </w:rPr>
            </w:pPr>
            <w:r w:rsidRPr="00186E50">
              <w:rPr>
                <w:rFonts w:ascii="ＭＳ 明朝" w:hAnsi="ＭＳ 明朝" w:hint="eastAsia"/>
                <w:sz w:val="20"/>
                <w:szCs w:val="20"/>
              </w:rPr>
              <w:t>◎成果品（出版物）内容の私案</w:t>
            </w:r>
          </w:p>
          <w:p w:rsidR="00672410" w:rsidRPr="00186E50" w:rsidRDefault="00672410" w:rsidP="0087071E">
            <w:pPr>
              <w:numPr>
                <w:ilvl w:val="0"/>
                <w:numId w:val="42"/>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新しい公共」については、今までの会議（成熟シビル小委員会～準備会に至る）での積み重ねた成果を踏まえ、さらに識者インタビューでの「新しい公共」についての認識や、社会的な認識（政策など）なども踏まえて整理する。</w:t>
            </w:r>
          </w:p>
          <w:p w:rsidR="00672410" w:rsidRPr="00186E50" w:rsidRDefault="00672410" w:rsidP="0087071E">
            <w:pPr>
              <w:numPr>
                <w:ilvl w:val="0"/>
                <w:numId w:val="42"/>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成果品では、「新しい公共」の意義と拡がりを示すことができればと考える。⇒ＮＰＯだけにとどまらず、公共サービスを民が担っていく社会環境が提示できれば。ＰＰＰ、ＰＦＩ、ファンド</w:t>
            </w:r>
          </w:p>
          <w:p w:rsidR="00672410" w:rsidRPr="00186E50" w:rsidRDefault="00672410" w:rsidP="0087071E">
            <w:pPr>
              <w:numPr>
                <w:ilvl w:val="0"/>
                <w:numId w:val="42"/>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どこまで踏み込めるかはわからないが、法、制度、組織論なども言及できれば。</w:t>
            </w:r>
          </w:p>
          <w:p w:rsidR="00672410" w:rsidRPr="00186E50" w:rsidRDefault="00672410" w:rsidP="0087071E">
            <w:pPr>
              <w:numPr>
                <w:ilvl w:val="0"/>
                <w:numId w:val="42"/>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土木分野での展開（具体的な）は、領域が多岐にわたることから、可能性のあるすべてを対象とすることも考えられるが（ハード・ソフトともに）、提言としての迫力を出すために、具体の技術力の展開を軸にした方が良いと考える。</w:t>
            </w:r>
          </w:p>
          <w:p w:rsidR="00672410" w:rsidRPr="00186E50" w:rsidRDefault="00672410" w:rsidP="0087071E">
            <w:pPr>
              <w:numPr>
                <w:ilvl w:val="0"/>
                <w:numId w:val="42"/>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まちづくりなどの市民との協働での事業は、土木分野での社会的アピール度が弱いほか、社会全般に土木分やとしての認識が低いため、その認知度を高めることまで包含しないとならないので、そこまで広げると出版物そのものの論点・焦点がぼける懸念がある。</w:t>
            </w:r>
          </w:p>
          <w:p w:rsidR="00672410" w:rsidRPr="00186E50" w:rsidRDefault="00672410" w:rsidP="0087071E">
            <w:pPr>
              <w:numPr>
                <w:ilvl w:val="0"/>
                <w:numId w:val="42"/>
              </w:numPr>
              <w:tabs>
                <w:tab w:val="clear" w:pos="1260"/>
                <w:tab w:val="num" w:pos="540"/>
              </w:tabs>
              <w:spacing w:line="280" w:lineRule="exact"/>
              <w:ind w:left="540" w:hanging="360"/>
              <w:rPr>
                <w:rFonts w:ascii="ＭＳ 明朝" w:hAnsi="ＭＳ 明朝"/>
                <w:sz w:val="20"/>
                <w:szCs w:val="20"/>
              </w:rPr>
            </w:pPr>
            <w:r w:rsidRPr="00186E50">
              <w:rPr>
                <w:rFonts w:ascii="ＭＳ 明朝" w:hAnsi="ＭＳ 明朝" w:hint="eastAsia"/>
                <w:sz w:val="20"/>
                <w:szCs w:val="20"/>
              </w:rPr>
              <w:t>すなわち、現在話題になっていて、かつ実績のある「インフラの維持管理・更新に関わること」「防災・減災に関わること」「海外での技術移転に関わること」などに絞込み、シニアエンジニアが主役となれる産業構造を中心にとりまとめ、アピールすべきであろう。</w:t>
            </w:r>
          </w:p>
          <w:p w:rsidR="00672410" w:rsidRPr="00186E50" w:rsidRDefault="00672410" w:rsidP="0087071E">
            <w:pPr>
              <w:numPr>
                <w:ilvl w:val="0"/>
                <w:numId w:val="42"/>
              </w:numPr>
              <w:tabs>
                <w:tab w:val="clear" w:pos="1260"/>
                <w:tab w:val="num" w:pos="540"/>
              </w:tabs>
              <w:spacing w:line="280" w:lineRule="exact"/>
              <w:ind w:left="540" w:hanging="360"/>
              <w:rPr>
                <w:rFonts w:ascii="ＭＳ Ｐ明朝" w:eastAsia="ＭＳ Ｐ明朝" w:hAnsi="ＭＳ Ｐ明朝"/>
                <w:szCs w:val="21"/>
              </w:rPr>
            </w:pPr>
            <w:r w:rsidRPr="00186E50">
              <w:rPr>
                <w:rFonts w:ascii="ＭＳ 明朝" w:hAnsi="ＭＳ 明朝" w:hint="eastAsia"/>
                <w:sz w:val="20"/>
                <w:szCs w:val="20"/>
              </w:rPr>
              <w:t>ここに絞ると、「新しい公共」の担い手としての建設系ＮＰＯの役割や中間支援組織の位置づけ、土木学会との関係、さらに行政への政策提言もしやすいのではと考える。</w:t>
            </w:r>
          </w:p>
        </w:tc>
      </w:tr>
    </w:tbl>
    <w:p w:rsidR="00672410" w:rsidRDefault="00672410" w:rsidP="00672410">
      <w:pPr>
        <w:rPr>
          <w:rFonts w:ascii="ＭＳ Ｐゴシック" w:eastAsia="ＭＳ Ｐゴシック" w:hAnsi="ＭＳ Ｐゴシック"/>
          <w:szCs w:val="21"/>
        </w:rPr>
      </w:pPr>
    </w:p>
    <w:p w:rsidR="00672410" w:rsidRDefault="00672410" w:rsidP="00672410">
      <w:pPr>
        <w:rPr>
          <w:rFonts w:ascii="ＭＳ Ｐゴシック" w:eastAsia="ＭＳ Ｐゴシック" w:hAnsi="ＭＳ Ｐゴシック"/>
          <w:szCs w:val="21"/>
        </w:rPr>
      </w:pPr>
    </w:p>
    <w:p w:rsidR="00672410" w:rsidRDefault="00672410" w:rsidP="00672410">
      <w:pPr>
        <w:rPr>
          <w:rFonts w:ascii="ＭＳ Ｐゴシック" w:eastAsia="ＭＳ Ｐゴシック" w:hAnsi="ＭＳ Ｐゴシック"/>
          <w:szCs w:val="21"/>
        </w:rPr>
      </w:pPr>
    </w:p>
    <w:p w:rsidR="00672410" w:rsidRDefault="00672410" w:rsidP="00672410">
      <w:pPr>
        <w:rPr>
          <w:rFonts w:ascii="ＭＳ Ｐゴシック" w:eastAsia="ＭＳ Ｐゴシック" w:hAnsi="ＭＳ Ｐゴシック"/>
          <w:szCs w:val="21"/>
        </w:rPr>
      </w:pPr>
    </w:p>
    <w:p w:rsidR="00672410" w:rsidRDefault="00672410" w:rsidP="00672410">
      <w:pPr>
        <w:rPr>
          <w:rFonts w:ascii="ＭＳ Ｐゴシック" w:eastAsia="ＭＳ Ｐゴシック" w:hAnsi="ＭＳ Ｐゴシック"/>
          <w:szCs w:val="21"/>
        </w:rPr>
      </w:pPr>
    </w:p>
    <w:p w:rsidR="00672410" w:rsidRDefault="00672410" w:rsidP="00672410">
      <w:pPr>
        <w:rPr>
          <w:rFonts w:ascii="ＭＳ Ｐゴシック" w:eastAsia="ＭＳ Ｐゴシック" w:hAnsi="ＭＳ Ｐゴシック"/>
          <w:szCs w:val="21"/>
        </w:rPr>
      </w:pPr>
    </w:p>
    <w:p w:rsidR="00672410" w:rsidRDefault="00672410" w:rsidP="00672410">
      <w:pPr>
        <w:rPr>
          <w:rFonts w:ascii="ＭＳ Ｐゴシック" w:eastAsia="ＭＳ Ｐゴシック" w:hAnsi="ＭＳ Ｐゴシック"/>
          <w:szCs w:val="21"/>
        </w:rPr>
      </w:pPr>
    </w:p>
    <w:p w:rsidR="00672410" w:rsidRDefault="00672410" w:rsidP="00672410">
      <w:pPr>
        <w:rPr>
          <w:rFonts w:ascii="ＭＳ Ｐゴシック" w:eastAsia="ＭＳ Ｐゴシック" w:hAnsi="ＭＳ Ｐゴシック"/>
          <w:szCs w:val="21"/>
        </w:rPr>
      </w:pPr>
    </w:p>
    <w:p w:rsidR="00672410" w:rsidRPr="00F8672C" w:rsidRDefault="00672410" w:rsidP="00672410">
      <w:pPr>
        <w:rPr>
          <w:rFonts w:ascii="ＭＳ Ｐゴシック" w:eastAsia="ＭＳ Ｐゴシック" w:hAnsi="ＭＳ Ｐゴシック"/>
          <w:szCs w:val="21"/>
        </w:rPr>
      </w:pPr>
      <w:r w:rsidRPr="00F8672C">
        <w:rPr>
          <w:rFonts w:ascii="ＭＳ Ｐゴシック" w:eastAsia="ＭＳ Ｐゴシック" w:hAnsi="ＭＳ Ｐゴシック" w:hint="eastAsia"/>
          <w:szCs w:val="21"/>
        </w:rPr>
        <w:lastRenderedPageBreak/>
        <w:t>◎建設系ＮＰＯが担う「新しい公共」イメージ</w:t>
      </w:r>
      <w:r>
        <w:rPr>
          <w:rFonts w:ascii="ＭＳ Ｐゴシック" w:eastAsia="ＭＳ Ｐゴシック" w:hAnsi="ＭＳ Ｐゴシック" w:hint="eastAsia"/>
          <w:szCs w:val="21"/>
        </w:rPr>
        <w:t>（たたき台）</w:t>
      </w:r>
    </w:p>
    <w:p w:rsidR="00672410" w:rsidRPr="00F8672C" w:rsidRDefault="00672410" w:rsidP="00672410">
      <w:pPr>
        <w:rPr>
          <w:szCs w:val="21"/>
        </w:rPr>
      </w:pPr>
      <w:r>
        <w:rPr>
          <w:rFonts w:hint="eastAsia"/>
          <w:noProof/>
          <w:szCs w:val="21"/>
        </w:rPr>
        <mc:AlternateContent>
          <mc:Choice Requires="wpc">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057900" cy="4000500"/>
                <wp:effectExtent l="14605" t="14605" r="13970" b="13970"/>
                <wp:wrapNone/>
                <wp:docPr id="39" name="キャンバス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9" name="AutoShape 5"/>
                        <wps:cNvSpPr>
                          <a:spLocks noChangeArrowheads="1"/>
                        </wps:cNvSpPr>
                        <wps:spPr bwMode="auto">
                          <a:xfrm rot="10800000">
                            <a:off x="1485868" y="1028700"/>
                            <a:ext cx="914575" cy="1485900"/>
                          </a:xfrm>
                          <a:prstGeom prst="rtTriangle">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wps:wsp>
                        <wps:cNvPr id="10" name="Text Box 6"/>
                        <wps:cNvSpPr txBox="1">
                          <a:spLocks noChangeArrowheads="1"/>
                        </wps:cNvSpPr>
                        <wps:spPr bwMode="auto">
                          <a:xfrm>
                            <a:off x="274288" y="457200"/>
                            <a:ext cx="571294" cy="228600"/>
                          </a:xfrm>
                          <a:prstGeom prst="rect">
                            <a:avLst/>
                          </a:prstGeom>
                          <a:solidFill>
                            <a:srgbClr val="FFFFFF"/>
                          </a:solidFill>
                          <a:ln w="9525">
                            <a:solidFill>
                              <a:srgbClr val="000000"/>
                            </a:solidFill>
                            <a:miter lim="800000"/>
                            <a:headEnd/>
                            <a:tailEnd/>
                          </a:ln>
                        </wps:spPr>
                        <wps:txbx>
                          <w:txbxContent>
                            <w:p w:rsidR="00E875FF" w:rsidRPr="00BC71C9" w:rsidRDefault="00E875FF" w:rsidP="00672410">
                              <w:pPr>
                                <w:jc w:val="center"/>
                                <w:rPr>
                                  <w:sz w:val="24"/>
                                </w:rPr>
                              </w:pPr>
                              <w:r w:rsidRPr="00BC71C9">
                                <w:rPr>
                                  <w:rFonts w:hint="eastAsia"/>
                                  <w:sz w:val="24"/>
                                </w:rPr>
                                <w:t>公共</w:t>
                              </w:r>
                            </w:p>
                          </w:txbxContent>
                        </wps:txbx>
                        <wps:bodyPr rot="0" vert="horz" wrap="square" lIns="74295" tIns="8890" rIns="74295" bIns="8890" anchor="t" anchorCtr="0" upright="1">
                          <a:noAutofit/>
                        </wps:bodyPr>
                      </wps:wsp>
                      <wps:wsp>
                        <wps:cNvPr id="11" name="Text Box 7"/>
                        <wps:cNvSpPr txBox="1">
                          <a:spLocks noChangeArrowheads="1"/>
                        </wps:cNvSpPr>
                        <wps:spPr bwMode="auto">
                          <a:xfrm>
                            <a:off x="228854" y="2743200"/>
                            <a:ext cx="571294" cy="228600"/>
                          </a:xfrm>
                          <a:prstGeom prst="rect">
                            <a:avLst/>
                          </a:prstGeom>
                          <a:solidFill>
                            <a:srgbClr val="FFFFFF"/>
                          </a:solidFill>
                          <a:ln w="9525">
                            <a:solidFill>
                              <a:srgbClr val="000000"/>
                            </a:solidFill>
                            <a:miter lim="800000"/>
                            <a:headEnd/>
                            <a:tailEnd/>
                          </a:ln>
                        </wps:spPr>
                        <wps:txbx>
                          <w:txbxContent>
                            <w:p w:rsidR="00E875FF" w:rsidRPr="00BC71C9" w:rsidRDefault="00E875FF" w:rsidP="00672410">
                              <w:pPr>
                                <w:jc w:val="center"/>
                                <w:rPr>
                                  <w:sz w:val="24"/>
                                </w:rPr>
                              </w:pPr>
                              <w:r w:rsidRPr="00BC71C9">
                                <w:rPr>
                                  <w:rFonts w:hint="eastAsia"/>
                                  <w:sz w:val="24"/>
                                </w:rPr>
                                <w:t>私</w:t>
                              </w:r>
                            </w:p>
                          </w:txbxContent>
                        </wps:txbx>
                        <wps:bodyPr rot="0" vert="horz" wrap="square" lIns="74295" tIns="8890" rIns="74295" bIns="8890" anchor="t" anchorCtr="0" upright="1">
                          <a:noAutofit/>
                        </wps:bodyPr>
                      </wps:wsp>
                      <wps:wsp>
                        <wps:cNvPr id="12" name="Text Box 8"/>
                        <wps:cNvSpPr txBox="1">
                          <a:spLocks noChangeArrowheads="1"/>
                        </wps:cNvSpPr>
                        <wps:spPr bwMode="auto">
                          <a:xfrm>
                            <a:off x="1989011" y="457200"/>
                            <a:ext cx="456867" cy="228600"/>
                          </a:xfrm>
                          <a:prstGeom prst="rect">
                            <a:avLst/>
                          </a:prstGeom>
                          <a:solidFill>
                            <a:srgbClr val="FFFFFF"/>
                          </a:solidFill>
                          <a:ln w="9525">
                            <a:solidFill>
                              <a:srgbClr val="000000"/>
                            </a:solidFill>
                            <a:miter lim="800000"/>
                            <a:headEnd/>
                            <a:tailEnd/>
                          </a:ln>
                        </wps:spPr>
                        <wps:txbx>
                          <w:txbxContent>
                            <w:p w:rsidR="00E875FF" w:rsidRPr="00BC71C9" w:rsidRDefault="00E875FF" w:rsidP="00672410">
                              <w:pPr>
                                <w:jc w:val="center"/>
                                <w:rPr>
                                  <w:sz w:val="24"/>
                                </w:rPr>
                              </w:pPr>
                              <w:r w:rsidRPr="00BC71C9">
                                <w:rPr>
                                  <w:rFonts w:hint="eastAsia"/>
                                  <w:sz w:val="24"/>
                                </w:rPr>
                                <w:t>官</w:t>
                              </w:r>
                            </w:p>
                          </w:txbxContent>
                        </wps:txbx>
                        <wps:bodyPr rot="0" vert="horz" wrap="square" lIns="74295" tIns="8890" rIns="74295" bIns="8890" anchor="t" anchorCtr="0" upright="1">
                          <a:noAutofit/>
                        </wps:bodyPr>
                      </wps:wsp>
                      <wps:wsp>
                        <wps:cNvPr id="13" name="Text Box 9"/>
                        <wps:cNvSpPr txBox="1">
                          <a:spLocks noChangeArrowheads="1"/>
                        </wps:cNvSpPr>
                        <wps:spPr bwMode="auto">
                          <a:xfrm>
                            <a:off x="2057162" y="2743200"/>
                            <a:ext cx="457708" cy="228600"/>
                          </a:xfrm>
                          <a:prstGeom prst="rect">
                            <a:avLst/>
                          </a:prstGeom>
                          <a:solidFill>
                            <a:srgbClr val="FFFFFF"/>
                          </a:solidFill>
                          <a:ln w="9525">
                            <a:solidFill>
                              <a:srgbClr val="000000"/>
                            </a:solidFill>
                            <a:miter lim="800000"/>
                            <a:headEnd/>
                            <a:tailEnd/>
                          </a:ln>
                        </wps:spPr>
                        <wps:txbx>
                          <w:txbxContent>
                            <w:p w:rsidR="00E875FF" w:rsidRPr="00BC71C9" w:rsidRDefault="00E875FF" w:rsidP="00672410">
                              <w:pPr>
                                <w:jc w:val="center"/>
                                <w:rPr>
                                  <w:sz w:val="24"/>
                                </w:rPr>
                              </w:pPr>
                              <w:r w:rsidRPr="00BC71C9">
                                <w:rPr>
                                  <w:rFonts w:hint="eastAsia"/>
                                  <w:sz w:val="24"/>
                                </w:rPr>
                                <w:t>民</w:t>
                              </w:r>
                            </w:p>
                          </w:txbxContent>
                        </wps:txbx>
                        <wps:bodyPr rot="0" vert="horz" wrap="square" lIns="74295" tIns="8890" rIns="74295" bIns="8890" anchor="t" anchorCtr="0" upright="1">
                          <a:noAutofit/>
                        </wps:bodyPr>
                      </wps:wsp>
                      <wps:wsp>
                        <wps:cNvPr id="14" name="Text Box 10"/>
                        <wps:cNvSpPr txBox="1">
                          <a:spLocks noChangeArrowheads="1"/>
                        </wps:cNvSpPr>
                        <wps:spPr bwMode="auto">
                          <a:xfrm>
                            <a:off x="1874584" y="1143000"/>
                            <a:ext cx="525859"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Pr="00FF1D3E" w:rsidRDefault="00E875FF" w:rsidP="00672410">
                              <w:pPr>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公共</w:t>
                              </w:r>
                              <w:r w:rsidRPr="00FF1D3E">
                                <w:rPr>
                                  <w:rFonts w:ascii="ＭＳ Ｐゴシック" w:eastAsia="ＭＳ Ｐゴシック" w:hAnsi="ＭＳ Ｐゴシック" w:hint="eastAsia"/>
                                  <w:szCs w:val="21"/>
                                </w:rPr>
                                <w:t>領域</w:t>
                              </w:r>
                            </w:p>
                          </w:txbxContent>
                        </wps:txbx>
                        <wps:bodyPr rot="0" vert="horz" wrap="square" lIns="74295" tIns="8890" rIns="74295" bIns="8890" anchor="t" anchorCtr="0" upright="1">
                          <a:noAutofit/>
                        </wps:bodyPr>
                      </wps:wsp>
                      <wps:wsp>
                        <wps:cNvPr id="15" name="Line 11"/>
                        <wps:cNvCnPr/>
                        <wps:spPr bwMode="auto">
                          <a:xfrm flipH="1" flipV="1">
                            <a:off x="1142587" y="914400"/>
                            <a:ext cx="1030684" cy="1600200"/>
                          </a:xfrm>
                          <a:prstGeom prst="line">
                            <a:avLst/>
                          </a:prstGeom>
                          <a:noFill/>
                          <a:ln w="38100">
                            <a:solidFill>
                              <a:srgbClr val="000000"/>
                            </a:solidFill>
                            <a:prstDash val="dash"/>
                            <a:round/>
                            <a:headEnd/>
                            <a:tailEnd type="stealth" w="med" len="lg"/>
                          </a:ln>
                          <a:extLst>
                            <a:ext uri="{909E8E84-426E-40DD-AFC4-6F175D3DCCD1}">
                              <a14:hiddenFill xmlns:a14="http://schemas.microsoft.com/office/drawing/2010/main">
                                <a:noFill/>
                              </a14:hiddenFill>
                            </a:ext>
                          </a:extLst>
                        </wps:spPr>
                        <wps:bodyPr/>
                      </wps:wsp>
                      <wps:wsp>
                        <wps:cNvPr id="16" name="Rectangle 12"/>
                        <wps:cNvSpPr>
                          <a:spLocks noChangeArrowheads="1"/>
                        </wps:cNvSpPr>
                        <wps:spPr bwMode="auto">
                          <a:xfrm>
                            <a:off x="159861" y="342900"/>
                            <a:ext cx="754713" cy="274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Line 13"/>
                        <wps:cNvCnPr/>
                        <wps:spPr bwMode="auto">
                          <a:xfrm>
                            <a:off x="571294" y="914400"/>
                            <a:ext cx="2524" cy="1600200"/>
                          </a:xfrm>
                          <a:prstGeom prst="line">
                            <a:avLst/>
                          </a:prstGeom>
                          <a:noFill/>
                          <a:ln w="2857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18" name="Text Box 14"/>
                        <wps:cNvSpPr txBox="1">
                          <a:spLocks noChangeArrowheads="1"/>
                        </wps:cNvSpPr>
                        <wps:spPr bwMode="auto">
                          <a:xfrm>
                            <a:off x="3017171" y="457200"/>
                            <a:ext cx="1211580" cy="2628900"/>
                          </a:xfrm>
                          <a:prstGeom prst="rect">
                            <a:avLst/>
                          </a:prstGeom>
                          <a:solidFill>
                            <a:srgbClr val="FFFFFF"/>
                          </a:solidFill>
                          <a:ln w="9525">
                            <a:solidFill>
                              <a:srgbClr val="000000"/>
                            </a:solidFill>
                            <a:miter lim="800000"/>
                            <a:headEnd/>
                            <a:tailEnd/>
                          </a:ln>
                        </wps:spPr>
                        <wps:txbx>
                          <w:txbxContent>
                            <w:p w:rsidR="00E875FF" w:rsidRDefault="00E875FF" w:rsidP="00672410">
                              <w:pPr>
                                <w:spacing w:line="280" w:lineRule="exact"/>
                                <w:rPr>
                                  <w:rFonts w:ascii="ＭＳ Ｐゴシック" w:eastAsia="ＭＳ Ｐゴシック" w:hAnsi="ＭＳ Ｐゴシック"/>
                                  <w:sz w:val="20"/>
                                  <w:szCs w:val="20"/>
                                </w:rPr>
                              </w:pPr>
                              <w:r w:rsidRPr="00FD7EF9">
                                <w:rPr>
                                  <w:rFonts w:ascii="ＭＳ Ｐゴシック" w:eastAsia="ＭＳ Ｐゴシック" w:hAnsi="ＭＳ Ｐゴシック" w:hint="eastAsia"/>
                                  <w:sz w:val="20"/>
                                  <w:szCs w:val="20"/>
                                </w:rPr>
                                <w:t>○普遍的な技術力</w:t>
                              </w:r>
                              <w:r>
                                <w:rPr>
                                  <w:rFonts w:ascii="ＭＳ Ｐゴシック" w:eastAsia="ＭＳ Ｐゴシック" w:hAnsi="ＭＳ Ｐゴシック" w:hint="eastAsia"/>
                                  <w:sz w:val="20"/>
                                  <w:szCs w:val="20"/>
                                </w:rPr>
                                <w:t>ＮＰＯ</w:t>
                              </w:r>
                            </w:p>
                            <w:p w:rsidR="00E875FF" w:rsidRDefault="00E875FF" w:rsidP="00672410">
                              <w:pPr>
                                <w:spacing w:line="28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○汎用性の高い技術力ＮＰＯ</w:t>
                              </w:r>
                            </w:p>
                            <w:p w:rsidR="00E875FF" w:rsidRDefault="00E875FF" w:rsidP="00672410">
                              <w:pPr>
                                <w:spacing w:line="280" w:lineRule="exact"/>
                                <w:rPr>
                                  <w:rFonts w:ascii="ＭＳ Ｐゴシック" w:eastAsia="ＭＳ Ｐゴシック" w:hAnsi="ＭＳ Ｐゴシック"/>
                                  <w:sz w:val="20"/>
                                  <w:szCs w:val="20"/>
                                </w:rPr>
                              </w:pPr>
                            </w:p>
                            <w:p w:rsidR="00E875FF" w:rsidRDefault="00E875FF" w:rsidP="00672410">
                              <w:pPr>
                                <w:spacing w:line="280" w:lineRule="exact"/>
                                <w:rPr>
                                  <w:rFonts w:ascii="ＭＳ Ｐゴシック" w:eastAsia="ＭＳ Ｐゴシック" w:hAnsi="ＭＳ Ｐゴシック"/>
                                  <w:sz w:val="20"/>
                                  <w:szCs w:val="20"/>
                                </w:rPr>
                              </w:pPr>
                            </w:p>
                            <w:p w:rsidR="00E875FF" w:rsidRDefault="00E875FF" w:rsidP="00672410">
                              <w:pPr>
                                <w:spacing w:line="280" w:lineRule="exact"/>
                                <w:rPr>
                                  <w:rFonts w:ascii="ＭＳ Ｐゴシック" w:eastAsia="ＭＳ Ｐゴシック" w:hAnsi="ＭＳ Ｐゴシック"/>
                                  <w:sz w:val="20"/>
                                  <w:szCs w:val="20"/>
                                </w:rPr>
                              </w:pPr>
                            </w:p>
                            <w:p w:rsidR="00E875FF" w:rsidRDefault="00E875FF" w:rsidP="00672410">
                              <w:pPr>
                                <w:spacing w:line="280" w:lineRule="exact"/>
                                <w:rPr>
                                  <w:rFonts w:ascii="ＭＳ Ｐゴシック" w:eastAsia="ＭＳ Ｐゴシック" w:hAnsi="ＭＳ Ｐゴシック"/>
                                  <w:sz w:val="20"/>
                                  <w:szCs w:val="20"/>
                                </w:rPr>
                              </w:pPr>
                            </w:p>
                            <w:p w:rsidR="00E875FF" w:rsidRDefault="00E875FF" w:rsidP="00672410">
                              <w:pPr>
                                <w:spacing w:line="280" w:lineRule="exact"/>
                                <w:rPr>
                                  <w:rFonts w:ascii="ＭＳ Ｐゴシック" w:eastAsia="ＭＳ Ｐゴシック" w:hAnsi="ＭＳ Ｐゴシック"/>
                                  <w:sz w:val="20"/>
                                  <w:szCs w:val="20"/>
                                </w:rPr>
                              </w:pPr>
                            </w:p>
                            <w:p w:rsidR="00E875FF" w:rsidRDefault="00E875FF" w:rsidP="00672410">
                              <w:pPr>
                                <w:spacing w:line="280" w:lineRule="exact"/>
                                <w:rPr>
                                  <w:rFonts w:ascii="ＭＳ Ｐゴシック" w:eastAsia="ＭＳ Ｐゴシック" w:hAnsi="ＭＳ Ｐゴシック"/>
                                  <w:sz w:val="20"/>
                                  <w:szCs w:val="20"/>
                                </w:rPr>
                              </w:pPr>
                            </w:p>
                            <w:p w:rsidR="00E875FF" w:rsidRDefault="00E875FF" w:rsidP="00672410">
                              <w:pPr>
                                <w:spacing w:line="28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○地域密着型の技術力</w:t>
                              </w:r>
                            </w:p>
                            <w:p w:rsidR="00E875FF" w:rsidRPr="00FD7EF9" w:rsidRDefault="00E875FF" w:rsidP="00672410">
                              <w:pPr>
                                <w:spacing w:line="28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○コミュニティ技術力</w:t>
                              </w:r>
                            </w:p>
                          </w:txbxContent>
                        </wps:txbx>
                        <wps:bodyPr rot="0" vert="horz" wrap="square" lIns="74295" tIns="8890" rIns="74295" bIns="8890" anchor="t" anchorCtr="0" upright="1">
                          <a:noAutofit/>
                        </wps:bodyPr>
                      </wps:wsp>
                      <wps:wsp>
                        <wps:cNvPr id="19" name="Text Box 15"/>
                        <wps:cNvSpPr txBox="1">
                          <a:spLocks noChangeArrowheads="1"/>
                        </wps:cNvSpPr>
                        <wps:spPr bwMode="auto">
                          <a:xfrm>
                            <a:off x="3086164" y="0"/>
                            <a:ext cx="9145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Pr="00EA6508" w:rsidRDefault="00E875FF" w:rsidP="00672410">
                              <w:pPr>
                                <w:spacing w:line="280" w:lineRule="exact"/>
                                <w:jc w:val="center"/>
                                <w:rPr>
                                  <w:rFonts w:ascii="HGP創英角ｺﾞｼｯｸUB" w:eastAsia="HGP創英角ｺﾞｼｯｸUB" w:hAnsi="ＭＳ Ｐゴシック"/>
                                </w:rPr>
                              </w:pPr>
                              <w:r w:rsidRPr="00EA6508">
                                <w:rPr>
                                  <w:rFonts w:ascii="HGP創英角ｺﾞｼｯｸUB" w:eastAsia="HGP創英角ｺﾞｼｯｸUB" w:hAnsi="ＭＳ Ｐゴシック" w:hint="eastAsia"/>
                                </w:rPr>
                                <w:t>建設系ＮＰＯの専門性</w:t>
                              </w:r>
                            </w:p>
                          </w:txbxContent>
                        </wps:txbx>
                        <wps:bodyPr rot="0" vert="horz" wrap="square" lIns="74295" tIns="8890" rIns="74295" bIns="8890" anchor="t" anchorCtr="0" upright="1">
                          <a:noAutofit/>
                        </wps:bodyPr>
                      </wps:wsp>
                      <wps:wsp>
                        <wps:cNvPr id="20" name="Text Box 16"/>
                        <wps:cNvSpPr txBox="1">
                          <a:spLocks noChangeArrowheads="1"/>
                        </wps:cNvSpPr>
                        <wps:spPr bwMode="auto">
                          <a:xfrm>
                            <a:off x="4343178" y="457200"/>
                            <a:ext cx="800148" cy="446193"/>
                          </a:xfrm>
                          <a:prstGeom prst="rect">
                            <a:avLst/>
                          </a:prstGeom>
                          <a:solidFill>
                            <a:srgbClr val="FFFFFF"/>
                          </a:solidFill>
                          <a:ln w="9525">
                            <a:solidFill>
                              <a:srgbClr val="000000"/>
                            </a:solidFill>
                            <a:miter lim="800000"/>
                            <a:headEnd/>
                            <a:tailEnd/>
                          </a:ln>
                        </wps:spPr>
                        <wps:txbx>
                          <w:txbxContent>
                            <w:p w:rsidR="00E875FF" w:rsidRDefault="00E875FF" w:rsidP="00672410">
                              <w:pPr>
                                <w:spacing w:line="280" w:lineRule="exact"/>
                                <w:jc w:val="center"/>
                              </w:pPr>
                              <w:r>
                                <w:rPr>
                                  <w:rFonts w:hint="eastAsia"/>
                                </w:rPr>
                                <w:t>広い</w:t>
                              </w:r>
                            </w:p>
                            <w:p w:rsidR="00E875FF" w:rsidRDefault="00E875FF" w:rsidP="00672410">
                              <w:pPr>
                                <w:spacing w:line="280" w:lineRule="exact"/>
                                <w:jc w:val="center"/>
                              </w:pPr>
                              <w:r>
                                <w:rPr>
                                  <w:rFonts w:hint="eastAsia"/>
                                </w:rPr>
                                <w:t>（国内外）</w:t>
                              </w:r>
                            </w:p>
                          </w:txbxContent>
                        </wps:txbx>
                        <wps:bodyPr rot="0" vert="horz" wrap="square" lIns="74295" tIns="8890" rIns="74295" bIns="8890" anchor="t" anchorCtr="0" upright="1">
                          <a:noAutofit/>
                        </wps:bodyPr>
                      </wps:wsp>
                      <wpg:wgp>
                        <wpg:cNvPr id="21" name="Group 17"/>
                        <wpg:cNvGrpSpPr>
                          <a:grpSpLocks/>
                        </wpg:cNvGrpSpPr>
                        <wpg:grpSpPr bwMode="auto">
                          <a:xfrm>
                            <a:off x="3086164" y="1371600"/>
                            <a:ext cx="1029002" cy="685800"/>
                            <a:chOff x="7317" y="5886"/>
                            <a:chExt cx="1223" cy="945"/>
                          </a:xfrm>
                        </wpg:grpSpPr>
                        <wps:wsp>
                          <wps:cNvPr id="22" name="Text Box 18"/>
                          <wps:cNvSpPr txBox="1">
                            <a:spLocks noChangeArrowheads="1"/>
                          </wps:cNvSpPr>
                          <wps:spPr bwMode="auto">
                            <a:xfrm>
                              <a:off x="7317" y="6021"/>
                              <a:ext cx="122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Pr="00877710" w:rsidRDefault="00E875FF" w:rsidP="00672410">
                                <w:pPr>
                                  <w:spacing w:line="280" w:lineRule="exact"/>
                                  <w:rPr>
                                    <w:rFonts w:ascii="HG創英角ﾎﾟｯﾌﾟ体" w:eastAsia="HG創英角ﾎﾟｯﾌﾟ体"/>
                                  </w:rPr>
                                </w:pPr>
                                <w:r>
                                  <w:rPr>
                                    <w:rFonts w:ascii="HG創英角ﾎﾟｯﾌﾟ体" w:eastAsia="HG創英角ﾎﾟｯﾌﾟ体" w:hint="eastAsia"/>
                                  </w:rPr>
                                  <w:t>各</w:t>
                                </w:r>
                                <w:r w:rsidRPr="00877710">
                                  <w:rPr>
                                    <w:rFonts w:ascii="HG創英角ﾎﾟｯﾌﾟ体" w:eastAsia="HG創英角ﾎﾟｯﾌﾟ体" w:hint="eastAsia"/>
                                  </w:rPr>
                                  <w:t>ＮＰＯが持つ専門性分野</w:t>
                                </w:r>
                              </w:p>
                            </w:txbxContent>
                          </wps:txbx>
                          <wps:bodyPr rot="0" vert="horz" wrap="square" lIns="74295" tIns="8890" rIns="74295" bIns="8890" anchor="t" anchorCtr="0" upright="1">
                            <a:noAutofit/>
                          </wps:bodyPr>
                        </wps:wsp>
                        <wps:wsp>
                          <wps:cNvPr id="23" name="AutoShape 19"/>
                          <wps:cNvSpPr>
                            <a:spLocks noChangeArrowheads="1"/>
                          </wps:cNvSpPr>
                          <wps:spPr bwMode="auto">
                            <a:xfrm>
                              <a:off x="7317" y="5886"/>
                              <a:ext cx="1221" cy="945"/>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wps:wsp>
                        <wps:cNvPr id="24" name="Text Box 20"/>
                        <wps:cNvSpPr txBox="1">
                          <a:spLocks noChangeArrowheads="1"/>
                        </wps:cNvSpPr>
                        <wps:spPr bwMode="auto">
                          <a:xfrm>
                            <a:off x="4343178" y="2628900"/>
                            <a:ext cx="675624" cy="446193"/>
                          </a:xfrm>
                          <a:prstGeom prst="rect">
                            <a:avLst/>
                          </a:prstGeom>
                          <a:solidFill>
                            <a:srgbClr val="FFFFFF"/>
                          </a:solidFill>
                          <a:ln w="9525">
                            <a:solidFill>
                              <a:srgbClr val="000000"/>
                            </a:solidFill>
                            <a:miter lim="800000"/>
                            <a:headEnd/>
                            <a:tailEnd/>
                          </a:ln>
                        </wps:spPr>
                        <wps:txbx>
                          <w:txbxContent>
                            <w:p w:rsidR="00E875FF" w:rsidRDefault="00E875FF" w:rsidP="00672410">
                              <w:pPr>
                                <w:spacing w:line="280" w:lineRule="exact"/>
                                <w:jc w:val="center"/>
                              </w:pPr>
                              <w:r>
                                <w:rPr>
                                  <w:rFonts w:hint="eastAsia"/>
                                </w:rPr>
                                <w:t>狭い</w:t>
                              </w:r>
                            </w:p>
                            <w:p w:rsidR="00E875FF" w:rsidRDefault="00E875FF" w:rsidP="00672410">
                              <w:pPr>
                                <w:spacing w:line="280" w:lineRule="exact"/>
                                <w:jc w:val="center"/>
                              </w:pPr>
                              <w:r>
                                <w:rPr>
                                  <w:rFonts w:hint="eastAsia"/>
                                </w:rPr>
                                <w:t>（地域）</w:t>
                              </w:r>
                            </w:p>
                          </w:txbxContent>
                        </wps:txbx>
                        <wps:bodyPr rot="0" vert="horz" wrap="square" lIns="74295" tIns="8890" rIns="74295" bIns="8890" anchor="t" anchorCtr="0" upright="1">
                          <a:noAutofit/>
                        </wps:bodyPr>
                      </wps:wsp>
                      <wps:wsp>
                        <wps:cNvPr id="25" name="Line 21"/>
                        <wps:cNvCnPr/>
                        <wps:spPr bwMode="auto">
                          <a:xfrm>
                            <a:off x="4686459" y="1028700"/>
                            <a:ext cx="841" cy="1485900"/>
                          </a:xfrm>
                          <a:prstGeom prst="line">
                            <a:avLst/>
                          </a:prstGeom>
                          <a:noFill/>
                          <a:ln w="2857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26" name="Text Box 22"/>
                        <wps:cNvSpPr txBox="1">
                          <a:spLocks noChangeArrowheads="1"/>
                        </wps:cNvSpPr>
                        <wps:spPr bwMode="auto">
                          <a:xfrm>
                            <a:off x="4457605" y="0"/>
                            <a:ext cx="45770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Pr="00EA6508" w:rsidRDefault="00E875FF" w:rsidP="00672410">
                              <w:pPr>
                                <w:spacing w:line="280" w:lineRule="exact"/>
                                <w:jc w:val="center"/>
                                <w:rPr>
                                  <w:rFonts w:ascii="HGP創英角ｺﾞｼｯｸUB" w:eastAsia="HGP創英角ｺﾞｼｯｸUB"/>
                                </w:rPr>
                              </w:pPr>
                              <w:r w:rsidRPr="00EA6508">
                                <w:rPr>
                                  <w:rFonts w:ascii="HGP創英角ｺﾞｼｯｸUB" w:eastAsia="HGP創英角ｺﾞｼｯｸUB" w:hint="eastAsia"/>
                                </w:rPr>
                                <w:t>活動範囲</w:t>
                              </w:r>
                            </w:p>
                          </w:txbxContent>
                        </wps:txbx>
                        <wps:bodyPr rot="0" vert="horz" wrap="square" lIns="74295" tIns="8890" rIns="74295" bIns="8890" anchor="t" anchorCtr="0" upright="1">
                          <a:noAutofit/>
                        </wps:bodyPr>
                      </wps:wsp>
                      <wps:wsp>
                        <wps:cNvPr id="27" name="AutoShape 23"/>
                        <wps:cNvSpPr>
                          <a:spLocks noChangeArrowheads="1"/>
                        </wps:cNvSpPr>
                        <wps:spPr bwMode="auto">
                          <a:xfrm>
                            <a:off x="2286016" y="1600200"/>
                            <a:ext cx="685721" cy="571500"/>
                          </a:xfrm>
                          <a:prstGeom prst="leftArrow">
                            <a:avLst>
                              <a:gd name="adj1" fmla="val 50000"/>
                              <a:gd name="adj2" fmla="val 301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 name="Text Box 24"/>
                        <wps:cNvSpPr txBox="1">
                          <a:spLocks noChangeArrowheads="1"/>
                        </wps:cNvSpPr>
                        <wps:spPr bwMode="auto">
                          <a:xfrm>
                            <a:off x="343281" y="114300"/>
                            <a:ext cx="57045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Pr="00FF1D3E" w:rsidRDefault="00E875FF" w:rsidP="00672410">
                              <w:pPr>
                                <w:rPr>
                                  <w:rFonts w:ascii="HGP創英角ｺﾞｼｯｸUB" w:eastAsia="HGP創英角ｺﾞｼｯｸUB"/>
                                  <w:sz w:val="24"/>
                                </w:rPr>
                              </w:pPr>
                              <w:r w:rsidRPr="00FF1D3E">
                                <w:rPr>
                                  <w:rFonts w:ascii="HGP創英角ｺﾞｼｯｸUB" w:eastAsia="HGP創英角ｺﾞｼｯｸUB" w:hint="eastAsia"/>
                                  <w:sz w:val="24"/>
                                </w:rPr>
                                <w:t>領域</w:t>
                              </w:r>
                            </w:p>
                          </w:txbxContent>
                        </wps:txbx>
                        <wps:bodyPr rot="0" vert="horz" wrap="square" lIns="74295" tIns="8890" rIns="74295" bIns="8890" anchor="t" anchorCtr="0" upright="1">
                          <a:noAutofit/>
                        </wps:bodyPr>
                      </wps:wsp>
                      <wps:wsp>
                        <wps:cNvPr id="29" name="Text Box 25"/>
                        <wps:cNvSpPr txBox="1">
                          <a:spLocks noChangeArrowheads="1"/>
                        </wps:cNvSpPr>
                        <wps:spPr bwMode="auto">
                          <a:xfrm>
                            <a:off x="1942735" y="114300"/>
                            <a:ext cx="572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Pr="00FF1D3E" w:rsidRDefault="00E875FF" w:rsidP="00672410">
                              <w:pPr>
                                <w:rPr>
                                  <w:rFonts w:ascii="HGP創英角ｺﾞｼｯｸUB" w:eastAsia="HGP創英角ｺﾞｼｯｸUB"/>
                                  <w:sz w:val="24"/>
                                </w:rPr>
                              </w:pPr>
                              <w:r w:rsidRPr="00FF1D3E">
                                <w:rPr>
                                  <w:rFonts w:ascii="HGP創英角ｺﾞｼｯｸUB" w:eastAsia="HGP創英角ｺﾞｼｯｸUB" w:hint="eastAsia"/>
                                  <w:sz w:val="24"/>
                                </w:rPr>
                                <w:t>主体</w:t>
                              </w:r>
                            </w:p>
                          </w:txbxContent>
                        </wps:txbx>
                        <wps:bodyPr rot="0" vert="horz" wrap="square" lIns="74295" tIns="8890" rIns="74295" bIns="8890" anchor="t" anchorCtr="0" upright="1">
                          <a:noAutofit/>
                        </wps:bodyPr>
                      </wps:wsp>
                      <wps:wsp>
                        <wps:cNvPr id="30" name="AutoShape 26"/>
                        <wps:cNvSpPr>
                          <a:spLocks noChangeArrowheads="1"/>
                        </wps:cNvSpPr>
                        <wps:spPr bwMode="auto">
                          <a:xfrm rot="10800000" flipH="1" flipV="1">
                            <a:off x="1142587" y="1143000"/>
                            <a:ext cx="914575" cy="1485900"/>
                          </a:xfrm>
                          <a:prstGeom prst="rtTriangle">
                            <a:avLst/>
                          </a:prstGeom>
                          <a:solidFill>
                            <a:srgbClr val="CCFFCC"/>
                          </a:solidFill>
                          <a:ln w="9525">
                            <a:solidFill>
                              <a:srgbClr val="000000"/>
                            </a:solidFill>
                            <a:miter lim="800000"/>
                            <a:headEnd/>
                            <a:tailEnd/>
                          </a:ln>
                        </wps:spPr>
                        <wps:bodyPr rot="0" vert="horz" wrap="square" lIns="74295" tIns="8890" rIns="74295" bIns="8890" anchor="t" anchorCtr="0" upright="1">
                          <a:noAutofit/>
                        </wps:bodyPr>
                      </wps:wsp>
                      <wps:wsp>
                        <wps:cNvPr id="31" name="Text Box 27"/>
                        <wps:cNvSpPr txBox="1">
                          <a:spLocks noChangeArrowheads="1"/>
                        </wps:cNvSpPr>
                        <wps:spPr bwMode="auto">
                          <a:xfrm>
                            <a:off x="1142587" y="2171700"/>
                            <a:ext cx="572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Pr="00FF1D3E" w:rsidRDefault="00E875FF" w:rsidP="00672410">
                              <w:pPr>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市場性</w:t>
                              </w:r>
                              <w:r w:rsidRPr="00FF1D3E">
                                <w:rPr>
                                  <w:rFonts w:ascii="ＭＳ Ｐゴシック" w:eastAsia="ＭＳ Ｐゴシック" w:hAnsi="ＭＳ Ｐゴシック" w:hint="eastAsia"/>
                                  <w:szCs w:val="21"/>
                                </w:rPr>
                                <w:t>領域</w:t>
                              </w:r>
                            </w:p>
                          </w:txbxContent>
                        </wps:txbx>
                        <wps:bodyPr rot="0" vert="horz" wrap="square" lIns="74295" tIns="8890" rIns="74295" bIns="8890" anchor="t" anchorCtr="0" upright="1">
                          <a:noAutofit/>
                        </wps:bodyPr>
                      </wps:wsp>
                      <wps:wsp>
                        <wps:cNvPr id="32" name="Line 28"/>
                        <wps:cNvCnPr/>
                        <wps:spPr bwMode="auto">
                          <a:xfrm flipH="1">
                            <a:off x="1142587" y="571500"/>
                            <a:ext cx="686562" cy="0"/>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 name="AutoShape 29"/>
                        <wps:cNvSpPr>
                          <a:spLocks noChangeArrowheads="1"/>
                        </wps:cNvSpPr>
                        <wps:spPr bwMode="auto">
                          <a:xfrm>
                            <a:off x="1371441" y="1600200"/>
                            <a:ext cx="685721" cy="571500"/>
                          </a:xfrm>
                          <a:prstGeom prst="leftArrow">
                            <a:avLst>
                              <a:gd name="adj1" fmla="val 50000"/>
                              <a:gd name="adj2" fmla="val 301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4" name="Text Box 30"/>
                        <wps:cNvSpPr txBox="1">
                          <a:spLocks noChangeArrowheads="1"/>
                        </wps:cNvSpPr>
                        <wps:spPr bwMode="auto">
                          <a:xfrm>
                            <a:off x="5257752" y="114300"/>
                            <a:ext cx="57129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Pr="00EA6508" w:rsidRDefault="00E875FF" w:rsidP="00672410">
                              <w:pPr>
                                <w:jc w:val="center"/>
                                <w:rPr>
                                  <w:rFonts w:ascii="HGP創英角ｺﾞｼｯｸUB" w:eastAsia="HGP創英角ｺﾞｼｯｸUB"/>
                                  <w:sz w:val="24"/>
                                </w:rPr>
                              </w:pPr>
                              <w:r w:rsidRPr="00EA6508">
                                <w:rPr>
                                  <w:rFonts w:ascii="HGP創英角ｺﾞｼｯｸUB" w:eastAsia="HGP創英角ｺﾞｼｯｸUB" w:hint="eastAsia"/>
                                  <w:sz w:val="24"/>
                                </w:rPr>
                                <w:t>対象</w:t>
                              </w:r>
                            </w:p>
                          </w:txbxContent>
                        </wps:txbx>
                        <wps:bodyPr rot="0" vert="horz" wrap="square" lIns="74295" tIns="8890" rIns="74295" bIns="8890" anchor="t" anchorCtr="0" upright="1">
                          <a:noAutofit/>
                        </wps:bodyPr>
                      </wps:wsp>
                      <wps:wsp>
                        <wps:cNvPr id="35" name="Text Box 31"/>
                        <wps:cNvSpPr txBox="1">
                          <a:spLocks noChangeArrowheads="1"/>
                        </wps:cNvSpPr>
                        <wps:spPr bwMode="auto">
                          <a:xfrm>
                            <a:off x="5486606" y="2743200"/>
                            <a:ext cx="343281" cy="228600"/>
                          </a:xfrm>
                          <a:prstGeom prst="rect">
                            <a:avLst/>
                          </a:prstGeom>
                          <a:solidFill>
                            <a:srgbClr val="FFFFFF"/>
                          </a:solidFill>
                          <a:ln w="9525">
                            <a:solidFill>
                              <a:srgbClr val="000000"/>
                            </a:solidFill>
                            <a:miter lim="800000"/>
                            <a:headEnd/>
                            <a:tailEnd/>
                          </a:ln>
                        </wps:spPr>
                        <wps:txbx>
                          <w:txbxContent>
                            <w:p w:rsidR="00E875FF" w:rsidRPr="00EA6508" w:rsidRDefault="00E875FF" w:rsidP="00672410">
                              <w:pPr>
                                <w:rPr>
                                  <w:sz w:val="24"/>
                                </w:rPr>
                              </w:pPr>
                              <w:r w:rsidRPr="00EA6508">
                                <w:rPr>
                                  <w:rFonts w:hint="eastAsia"/>
                                  <w:sz w:val="24"/>
                                </w:rPr>
                                <w:t>人</w:t>
                              </w:r>
                            </w:p>
                          </w:txbxContent>
                        </wps:txbx>
                        <wps:bodyPr rot="0" vert="horz" wrap="square" lIns="74295" tIns="8890" rIns="74295" bIns="8890" anchor="t" anchorCtr="0" upright="1">
                          <a:noAutofit/>
                        </wps:bodyPr>
                      </wps:wsp>
                      <wps:wsp>
                        <wps:cNvPr id="36" name="Line 32"/>
                        <wps:cNvCnPr/>
                        <wps:spPr bwMode="auto">
                          <a:xfrm>
                            <a:off x="5601033" y="1028700"/>
                            <a:ext cx="841" cy="1485900"/>
                          </a:xfrm>
                          <a:prstGeom prst="line">
                            <a:avLst/>
                          </a:prstGeom>
                          <a:noFill/>
                          <a:ln w="2857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37" name="Text Box 33"/>
                        <wps:cNvSpPr txBox="1">
                          <a:spLocks noChangeArrowheads="1"/>
                        </wps:cNvSpPr>
                        <wps:spPr bwMode="auto">
                          <a:xfrm>
                            <a:off x="5372179" y="457200"/>
                            <a:ext cx="456867" cy="457200"/>
                          </a:xfrm>
                          <a:prstGeom prst="rect">
                            <a:avLst/>
                          </a:prstGeom>
                          <a:solidFill>
                            <a:srgbClr val="FFFFFF"/>
                          </a:solidFill>
                          <a:ln w="9525">
                            <a:solidFill>
                              <a:srgbClr val="000000"/>
                            </a:solidFill>
                            <a:miter lim="800000"/>
                            <a:headEnd/>
                            <a:tailEnd/>
                          </a:ln>
                        </wps:spPr>
                        <wps:txbx>
                          <w:txbxContent>
                            <w:p w:rsidR="00E875FF" w:rsidRDefault="00E875FF" w:rsidP="00672410">
                              <w:pPr>
                                <w:spacing w:line="280" w:lineRule="exact"/>
                                <w:jc w:val="center"/>
                              </w:pPr>
                              <w:r>
                                <w:rPr>
                                  <w:rFonts w:hint="eastAsia"/>
                                </w:rPr>
                                <w:t>モノ</w:t>
                              </w:r>
                            </w:p>
                            <w:p w:rsidR="00E875FF" w:rsidRDefault="00E875FF" w:rsidP="00672410">
                              <w:pPr>
                                <w:spacing w:line="280" w:lineRule="exact"/>
                                <w:jc w:val="center"/>
                              </w:pPr>
                              <w:r>
                                <w:rPr>
                                  <w:rFonts w:hint="eastAsia"/>
                                </w:rPr>
                                <w:t>施設</w:t>
                              </w:r>
                            </w:p>
                          </w:txbxContent>
                        </wps:txbx>
                        <wps:bodyPr rot="0" vert="horz" wrap="square" lIns="74295" tIns="8890" rIns="74295" bIns="8890" anchor="t" anchorCtr="0" upright="1">
                          <a:noAutofit/>
                        </wps:bodyPr>
                      </wps:wsp>
                      <wps:wsp>
                        <wps:cNvPr id="38" name="Text Box 34"/>
                        <wps:cNvSpPr txBox="1">
                          <a:spLocks noChangeArrowheads="1"/>
                        </wps:cNvSpPr>
                        <wps:spPr bwMode="auto">
                          <a:xfrm>
                            <a:off x="114427" y="3149600"/>
                            <a:ext cx="5714619" cy="850900"/>
                          </a:xfrm>
                          <a:prstGeom prst="rect">
                            <a:avLst/>
                          </a:prstGeom>
                          <a:solidFill>
                            <a:srgbClr val="FFFFFF"/>
                          </a:solidFill>
                          <a:ln w="9525">
                            <a:solidFill>
                              <a:srgbClr val="000000"/>
                            </a:solidFill>
                            <a:miter lim="800000"/>
                            <a:headEnd/>
                            <a:tailEnd/>
                          </a:ln>
                        </wps:spPr>
                        <wps:txbx>
                          <w:txbxContent>
                            <w:p w:rsidR="00E875FF" w:rsidRPr="00CF0664" w:rsidRDefault="00E875FF" w:rsidP="0087071E">
                              <w:pPr>
                                <w:numPr>
                                  <w:ilvl w:val="0"/>
                                  <w:numId w:val="43"/>
                                </w:numPr>
                                <w:tabs>
                                  <w:tab w:val="clear" w:pos="1260"/>
                                  <w:tab w:val="num" w:pos="360"/>
                                </w:tabs>
                                <w:spacing w:line="240" w:lineRule="exact"/>
                                <w:ind w:left="357" w:hanging="357"/>
                                <w:rPr>
                                  <w:rFonts w:ascii="ＭＳ Ｐ明朝" w:eastAsia="ＭＳ Ｐ明朝" w:hAnsi="ＭＳ Ｐ明朝"/>
                                  <w:sz w:val="16"/>
                                  <w:szCs w:val="16"/>
                                </w:rPr>
                              </w:pPr>
                              <w:r w:rsidRPr="00CF0664">
                                <w:rPr>
                                  <w:rFonts w:ascii="ＭＳ Ｐ明朝" w:eastAsia="ＭＳ Ｐ明朝" w:hAnsi="ＭＳ Ｐ明朝" w:hint="eastAsia"/>
                                  <w:sz w:val="16"/>
                                  <w:szCs w:val="16"/>
                                </w:rPr>
                                <w:t>三角形の中心（上下）箇所は、官民の主体が対等となる</w:t>
                              </w:r>
                            </w:p>
                            <w:p w:rsidR="00E875FF" w:rsidRPr="00CF0664" w:rsidRDefault="00E875FF" w:rsidP="0087071E">
                              <w:pPr>
                                <w:numPr>
                                  <w:ilvl w:val="0"/>
                                  <w:numId w:val="43"/>
                                </w:numPr>
                                <w:tabs>
                                  <w:tab w:val="clear" w:pos="1260"/>
                                  <w:tab w:val="num" w:pos="360"/>
                                </w:tabs>
                                <w:spacing w:line="240" w:lineRule="exact"/>
                                <w:ind w:left="357" w:hanging="357"/>
                                <w:rPr>
                                  <w:rFonts w:ascii="ＭＳ Ｐ明朝" w:eastAsia="ＭＳ Ｐ明朝" w:hAnsi="ＭＳ Ｐ明朝"/>
                                  <w:sz w:val="16"/>
                                  <w:szCs w:val="16"/>
                                </w:rPr>
                              </w:pPr>
                              <w:r w:rsidRPr="00CF0664">
                                <w:rPr>
                                  <w:rFonts w:ascii="ＭＳ Ｐ明朝" w:eastAsia="ＭＳ Ｐ明朝" w:hAnsi="ＭＳ Ｐ明朝" w:hint="eastAsia"/>
                                  <w:sz w:val="16"/>
                                  <w:szCs w:val="16"/>
                                </w:rPr>
                                <w:t>また、社会的課題（要求）によっては、新しい公共の取組はＮＰＯにとどまらず、財団法人、社団法人、ＮＧＯなどの参加もある</w:t>
                              </w:r>
                            </w:p>
                            <w:p w:rsidR="00E875FF" w:rsidRPr="00CF0664" w:rsidRDefault="00E875FF" w:rsidP="0087071E">
                              <w:pPr>
                                <w:numPr>
                                  <w:ilvl w:val="0"/>
                                  <w:numId w:val="43"/>
                                </w:numPr>
                                <w:tabs>
                                  <w:tab w:val="clear" w:pos="1260"/>
                                  <w:tab w:val="num" w:pos="360"/>
                                </w:tabs>
                                <w:spacing w:line="240" w:lineRule="exact"/>
                                <w:ind w:left="357" w:hanging="357"/>
                                <w:rPr>
                                  <w:rFonts w:ascii="ＭＳ Ｐ明朝" w:eastAsia="ＭＳ Ｐ明朝" w:hAnsi="ＭＳ Ｐ明朝"/>
                                  <w:sz w:val="16"/>
                                  <w:szCs w:val="16"/>
                                </w:rPr>
                              </w:pPr>
                              <w:r w:rsidRPr="00CF0664">
                                <w:rPr>
                                  <w:rFonts w:ascii="ＭＳ Ｐ明朝" w:eastAsia="ＭＳ Ｐ明朝" w:hAnsi="ＭＳ Ｐ明朝" w:hint="eastAsia"/>
                                  <w:sz w:val="16"/>
                                  <w:szCs w:val="16"/>
                                </w:rPr>
                                <w:t>活動範囲や対象の違いによって、建設系ＮＰＯの専門性を発揮する状況が異なってくる</w:t>
                              </w:r>
                            </w:p>
                            <w:p w:rsidR="00E875FF" w:rsidRPr="00CF0664" w:rsidRDefault="00E875FF" w:rsidP="0087071E">
                              <w:pPr>
                                <w:numPr>
                                  <w:ilvl w:val="0"/>
                                  <w:numId w:val="43"/>
                                </w:numPr>
                                <w:tabs>
                                  <w:tab w:val="clear" w:pos="1260"/>
                                  <w:tab w:val="num" w:pos="360"/>
                                </w:tabs>
                                <w:spacing w:line="240" w:lineRule="exact"/>
                                <w:ind w:left="357" w:hanging="357"/>
                                <w:rPr>
                                  <w:rFonts w:ascii="ＭＳ Ｐ明朝" w:eastAsia="ＭＳ Ｐ明朝" w:hAnsi="ＭＳ Ｐ明朝"/>
                                  <w:sz w:val="16"/>
                                  <w:szCs w:val="16"/>
                                </w:rPr>
                              </w:pPr>
                              <w:r w:rsidRPr="00CF0664">
                                <w:rPr>
                                  <w:rFonts w:ascii="ＭＳ Ｐ明朝" w:eastAsia="ＭＳ Ｐ明朝" w:hAnsi="ＭＳ Ｐ明朝" w:hint="eastAsia"/>
                                  <w:sz w:val="16"/>
                                  <w:szCs w:val="16"/>
                                </w:rPr>
                                <w:t>環境分野やまちづくり分野、福祉分野または国際的な分野などの場合、建設系として想定する上記の活動範囲、対象の軸にあてはまらないケースも想定される⇒一つの軸で表現ができにくい</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9" o:spid="_x0000_s1026" editas="canvas" style="position:absolute;left:0;text-align:left;margin-left:0;margin-top:0;width:477pt;height:315pt;z-index:251664384" coordsize="60579,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40005;visibility:visible;mso-wrap-style:square" stroked="t">
                  <v:fill o:detectmouseclick="t"/>
                  <v:path o:connecttype="none"/>
                </v:shape>
                <v:shapetype id="_x0000_t6" coordsize="21600,21600" o:spt="6" path="m,l,21600r21600,xe">
                  <v:stroke joinstyle="miter"/>
                  <v:path gradientshapeok="t" o:connecttype="custom" o:connectlocs="0,0;0,10800;0,21600;10800,21600;21600,21600;10800,10800" textboxrect="1800,12600,12600,19800"/>
                </v:shapetype>
                <v:shape id="AutoShape 5" o:spid="_x0000_s1028" type="#_x0000_t6" style="position:absolute;left:14858;top:10287;width:9146;height:1485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qL8A&#10;AADaAAAADwAAAGRycy9kb3ducmV2LnhtbESPS4vCMBSF9wP+h3AFd2OqC9GOUUQouHDjazG7S3Nt&#10;qs1NaWJb/70RBJeH8/g4y3VvK9FS40vHCibjBARx7nTJhYLzKfudg/ABWWPlmBQ8ycN6NfhZYqpd&#10;xwdqj6EQcYR9igpMCHUqpc8NWfRjVxNH7+oaiyHKppC6wS6O20pOk2QmLZYcCQZr2hrK78eHjdyE&#10;T/qx3+s+u2Sduel28X9olRoN+80fiEB9+IY/7Z1WsID3lX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8+2ovwAAANoAAAAPAAAAAAAAAAAAAAAAAJgCAABkcnMvZG93bnJl&#10;di54bWxQSwUGAAAAAAQABAD1AAAAhAMAAAAA&#10;" fillcolor="#cff">
                  <v:textbox inset="5.85pt,.7pt,5.85pt,.7pt"/>
                </v:shape>
                <v:shapetype id="_x0000_t202" coordsize="21600,21600" o:spt="202" path="m,l,21600r21600,l21600,xe">
                  <v:stroke joinstyle="miter"/>
                  <v:path gradientshapeok="t" o:connecttype="rect"/>
                </v:shapetype>
                <v:shape id="Text Box 6" o:spid="_x0000_s1029" type="#_x0000_t202" style="position:absolute;left:2742;top:4572;width:571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T2sQA&#10;AADbAAAADwAAAGRycy9kb3ducmV2LnhtbESPQWvCQBCF70L/wzKFXkQ39iAaXaUIip6kKoXehuw0&#10;CWZnw+5G0/5651DwNsN78943y3XvGnWjEGvPBibjDBRx4W3NpYHLeTuagYoJ2WLjmQz8UoT16mWw&#10;xNz6O3/S7ZRKJSEcczRQpdTmWseiIodx7Fti0X58cJhkDaW2Ae8S7hr9nmVT7bBmaaiwpU1FxfXU&#10;OQPXQ1e47us77I/deXf4m1o9zObGvL32HwtQifr0NP9f763gC73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U9rEAAAA2wAAAA8AAAAAAAAAAAAAAAAAmAIAAGRycy9k&#10;b3ducmV2LnhtbFBLBQYAAAAABAAEAPUAAACJAwAAAAA=&#10;">
                  <v:textbox inset="5.85pt,.7pt,5.85pt,.7pt">
                    <w:txbxContent>
                      <w:p w:rsidR="006C42FD" w:rsidRPr="00BC71C9" w:rsidRDefault="006C42FD" w:rsidP="00672410">
                        <w:pPr>
                          <w:jc w:val="center"/>
                          <w:rPr>
                            <w:sz w:val="24"/>
                          </w:rPr>
                        </w:pPr>
                        <w:r w:rsidRPr="00BC71C9">
                          <w:rPr>
                            <w:rFonts w:hint="eastAsia"/>
                            <w:sz w:val="24"/>
                          </w:rPr>
                          <w:t>公共</w:t>
                        </w:r>
                      </w:p>
                    </w:txbxContent>
                  </v:textbox>
                </v:shape>
                <v:shape id="Text Box 7" o:spid="_x0000_s1030" type="#_x0000_t202" style="position:absolute;left:2288;top:27432;width:571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2QcEA&#10;AADbAAAADwAAAGRycy9kb3ducmV2LnhtbERPTYvCMBC9L/gfwgheFk31IGs1igiKnmRVBG9DM7bF&#10;ZlKSVKu/3ggLe5vH+5zZojWVuJPzpWUFw0ECgjizuuRcwem47v+A8AFZY2WZFDzJw2Le+Zphqu2D&#10;f+l+CLmIIexTVFCEUKdS+qwgg35ga+LIXa0zGCJ0udQOHzHcVHKUJGNpsOTYUGBNq4Ky26ExCm67&#10;JjPN+eK2++a42b3GWn4nE6V63XY5BRGoDf/iP/dWx/lD+PwS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9kHBAAAA2wAAAA8AAAAAAAAAAAAAAAAAmAIAAGRycy9kb3du&#10;cmV2LnhtbFBLBQYAAAAABAAEAPUAAACGAwAAAAA=&#10;">
                  <v:textbox inset="5.85pt,.7pt,5.85pt,.7pt">
                    <w:txbxContent>
                      <w:p w:rsidR="006C42FD" w:rsidRPr="00BC71C9" w:rsidRDefault="006C42FD" w:rsidP="00672410">
                        <w:pPr>
                          <w:jc w:val="center"/>
                          <w:rPr>
                            <w:sz w:val="24"/>
                          </w:rPr>
                        </w:pPr>
                        <w:r w:rsidRPr="00BC71C9">
                          <w:rPr>
                            <w:rFonts w:hint="eastAsia"/>
                            <w:sz w:val="24"/>
                          </w:rPr>
                          <w:t>私</w:t>
                        </w:r>
                      </w:p>
                    </w:txbxContent>
                  </v:textbox>
                </v:shape>
                <v:shape id="Text Box 8" o:spid="_x0000_s1031" type="#_x0000_t202" style="position:absolute;left:19890;top:4572;width:45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oNsMA&#10;AADbAAAADwAAAGRycy9kb3ducmV2LnhtbERPTWvCQBC9C/0PyxR6kWZTD0HTrCKFFj1JowjehuyY&#10;BLOzYXejaX99Vyh4m8f7nGI1mk5cyfnWsoK3JAVBXFndcq3gsP98nYPwAVljZ5kU/JCH1fJpUmCu&#10;7Y2/6VqGWsQQ9jkqaELocyl91ZBBn9ieOHJn6wyGCF0ttcNbDDednKVpJg22HBsa7OmjoepSDkbB&#10;ZTtUZjie3GY37L+2v5mW03Sh1MvzuH4HEWgMD/G/e6Pj/Bnc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NoNsMAAADbAAAADwAAAAAAAAAAAAAAAACYAgAAZHJzL2Rv&#10;d25yZXYueG1sUEsFBgAAAAAEAAQA9QAAAIgDAAAAAA==&#10;">
                  <v:textbox inset="5.85pt,.7pt,5.85pt,.7pt">
                    <w:txbxContent>
                      <w:p w:rsidR="006C42FD" w:rsidRPr="00BC71C9" w:rsidRDefault="006C42FD" w:rsidP="00672410">
                        <w:pPr>
                          <w:jc w:val="center"/>
                          <w:rPr>
                            <w:sz w:val="24"/>
                          </w:rPr>
                        </w:pPr>
                        <w:r w:rsidRPr="00BC71C9">
                          <w:rPr>
                            <w:rFonts w:hint="eastAsia"/>
                            <w:sz w:val="24"/>
                          </w:rPr>
                          <w:t>官</w:t>
                        </w:r>
                      </w:p>
                    </w:txbxContent>
                  </v:textbox>
                </v:shape>
                <v:shape id="Text Box 9" o:spid="_x0000_s1032" type="#_x0000_t202" style="position:absolute;left:20571;top:27432;width:45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rcMA&#10;AADbAAAADwAAAGRycy9kb3ducmV2LnhtbERPTWvCQBC9C/6HZQpepG5qQWx0DVJoSU6lKoK3ITtN&#10;gtnZsLuJaX99t1DwNo/3OdtsNK0YyPnGsoKnRQKCuLS64UrB6fj2uAbhA7LG1jIp+CYP2W462WKq&#10;7Y0/aTiESsQQ9ikqqEPoUil9WZNBv7AdceS+rDMYInSV1A5vMdy0cpkkK2mw4dhQY0evNZXXQ28U&#10;XIu+NP354vKP/vhe/Ky0nCcvSs0exv0GRKAx3MX/7lzH+c/w90s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NrcMAAADbAAAADwAAAAAAAAAAAAAAAACYAgAAZHJzL2Rv&#10;d25yZXYueG1sUEsFBgAAAAAEAAQA9QAAAIgDAAAAAA==&#10;">
                  <v:textbox inset="5.85pt,.7pt,5.85pt,.7pt">
                    <w:txbxContent>
                      <w:p w:rsidR="006C42FD" w:rsidRPr="00BC71C9" w:rsidRDefault="006C42FD" w:rsidP="00672410">
                        <w:pPr>
                          <w:jc w:val="center"/>
                          <w:rPr>
                            <w:sz w:val="24"/>
                          </w:rPr>
                        </w:pPr>
                        <w:r w:rsidRPr="00BC71C9">
                          <w:rPr>
                            <w:rFonts w:hint="eastAsia"/>
                            <w:sz w:val="24"/>
                          </w:rPr>
                          <w:t>民</w:t>
                        </w:r>
                      </w:p>
                    </w:txbxContent>
                  </v:textbox>
                </v:shape>
                <v:shape id="Text Box 10" o:spid="_x0000_s1033" type="#_x0000_t202" style="position:absolute;left:18745;top:11430;width:52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Ty8MA&#10;AADbAAAADwAAAGRycy9kb3ducmV2LnhtbERPS2vCQBC+F/wPywjedKPYIKmrRMEHvVRtKR7H7JgE&#10;s7Mhu2raX98VhN7m43vOdN6aStyocaVlBcNBBII4s7rkXMHX56o/AeE8ssbKMin4IQfzWedliom2&#10;d97T7eBzEULYJaig8L5OpHRZQQbdwNbEgTvbxqAPsMmlbvAewk0lR1EUS4Mlh4YCa1oWlF0OV6Pg&#10;t3TpZvex8KfF63Ed7d5j953GSvW6bfoGwlPr/8VP91aH+WN4/B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Ty8MAAADbAAAADwAAAAAAAAAAAAAAAACYAgAAZHJzL2Rv&#10;d25yZXYueG1sUEsFBgAAAAAEAAQA9QAAAIgDAAAAAA==&#10;" filled="f" stroked="f">
                  <v:textbox inset="5.85pt,.7pt,5.85pt,.7pt">
                    <w:txbxContent>
                      <w:p w:rsidR="006C42FD" w:rsidRPr="00FF1D3E" w:rsidRDefault="006C42FD" w:rsidP="00672410">
                        <w:pPr>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公共</w:t>
                        </w:r>
                        <w:r w:rsidRPr="00FF1D3E">
                          <w:rPr>
                            <w:rFonts w:ascii="ＭＳ Ｐゴシック" w:eastAsia="ＭＳ Ｐゴシック" w:hAnsi="ＭＳ Ｐゴシック" w:hint="eastAsia"/>
                            <w:szCs w:val="21"/>
                          </w:rPr>
                          <w:t>領域</w:t>
                        </w:r>
                      </w:p>
                    </w:txbxContent>
                  </v:textbox>
                </v:shape>
                <v:line id="Line 11" o:spid="_x0000_s1034" style="position:absolute;flip:x y;visibility:visible;mso-wrap-style:square" from="11425,9144" to="21732,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w8IAAADbAAAADwAAAGRycy9kb3ducmV2LnhtbERPTWvCQBC9F/wPyxR6q5taLBJdgwhK&#10;jjYVbG9DdkxisrNhdzXx33eFQm/zeJ+zykbTiRs531hW8DZNQBCXVjdcKTh+7V4XIHxA1thZJgV3&#10;8pCtJ08rTLUd+JNuRahEDGGfooI6hD6V0pc1GfRT2xNH7mydwRChq6R2OMRw08lZknxIgw3Hhhp7&#10;2tZUtsXVKNi9/xyv5dadNt0lPxSXdp+E75lSL8/jZgki0Bj+xX/uXMf5c3j8E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iw8IAAADbAAAADwAAAAAAAAAAAAAA&#10;AAChAgAAZHJzL2Rvd25yZXYueG1sUEsFBgAAAAAEAAQA+QAAAJADAAAAAA==&#10;" strokeweight="3pt">
                  <v:stroke dashstyle="dash" endarrow="classic" endarrowlength="long"/>
                </v:line>
                <v:rect id="Rectangle 12" o:spid="_x0000_s1035" style="position:absolute;left:1598;top:3429;width:754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LJMQA&#10;AADbAAAADwAAAGRycy9kb3ducmV2LnhtbERPTWvCQBC9F/wPywjemk2kBEmzSjAoPYhUWwq9Ddlp&#10;kjY7G7Krxv76bkHwNo/3OflqNJ040+BaywqSKAZBXFndcq3g/W3zuADhPLLGzjIpuJKD1XLykGOm&#10;7YUPdD76WoQQdhkqaLzvMyld1ZBBF9meOHBfdjDoAxxqqQe8hHDTyXkcp9Jgy6GhwZ7WDVU/x5NR&#10;cCjGdPvbfj653UeR7Pt5+RqX30rNpmPxDMLT6O/im/tFh/kp/P8SD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SyTEAAAA2wAAAA8AAAAAAAAAAAAAAAAAmAIAAGRycy9k&#10;b3ducmV2LnhtbFBLBQYAAAAABAAEAPUAAACJAwAAAAA=&#10;" filled="f">
                  <v:textbox inset="5.85pt,.7pt,5.85pt,.7pt"/>
                </v:rect>
                <v:line id="Line 13" o:spid="_x0000_s1036" style="position:absolute;visibility:visible;mso-wrap-style:square" from="5712,9144" to="5738,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6FxsAAAADbAAAADwAAAGRycy9kb3ducmV2LnhtbERP24rCMBB9X/Afwgj7smiqbFWqUcSl&#10;sC8KXj5gaMa02ExKE7X+vREE3+ZwrrNYdbYWN2p95VjBaJiAIC6crtgoOB3zwQyED8gaa8ek4EEe&#10;Vsve1wIz7e68p9shGBFD2GeooAyhyaT0RUkW/dA1xJE7u9ZiiLA1Urd4j+G2luMkmUiLFceGEhva&#10;lFRcDlerwJjffLzJ7e7q1n/+Z5umbjtNlfrud+s5iEBd+Ijf7n8d50/h9Us8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uhcbAAAAA2wAAAA8AAAAAAAAAAAAAAAAA&#10;oQIAAGRycy9kb3ducmV2LnhtbFBLBQYAAAAABAAEAPkAAACOAwAAAAA=&#10;" strokeweight="2.25pt">
                  <v:stroke startarrow="open" startarrowwidth="narrow" endarrow="open" endarrowwidth="narrow"/>
                </v:line>
                <v:shape id="Text Box 14" o:spid="_x0000_s1037" type="#_x0000_t202" style="position:absolute;left:30171;top:4572;width:12116;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f3MQA&#10;AADbAAAADwAAAGRycy9kb3ducmV2LnhtbESPQWvCQBCF70L/wzKFXkQ39iAaXaUIip6kKoXehuw0&#10;CWZnw+5G0/5651DwNsN78943y3XvGnWjEGvPBibjDBRx4W3NpYHLeTuagYoJ2WLjmQz8UoT16mWw&#10;xNz6O3/S7ZRKJSEcczRQpdTmWseiIodx7Fti0X58cJhkDaW2Ae8S7hr9nmVT7bBmaaiwpU1FxfXU&#10;OQPXQ1e47us77I/deXf4m1o9zObGvL32HwtQifr0NP9f763gC6z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X9zEAAAA2wAAAA8AAAAAAAAAAAAAAAAAmAIAAGRycy9k&#10;b3ducmV2LnhtbFBLBQYAAAAABAAEAPUAAACJAwAAAAA=&#10;">
                  <v:textbox inset="5.85pt,.7pt,5.85pt,.7pt">
                    <w:txbxContent>
                      <w:p w:rsidR="006C42FD" w:rsidRDefault="006C42FD" w:rsidP="00672410">
                        <w:pPr>
                          <w:spacing w:line="280" w:lineRule="exact"/>
                          <w:rPr>
                            <w:rFonts w:ascii="ＭＳ Ｐゴシック" w:eastAsia="ＭＳ Ｐゴシック" w:hAnsi="ＭＳ Ｐゴシック"/>
                            <w:sz w:val="20"/>
                            <w:szCs w:val="20"/>
                          </w:rPr>
                        </w:pPr>
                        <w:r w:rsidRPr="00FD7EF9">
                          <w:rPr>
                            <w:rFonts w:ascii="ＭＳ Ｐゴシック" w:eastAsia="ＭＳ Ｐゴシック" w:hAnsi="ＭＳ Ｐゴシック" w:hint="eastAsia"/>
                            <w:sz w:val="20"/>
                            <w:szCs w:val="20"/>
                          </w:rPr>
                          <w:t>○普遍的な技術力</w:t>
                        </w:r>
                        <w:r>
                          <w:rPr>
                            <w:rFonts w:ascii="ＭＳ Ｐゴシック" w:eastAsia="ＭＳ Ｐゴシック" w:hAnsi="ＭＳ Ｐゴシック" w:hint="eastAsia"/>
                            <w:sz w:val="20"/>
                            <w:szCs w:val="20"/>
                          </w:rPr>
                          <w:t>ＮＰＯ</w:t>
                        </w:r>
                      </w:p>
                      <w:p w:rsidR="006C42FD" w:rsidRDefault="006C42FD" w:rsidP="00672410">
                        <w:pPr>
                          <w:spacing w:line="28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○汎用性の高い技術力ＮＰＯ</w:t>
                        </w:r>
                      </w:p>
                      <w:p w:rsidR="006C42FD" w:rsidRDefault="006C42FD" w:rsidP="00672410">
                        <w:pPr>
                          <w:spacing w:line="280" w:lineRule="exact"/>
                          <w:rPr>
                            <w:rFonts w:ascii="ＭＳ Ｐゴシック" w:eastAsia="ＭＳ Ｐゴシック" w:hAnsi="ＭＳ Ｐゴシック"/>
                            <w:sz w:val="20"/>
                            <w:szCs w:val="20"/>
                          </w:rPr>
                        </w:pPr>
                      </w:p>
                      <w:p w:rsidR="006C42FD" w:rsidRDefault="006C42FD" w:rsidP="00672410">
                        <w:pPr>
                          <w:spacing w:line="280" w:lineRule="exact"/>
                          <w:rPr>
                            <w:rFonts w:ascii="ＭＳ Ｐゴシック" w:eastAsia="ＭＳ Ｐゴシック" w:hAnsi="ＭＳ Ｐゴシック"/>
                            <w:sz w:val="20"/>
                            <w:szCs w:val="20"/>
                          </w:rPr>
                        </w:pPr>
                      </w:p>
                      <w:p w:rsidR="006C42FD" w:rsidRDefault="006C42FD" w:rsidP="00672410">
                        <w:pPr>
                          <w:spacing w:line="280" w:lineRule="exact"/>
                          <w:rPr>
                            <w:rFonts w:ascii="ＭＳ Ｐゴシック" w:eastAsia="ＭＳ Ｐゴシック" w:hAnsi="ＭＳ Ｐゴシック"/>
                            <w:sz w:val="20"/>
                            <w:szCs w:val="20"/>
                          </w:rPr>
                        </w:pPr>
                      </w:p>
                      <w:p w:rsidR="006C42FD" w:rsidRDefault="006C42FD" w:rsidP="00672410">
                        <w:pPr>
                          <w:spacing w:line="280" w:lineRule="exact"/>
                          <w:rPr>
                            <w:rFonts w:ascii="ＭＳ Ｐゴシック" w:eastAsia="ＭＳ Ｐゴシック" w:hAnsi="ＭＳ Ｐゴシック"/>
                            <w:sz w:val="20"/>
                            <w:szCs w:val="20"/>
                          </w:rPr>
                        </w:pPr>
                      </w:p>
                      <w:p w:rsidR="006C42FD" w:rsidRDefault="006C42FD" w:rsidP="00672410">
                        <w:pPr>
                          <w:spacing w:line="280" w:lineRule="exact"/>
                          <w:rPr>
                            <w:rFonts w:ascii="ＭＳ Ｐゴシック" w:eastAsia="ＭＳ Ｐゴシック" w:hAnsi="ＭＳ Ｐゴシック"/>
                            <w:sz w:val="20"/>
                            <w:szCs w:val="20"/>
                          </w:rPr>
                        </w:pPr>
                      </w:p>
                      <w:p w:rsidR="006C42FD" w:rsidRDefault="006C42FD" w:rsidP="00672410">
                        <w:pPr>
                          <w:spacing w:line="280" w:lineRule="exact"/>
                          <w:rPr>
                            <w:rFonts w:ascii="ＭＳ Ｐゴシック" w:eastAsia="ＭＳ Ｐゴシック" w:hAnsi="ＭＳ Ｐゴシック"/>
                            <w:sz w:val="20"/>
                            <w:szCs w:val="20"/>
                          </w:rPr>
                        </w:pPr>
                      </w:p>
                      <w:p w:rsidR="006C42FD" w:rsidRDefault="006C42FD" w:rsidP="00672410">
                        <w:pPr>
                          <w:spacing w:line="28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○地域密着型の技術力</w:t>
                        </w:r>
                      </w:p>
                      <w:p w:rsidR="006C42FD" w:rsidRPr="00FD7EF9" w:rsidRDefault="006C42FD" w:rsidP="00672410">
                        <w:pPr>
                          <w:spacing w:line="28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○コミュニティ技術力</w:t>
                        </w:r>
                      </w:p>
                    </w:txbxContent>
                  </v:textbox>
                </v:shape>
                <v:shape id="Text Box 15" o:spid="_x0000_s1038" type="#_x0000_t202" style="position:absolute;left:30861;width:91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rsidR="006C42FD" w:rsidRPr="00EA6508" w:rsidRDefault="006C42FD" w:rsidP="00672410">
                        <w:pPr>
                          <w:spacing w:line="280" w:lineRule="exact"/>
                          <w:jc w:val="center"/>
                          <w:rPr>
                            <w:rFonts w:ascii="HGP創英角ｺﾞｼｯｸUB" w:eastAsia="HGP創英角ｺﾞｼｯｸUB" w:hAnsi="ＭＳ Ｐゴシック"/>
                          </w:rPr>
                        </w:pPr>
                        <w:r w:rsidRPr="00EA6508">
                          <w:rPr>
                            <w:rFonts w:ascii="HGP創英角ｺﾞｼｯｸUB" w:eastAsia="HGP創英角ｺﾞｼｯｸUB" w:hAnsi="ＭＳ Ｐゴシック" w:hint="eastAsia"/>
                          </w:rPr>
                          <w:t>建設系ＮＰＯの専門性</w:t>
                        </w:r>
                      </w:p>
                    </w:txbxContent>
                  </v:textbox>
                </v:shape>
                <v:shape id="Text Box 16" o:spid="_x0000_s1039" type="#_x0000_t202" style="position:absolute;left:43431;top:4572;width:8002;height:4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ZZ8EA&#10;AADbAAAADwAAAGRycy9kb3ducmV2LnhtbERPy4rCMBTdC/5DuMJsZEx1IdppKiI46Ep8IMzu0txp&#10;i81NSVLtzNebheDycN7ZqjeNuJPztWUF00kCgriwuuZSweW8/VyA8AFZY2OZFPyRh1U+HGSYavvg&#10;I91PoRQxhH2KCqoQ2lRKX1Rk0E9sSxy5X+sMhghdKbXDRww3jZwlyVwarDk2VNjSpqLiduqMgtu+&#10;K0x3/XG7Q3f+3v/PtRwnS6U+Rv36C0SgPrzFL/dOK5jF9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mWfBAAAA2wAAAA8AAAAAAAAAAAAAAAAAmAIAAGRycy9kb3du&#10;cmV2LnhtbFBLBQYAAAAABAAEAPUAAACGAwAAAAA=&#10;">
                  <v:textbox inset="5.85pt,.7pt,5.85pt,.7pt">
                    <w:txbxContent>
                      <w:p w:rsidR="006C42FD" w:rsidRDefault="006C42FD" w:rsidP="00672410">
                        <w:pPr>
                          <w:spacing w:line="280" w:lineRule="exact"/>
                          <w:jc w:val="center"/>
                        </w:pPr>
                        <w:r>
                          <w:rPr>
                            <w:rFonts w:hint="eastAsia"/>
                          </w:rPr>
                          <w:t>広い</w:t>
                        </w:r>
                      </w:p>
                      <w:p w:rsidR="006C42FD" w:rsidRDefault="006C42FD" w:rsidP="00672410">
                        <w:pPr>
                          <w:spacing w:line="280" w:lineRule="exact"/>
                          <w:jc w:val="center"/>
                        </w:pPr>
                        <w:r>
                          <w:rPr>
                            <w:rFonts w:hint="eastAsia"/>
                          </w:rPr>
                          <w:t>（国内外）</w:t>
                        </w:r>
                      </w:p>
                    </w:txbxContent>
                  </v:textbox>
                </v:shape>
                <v:group id="Group 17" o:spid="_x0000_s1040" style="position:absolute;left:30861;top:13716;width:10290;height:6858" coordorigin="7317,5886" coordsize="122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18" o:spid="_x0000_s1041" type="#_x0000_t202" style="position:absolute;left:7317;top:6021;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6C42FD" w:rsidRPr="00877710" w:rsidRDefault="006C42FD" w:rsidP="00672410">
                          <w:pPr>
                            <w:spacing w:line="280" w:lineRule="exact"/>
                            <w:rPr>
                              <w:rFonts w:ascii="HG創英角ﾎﾟｯﾌﾟ体" w:eastAsia="HG創英角ﾎﾟｯﾌﾟ体"/>
                            </w:rPr>
                          </w:pPr>
                          <w:r>
                            <w:rPr>
                              <w:rFonts w:ascii="HG創英角ﾎﾟｯﾌﾟ体" w:eastAsia="HG創英角ﾎﾟｯﾌﾟ体" w:hint="eastAsia"/>
                            </w:rPr>
                            <w:t>各</w:t>
                          </w:r>
                          <w:r w:rsidRPr="00877710">
                            <w:rPr>
                              <w:rFonts w:ascii="HG創英角ﾎﾟｯﾌﾟ体" w:eastAsia="HG創英角ﾎﾟｯﾌﾟ体" w:hint="eastAsia"/>
                            </w:rPr>
                            <w:t>ＮＰＯが持つ専門性分野</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9" o:spid="_x0000_s1042" type="#_x0000_t65" style="position:absolute;left:7317;top:5886;width:1221;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fvsQA&#10;AADbAAAADwAAAGRycy9kb3ducmV2LnhtbESPT2sCMRTE70K/Q3hCb25WBZHVKEWof05WWxRvj81z&#10;s3TzEjZRt9++KRQ8DjPzG2a+7Gwj7tSG2rGCYZaDIC6drrlS8PX5PpiCCBFZY+OYFPxQgOXipTfH&#10;QrsHH+h+jJVIEA4FKjAx+kLKUBqyGDLniZN3da3FmGRbSd3iI8FtI0d5PpEWa04LBj2tDJXfx5tV&#10;cNoPD2aj661fT887M7nszvsPr9Rrv3ubgYjUxWf4v73VCkZj+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377EAAAA2wAAAA8AAAAAAAAAAAAAAAAAmAIAAGRycy9k&#10;b3ducmV2LnhtbFBLBQYAAAAABAAEAPUAAACJAwAAAAA=&#10;" filled="f">
                    <v:textbox inset="5.85pt,.7pt,5.85pt,.7pt"/>
                  </v:shape>
                </v:group>
                <v:shape id="Text Box 20" o:spid="_x0000_s1043" type="#_x0000_t202" style="position:absolute;left:43431;top:26289;width:6757;height:4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fZMUA&#10;AADbAAAADwAAAGRycy9kb3ducmV2LnhtbESPQWvCQBSE7wX/w/KEXorZVEqwqauI0GJOpUYK3h7Z&#10;1ySYfRt2Nxr99d1CweMwM98wy/VoOnEm51vLCp6TFARxZXXLtYJD+T5bgPABWWNnmRRcycN6NXlY&#10;Yq7thb/ovA+1iBD2OSpoQuhzKX3VkEGf2J44ej/WGQxRulpqh5cIN52cp2kmDbYcFxrsadtQddoP&#10;RsGpGCozfB/d7nMoP4pbpuVT+qrU43TcvIEINIZ7+L+90wrmL/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p9kxQAAANsAAAAPAAAAAAAAAAAAAAAAAJgCAABkcnMv&#10;ZG93bnJldi54bWxQSwUGAAAAAAQABAD1AAAAigMAAAAA&#10;">
                  <v:textbox inset="5.85pt,.7pt,5.85pt,.7pt">
                    <w:txbxContent>
                      <w:p w:rsidR="006C42FD" w:rsidRDefault="006C42FD" w:rsidP="00672410">
                        <w:pPr>
                          <w:spacing w:line="280" w:lineRule="exact"/>
                          <w:jc w:val="center"/>
                        </w:pPr>
                        <w:r>
                          <w:rPr>
                            <w:rFonts w:hint="eastAsia"/>
                          </w:rPr>
                          <w:t>狭い</w:t>
                        </w:r>
                      </w:p>
                      <w:p w:rsidR="006C42FD" w:rsidRDefault="006C42FD" w:rsidP="00672410">
                        <w:pPr>
                          <w:spacing w:line="280" w:lineRule="exact"/>
                          <w:jc w:val="center"/>
                        </w:pPr>
                        <w:r>
                          <w:rPr>
                            <w:rFonts w:hint="eastAsia"/>
                          </w:rPr>
                          <w:t>（地域）</w:t>
                        </w:r>
                      </w:p>
                    </w:txbxContent>
                  </v:textbox>
                </v:shape>
                <v:line id="Line 21" o:spid="_x0000_s1044" style="position:absolute;visibility:visible;mso-wrap-style:square" from="46864,10287" to="46873,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0l8QAAADbAAAADwAAAGRycy9kb3ducmV2LnhtbESPzWrDMBCE74W8g9hAL6WRY+qkuFGC&#10;cTH0kkJ+HmCxtrKJtTKWYrtvXxUKPQ4z8w2zO8y2EyMNvnWsYL1KQBDXTrdsFFwv1fMrCB+QNXaO&#10;ScE3eTjsFw87zLWb+ETjORgRIexzVNCE0OdS+rohi37leuLofbnBYohyMFIPOEW47WSaJBtpseW4&#10;0GBPZUP17Xy3Cox5qdKysp93V7z7p2OWueM2U+pxORdvIALN4T/81/7QCtIM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HSXxAAAANsAAAAPAAAAAAAAAAAA&#10;AAAAAKECAABkcnMvZG93bnJldi54bWxQSwUGAAAAAAQABAD5AAAAkgMAAAAA&#10;" strokeweight="2.25pt">
                  <v:stroke startarrow="open" startarrowwidth="narrow" endarrow="open" endarrowwidth="narrow"/>
                </v:line>
                <v:shape id="Text Box 22" o:spid="_x0000_s1045" type="#_x0000_t202" style="position:absolute;left:44576;width:457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6C42FD" w:rsidRPr="00EA6508" w:rsidRDefault="006C42FD" w:rsidP="00672410">
                        <w:pPr>
                          <w:spacing w:line="280" w:lineRule="exact"/>
                          <w:jc w:val="center"/>
                          <w:rPr>
                            <w:rFonts w:ascii="HGP創英角ｺﾞｼｯｸUB" w:eastAsia="HGP創英角ｺﾞｼｯｸUB"/>
                          </w:rPr>
                        </w:pPr>
                        <w:r w:rsidRPr="00EA6508">
                          <w:rPr>
                            <w:rFonts w:ascii="HGP創英角ｺﾞｼｯｸUB" w:eastAsia="HGP創英角ｺﾞｼｯｸUB" w:hint="eastAsia"/>
                          </w:rPr>
                          <w:t>活動範囲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 o:spid="_x0000_s1046" type="#_x0000_t66" style="position:absolute;left:22860;top:16002;width:685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ilsUA&#10;AADbAAAADwAAAGRycy9kb3ducmV2LnhtbESPQWvCQBSE7wX/w/IEL6KbSqkS3QRbqPVQKE0Er4/s&#10;Mwlm34bsRmN/fVcQehxm5htmkw6mERfqXG1ZwfM8AkFcWF1zqeCQf8xWIJxH1thYJgU3cpAmo6cN&#10;xtpe+YcumS9FgLCLUUHlfRtL6YqKDLq5bYmDd7KdQR9kV0rd4TXATSMXUfQqDdYcFips6b2i4pz1&#10;RkH91d/yIsrM9+pz+vbye8yzfpcrNRkP2zUIT4P/Dz/ae61gsYT7l/AD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KKWxQAAANsAAAAPAAAAAAAAAAAAAAAAAJgCAABkcnMv&#10;ZG93bnJldi54bWxQSwUGAAAAAAQABAD1AAAAigMAAAAA&#10;" adj="5434" filled="f">
                  <v:textbox inset="5.85pt,.7pt,5.85pt,.7pt"/>
                </v:shape>
                <v:shape id="Text Box 24" o:spid="_x0000_s1047" type="#_x0000_t202" style="position:absolute;left:3432;top:1143;width:570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c8EA&#10;AADbAAAADwAAAGRycy9kb3ducmV2LnhtbERPy4rCMBTdD/gP4QqzG1MFy1CNUoUZxY1PxOW1ubbF&#10;5qY0Ga1+vVkMuDyc93jamkrcqHGlZQX9XgSCOLO65FzBYf/z9Q3CeWSNlWVS8CAH00nnY4yJtnfe&#10;0m3ncxFC2CWooPC+TqR0WUEGXc/WxIG72MagD7DJpW7wHsJNJQdRFEuDJYeGAmuaF5Rdd39GwbN0&#10;6WKznvnzbHj6jTar2B3TWKnPbpuOQHhq/Vv8715qBY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03PBAAAA2wAAAA8AAAAAAAAAAAAAAAAAmAIAAGRycy9kb3du&#10;cmV2LnhtbFBLBQYAAAAABAAEAPUAAACGAwAAAAA=&#10;" filled="f" stroked="f">
                  <v:textbox inset="5.85pt,.7pt,5.85pt,.7pt">
                    <w:txbxContent>
                      <w:p w:rsidR="006C42FD" w:rsidRPr="00FF1D3E" w:rsidRDefault="006C42FD" w:rsidP="00672410">
                        <w:pPr>
                          <w:rPr>
                            <w:rFonts w:ascii="HGP創英角ｺﾞｼｯｸUB" w:eastAsia="HGP創英角ｺﾞｼｯｸUB"/>
                            <w:sz w:val="24"/>
                          </w:rPr>
                        </w:pPr>
                        <w:r w:rsidRPr="00FF1D3E">
                          <w:rPr>
                            <w:rFonts w:ascii="HGP創英角ｺﾞｼｯｸUB" w:eastAsia="HGP創英角ｺﾞｼｯｸUB" w:hint="eastAsia"/>
                            <w:sz w:val="24"/>
                          </w:rPr>
                          <w:t>領域</w:t>
                        </w:r>
                      </w:p>
                    </w:txbxContent>
                  </v:textbox>
                </v:shape>
                <v:shape id="Text Box 25" o:spid="_x0000_s1048" type="#_x0000_t202" style="position:absolute;left:19427;top:1143;width:572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26MYA&#10;AADbAAAADwAAAGRycy9kb3ducmV2LnhtbESPT2vCQBTE7wW/w/KE3upGwaCpa0gKtcWL/0rp8Zl9&#10;JsHs25Ddauyn7wqFHoeZ+Q2zSHvTiAt1rrasYDyKQBAXVtdcKvg4vD7NQDiPrLGxTApu5CBdDh4W&#10;mGh75R1d9r4UAcIuQQWV920ipSsqMuhGtiUO3sl2Bn2QXSl1h9cAN42cRFEsDdYcFips6aWi4rz/&#10;Ngp+ape9bTe5P+bTr1W0XcfuM4uVehz22TMIT73/D/+137WCyRz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26MYAAADbAAAADwAAAAAAAAAAAAAAAACYAgAAZHJz&#10;L2Rvd25yZXYueG1sUEsFBgAAAAAEAAQA9QAAAIsDAAAAAA==&#10;" filled="f" stroked="f">
                  <v:textbox inset="5.85pt,.7pt,5.85pt,.7pt">
                    <w:txbxContent>
                      <w:p w:rsidR="006C42FD" w:rsidRPr="00FF1D3E" w:rsidRDefault="006C42FD" w:rsidP="00672410">
                        <w:pPr>
                          <w:rPr>
                            <w:rFonts w:ascii="HGP創英角ｺﾞｼｯｸUB" w:eastAsia="HGP創英角ｺﾞｼｯｸUB"/>
                            <w:sz w:val="24"/>
                          </w:rPr>
                        </w:pPr>
                        <w:r w:rsidRPr="00FF1D3E">
                          <w:rPr>
                            <w:rFonts w:ascii="HGP創英角ｺﾞｼｯｸUB" w:eastAsia="HGP創英角ｺﾞｼｯｸUB" w:hint="eastAsia"/>
                            <w:sz w:val="24"/>
                          </w:rPr>
                          <w:t>主体</w:t>
                        </w:r>
                      </w:p>
                    </w:txbxContent>
                  </v:textbox>
                </v:shape>
                <v:shape id="AutoShape 26" o:spid="_x0000_s1049" type="#_x0000_t6" style="position:absolute;left:11425;top:11430;width:9146;height:14859;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tmcAA&#10;AADbAAAADwAAAGRycy9kb3ducmV2LnhtbERPz2vCMBS+C/4P4Qm7aaqFMapRRBAKXta6Q4+P5q0N&#10;a15qE9tuf/1yGOz48f0+nGbbiZEGbxwr2G4SEMS104YbBR/36/oNhA/IGjvHpOCbPJyOy8UBM+0m&#10;LmgsQyNiCPsMFbQh9JmUvm7Jot+4njhyn26wGCIcGqkHnGK47eQuSV6lRcOxocWeLi3VX+XTKshT&#10;c+d8++PLojfVreLy/fEwSr2s5vMeRKA5/Iv/3LlWkMb18Uv8Af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dtmcAAAADbAAAADwAAAAAAAAAAAAAAAACYAgAAZHJzL2Rvd25y&#10;ZXYueG1sUEsFBgAAAAAEAAQA9QAAAIUDAAAAAA==&#10;" fillcolor="#cfc">
                  <v:textbox inset="5.85pt,.7pt,5.85pt,.7pt"/>
                </v:shape>
                <v:shape id="Text Box 27" o:spid="_x0000_s1050" type="#_x0000_t202" style="position:absolute;left:11425;top:21717;width:5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sM8YA&#10;AADbAAAADwAAAGRycy9kb3ducmV2LnhtbESPW2vCQBSE3wX/w3KEvtVNWgw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sM8YAAADbAAAADwAAAAAAAAAAAAAAAACYAgAAZHJz&#10;L2Rvd25yZXYueG1sUEsFBgAAAAAEAAQA9QAAAIsDAAAAAA==&#10;" filled="f" stroked="f">
                  <v:textbox inset="5.85pt,.7pt,5.85pt,.7pt">
                    <w:txbxContent>
                      <w:p w:rsidR="006C42FD" w:rsidRPr="00FF1D3E" w:rsidRDefault="006C42FD" w:rsidP="00672410">
                        <w:pPr>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市場性</w:t>
                        </w:r>
                        <w:r w:rsidRPr="00FF1D3E">
                          <w:rPr>
                            <w:rFonts w:ascii="ＭＳ Ｐゴシック" w:eastAsia="ＭＳ Ｐゴシック" w:hAnsi="ＭＳ Ｐゴシック" w:hint="eastAsia"/>
                            <w:szCs w:val="21"/>
                          </w:rPr>
                          <w:t>領域</w:t>
                        </w:r>
                      </w:p>
                    </w:txbxContent>
                  </v:textbox>
                </v:shape>
                <v:line id="Line 28" o:spid="_x0000_s1051" style="position:absolute;flip:x;visibility:visible;mso-wrap-style:square" from="11425,5715" to="1829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GwGcIAAADbAAAADwAAAGRycy9kb3ducmV2LnhtbESPQYvCMBSE7wv+h/AEb2uqgkg1ioou&#10;4m1VxOOjebbV5qUkWa3++o0geBxm5htmMmtMJW7kfGlZQa+bgCDOrC45V3DYr79HIHxA1lhZJgUP&#10;8jCbtr4mmGp751+67UIuIoR9igqKEOpUSp8VZNB3bU0cvbN1BkOULpfa4T3CTSX7STKUBkuOCwXW&#10;tCwou+7+jILndXVabHW5+Vke3Wh/GDxX3l2U6rSb+RhEoCZ8wu/2RisY9OH1Jf4A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GwGcIAAADbAAAADwAAAAAAAAAAAAAA&#10;AAChAgAAZHJzL2Rvd25yZXYueG1sUEsFBgAAAAAEAAQA+QAAAJADAAAAAA==&#10;" strokeweight="2.25pt">
                  <v:stroke endarrow="classic"/>
                </v:line>
                <v:shape id="AutoShape 29" o:spid="_x0000_s1052" type="#_x0000_t66" style="position:absolute;left:13714;top:16002;width:685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ySMUA&#10;AADbAAAADwAAAGRycy9kb3ducmV2LnhtbESPQWvCQBSE7wX/w/IEL6IbtYhEV1FB7aFQmgheH9ln&#10;Esy+DdmNxv76bkHocZiZb5jVpjOVuFPjSssKJuMIBHFmdcm5gnN6GC1AOI+ssbJMCp7kYLPuva0w&#10;1vbB33RPfC4ChF2MCgrv61hKlxVk0I1tTRy8q20M+iCbXOoGHwFuKjmNork0WHJYKLCmfUHZLWmN&#10;gvKzfaZZlJivxWm4e/+5pEl7TJUa9LvtEoSnzv+HX+0PrWA2g7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jJIxQAAANsAAAAPAAAAAAAAAAAAAAAAAJgCAABkcnMv&#10;ZG93bnJldi54bWxQSwUGAAAAAAQABAD1AAAAigMAAAAA&#10;" adj="5434" filled="f">
                  <v:textbox inset="5.85pt,.7pt,5.85pt,.7pt"/>
                </v:shape>
                <v:shape id="Text Box 30" o:spid="_x0000_s1053" type="#_x0000_t202" style="position:absolute;left:52577;top:1143;width:571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Pq8YA&#10;AADbAAAADwAAAGRycy9kb3ducmV2LnhtbESPQWvCQBSE7wX/w/KE3upG24YSXSUK2tKLNi3i8Zl9&#10;JsHs25BdNe2v7wqCx2FmvmEms87U4kytqywrGA4iEMS51RUXCn6+l09vIJxH1lhbJgW/5GA27T1M&#10;MNH2wl90znwhAoRdggpK75tESpeXZNANbEMcvINtDfog20LqFi8Bbmo5iqJYGqw4LJTY0KKk/Jid&#10;jIK/yqXvm/Xc7+evu1W0+YzdNo2Veux36RiEp87fw7f2h1bw/ALX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Pq8YAAADbAAAADwAAAAAAAAAAAAAAAACYAgAAZHJz&#10;L2Rvd25yZXYueG1sUEsFBgAAAAAEAAQA9QAAAIsDAAAAAA==&#10;" filled="f" stroked="f">
                  <v:textbox inset="5.85pt,.7pt,5.85pt,.7pt">
                    <w:txbxContent>
                      <w:p w:rsidR="006C42FD" w:rsidRPr="00EA6508" w:rsidRDefault="006C42FD" w:rsidP="00672410">
                        <w:pPr>
                          <w:jc w:val="center"/>
                          <w:rPr>
                            <w:rFonts w:ascii="HGP創英角ｺﾞｼｯｸUB" w:eastAsia="HGP創英角ｺﾞｼｯｸUB"/>
                            <w:sz w:val="24"/>
                          </w:rPr>
                        </w:pPr>
                        <w:r w:rsidRPr="00EA6508">
                          <w:rPr>
                            <w:rFonts w:ascii="HGP創英角ｺﾞｼｯｸUB" w:eastAsia="HGP創英角ｺﾞｼｯｸUB" w:hint="eastAsia"/>
                            <w:sz w:val="24"/>
                          </w:rPr>
                          <w:t>対象</w:t>
                        </w:r>
                      </w:p>
                    </w:txbxContent>
                  </v:textbox>
                </v:shape>
                <v:shape id="Text Box 31" o:spid="_x0000_s1054" type="#_x0000_t202" style="position:absolute;left:54866;top:27432;width:343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IsUA&#10;AADbAAAADwAAAGRycy9kb3ducmV2LnhtbESPQWvCQBSE70L/w/IKXqRuWlHa1DWUQkVPUi2Ct0f2&#10;NQlm34bdjYn+elcQPA4z8w0zz3pTixM5X1lW8DpOQBDnVldcKPjb/by8g/ABWWNtmRScyUO2eBrM&#10;MdW24186bUMhIoR9igrKEJpUSp+XZNCPbUMcvX/rDIYoXSG1wy7CTS3fkmQmDVYcF0ps6Luk/Lht&#10;jYLjus1Nuz+41abdLdeXmZaj5EOp4XP/9QkiUB8e4Xt7pRVMpn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6wixQAAANsAAAAPAAAAAAAAAAAAAAAAAJgCAABkcnMv&#10;ZG93bnJldi54bWxQSwUGAAAAAAQABAD1AAAAigMAAAAA&#10;">
                  <v:textbox inset="5.85pt,.7pt,5.85pt,.7pt">
                    <w:txbxContent>
                      <w:p w:rsidR="006C42FD" w:rsidRPr="00EA6508" w:rsidRDefault="006C42FD" w:rsidP="00672410">
                        <w:pPr>
                          <w:rPr>
                            <w:sz w:val="24"/>
                          </w:rPr>
                        </w:pPr>
                        <w:r w:rsidRPr="00EA6508">
                          <w:rPr>
                            <w:rFonts w:hint="eastAsia"/>
                            <w:sz w:val="24"/>
                          </w:rPr>
                          <w:t>人</w:t>
                        </w:r>
                      </w:p>
                    </w:txbxContent>
                  </v:textbox>
                </v:shape>
                <v:line id="Line 32" o:spid="_x0000_s1055" style="position:absolute;visibility:visible;mso-wrap-style:square" from="56010,10287" to="56018,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8PcQAAADbAAAADwAAAGRycy9kb3ducmV2LnhtbESPwWrDMBBE74H+g9hCLyGWm8ZJcC2H&#10;kGLoJYGm+YDF2sqm1spYcuL+fVUo5DjMzBum2E22E1cafOtYwXOSgiCunW7ZKLh8VostCB+QNXaO&#10;ScEPediVD7MCc+1u/EHXczAiQtjnqKAJoc+l9HVDFn3ieuLofbnBYohyMFIPeItw28llmq6lxZbj&#10;QoM9HRqqv8+jVWDMqloeKnsa3f7Nz49Z5o6bTKmnx2n/CiLQFO7h//a7VvCyhr8v8Qf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3w9xAAAANsAAAAPAAAAAAAAAAAA&#10;AAAAAKECAABkcnMvZG93bnJldi54bWxQSwUGAAAAAAQABAD5AAAAkgMAAAAA&#10;" strokeweight="2.25pt">
                  <v:stroke startarrow="open" startarrowwidth="narrow" endarrow="open" endarrowwidth="narrow"/>
                </v:line>
                <v:shape id="Text Box 33" o:spid="_x0000_s1056" type="#_x0000_t202" style="position:absolute;left:53721;top:4572;width:456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XzsUA&#10;AADbAAAADwAAAGRycy9kb3ducmV2LnhtbESPQWvCQBSE70L/w/IKXqRuWsG2qWsohYqeRC2Ct0f2&#10;NQlm34bdjYn+elcQPA4z8w0zy3pTixM5X1lW8DpOQBDnVldcKPjb/b58gPABWWNtmRScyUM2fxrM&#10;MNW24w2dtqEQEcI+RQVlCE0qpc9LMujHtiGO3r91BkOUrpDaYRfhppZvSTKVBiuOCyU29FNSfty2&#10;RsFx1eam3R/cct3uFqvLVMtR8qnU8Ln//gIRqA+P8L291Aom7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ZfOxQAAANsAAAAPAAAAAAAAAAAAAAAAAJgCAABkcnMv&#10;ZG93bnJldi54bWxQSwUGAAAAAAQABAD1AAAAigMAAAAA&#10;">
                  <v:textbox inset="5.85pt,.7pt,5.85pt,.7pt">
                    <w:txbxContent>
                      <w:p w:rsidR="006C42FD" w:rsidRDefault="006C42FD" w:rsidP="00672410">
                        <w:pPr>
                          <w:spacing w:line="280" w:lineRule="exact"/>
                          <w:jc w:val="center"/>
                        </w:pPr>
                        <w:r>
                          <w:rPr>
                            <w:rFonts w:hint="eastAsia"/>
                          </w:rPr>
                          <w:t>モノ</w:t>
                        </w:r>
                      </w:p>
                      <w:p w:rsidR="006C42FD" w:rsidRDefault="006C42FD" w:rsidP="00672410">
                        <w:pPr>
                          <w:spacing w:line="280" w:lineRule="exact"/>
                          <w:jc w:val="center"/>
                        </w:pPr>
                        <w:r>
                          <w:rPr>
                            <w:rFonts w:hint="eastAsia"/>
                          </w:rPr>
                          <w:t>施設</w:t>
                        </w:r>
                      </w:p>
                    </w:txbxContent>
                  </v:textbox>
                </v:shape>
                <v:shape id="Text Box 34" o:spid="_x0000_s1057" type="#_x0000_t202" style="position:absolute;left:1144;top:31496;width:5714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DvMEA&#10;AADbAAAADwAAAGRycy9kb3ducmV2LnhtbERPTYvCMBC9L/gfwgheFk1VEK1GEWEXPclWEbwNzdgW&#10;m0lJUu3urzcHYY+P973adKYWD3K+sqxgPEpAEOdWV1woOJ++hnMQPiBrrC2Tgl/ysFn3PlaYavvk&#10;H3pkoRAxhH2KCsoQmlRKn5dk0I9sQxy5m3UGQ4SukNrhM4abWk6SZCYNVhwbSmxoV1J+z1qj4H5o&#10;c9Nerm5/bE/fh7+Zlp/JQqlBv9suQQTqwr/47d5rBdM4N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eA7zBAAAA2wAAAA8AAAAAAAAAAAAAAAAAmAIAAGRycy9kb3du&#10;cmV2LnhtbFBLBQYAAAAABAAEAPUAAACGAwAAAAA=&#10;">
                  <v:textbox inset="5.85pt,.7pt,5.85pt,.7pt">
                    <w:txbxContent>
                      <w:p w:rsidR="006C42FD" w:rsidRPr="00CF0664" w:rsidRDefault="006C42FD" w:rsidP="0087071E">
                        <w:pPr>
                          <w:numPr>
                            <w:ilvl w:val="0"/>
                            <w:numId w:val="43"/>
                          </w:numPr>
                          <w:tabs>
                            <w:tab w:val="clear" w:pos="1260"/>
                            <w:tab w:val="num" w:pos="360"/>
                          </w:tabs>
                          <w:spacing w:line="240" w:lineRule="exact"/>
                          <w:ind w:left="357" w:hanging="357"/>
                          <w:rPr>
                            <w:rFonts w:ascii="ＭＳ Ｐ明朝" w:eastAsia="ＭＳ Ｐ明朝" w:hAnsi="ＭＳ Ｐ明朝"/>
                            <w:sz w:val="16"/>
                            <w:szCs w:val="16"/>
                          </w:rPr>
                        </w:pPr>
                        <w:r w:rsidRPr="00CF0664">
                          <w:rPr>
                            <w:rFonts w:ascii="ＭＳ Ｐ明朝" w:eastAsia="ＭＳ Ｐ明朝" w:hAnsi="ＭＳ Ｐ明朝" w:hint="eastAsia"/>
                            <w:sz w:val="16"/>
                            <w:szCs w:val="16"/>
                          </w:rPr>
                          <w:t>三角形の中心（上下）箇所は、官民の主体が対等となる</w:t>
                        </w:r>
                      </w:p>
                      <w:p w:rsidR="006C42FD" w:rsidRPr="00CF0664" w:rsidRDefault="006C42FD" w:rsidP="0087071E">
                        <w:pPr>
                          <w:numPr>
                            <w:ilvl w:val="0"/>
                            <w:numId w:val="43"/>
                          </w:numPr>
                          <w:tabs>
                            <w:tab w:val="clear" w:pos="1260"/>
                            <w:tab w:val="num" w:pos="360"/>
                          </w:tabs>
                          <w:spacing w:line="240" w:lineRule="exact"/>
                          <w:ind w:left="357" w:hanging="357"/>
                          <w:rPr>
                            <w:rFonts w:ascii="ＭＳ Ｐ明朝" w:eastAsia="ＭＳ Ｐ明朝" w:hAnsi="ＭＳ Ｐ明朝"/>
                            <w:sz w:val="16"/>
                            <w:szCs w:val="16"/>
                          </w:rPr>
                        </w:pPr>
                        <w:r w:rsidRPr="00CF0664">
                          <w:rPr>
                            <w:rFonts w:ascii="ＭＳ Ｐ明朝" w:eastAsia="ＭＳ Ｐ明朝" w:hAnsi="ＭＳ Ｐ明朝" w:hint="eastAsia"/>
                            <w:sz w:val="16"/>
                            <w:szCs w:val="16"/>
                          </w:rPr>
                          <w:t>また、社会的課題（要求）によっては、新しい公共の取組はＮＰＯにとどまらず、財団法人、社団法人、ＮＧＯなどの参加もある</w:t>
                        </w:r>
                      </w:p>
                      <w:p w:rsidR="006C42FD" w:rsidRPr="00CF0664" w:rsidRDefault="006C42FD" w:rsidP="0087071E">
                        <w:pPr>
                          <w:numPr>
                            <w:ilvl w:val="0"/>
                            <w:numId w:val="43"/>
                          </w:numPr>
                          <w:tabs>
                            <w:tab w:val="clear" w:pos="1260"/>
                            <w:tab w:val="num" w:pos="360"/>
                          </w:tabs>
                          <w:spacing w:line="240" w:lineRule="exact"/>
                          <w:ind w:left="357" w:hanging="357"/>
                          <w:rPr>
                            <w:rFonts w:ascii="ＭＳ Ｐ明朝" w:eastAsia="ＭＳ Ｐ明朝" w:hAnsi="ＭＳ Ｐ明朝"/>
                            <w:sz w:val="16"/>
                            <w:szCs w:val="16"/>
                          </w:rPr>
                        </w:pPr>
                        <w:r w:rsidRPr="00CF0664">
                          <w:rPr>
                            <w:rFonts w:ascii="ＭＳ Ｐ明朝" w:eastAsia="ＭＳ Ｐ明朝" w:hAnsi="ＭＳ Ｐ明朝" w:hint="eastAsia"/>
                            <w:sz w:val="16"/>
                            <w:szCs w:val="16"/>
                          </w:rPr>
                          <w:t>活動範囲や対象の違いによって、建設系ＮＰＯの専門性を発揮する状況が異なってくる</w:t>
                        </w:r>
                      </w:p>
                      <w:p w:rsidR="006C42FD" w:rsidRPr="00CF0664" w:rsidRDefault="006C42FD" w:rsidP="0087071E">
                        <w:pPr>
                          <w:numPr>
                            <w:ilvl w:val="0"/>
                            <w:numId w:val="43"/>
                          </w:numPr>
                          <w:tabs>
                            <w:tab w:val="clear" w:pos="1260"/>
                            <w:tab w:val="num" w:pos="360"/>
                          </w:tabs>
                          <w:spacing w:line="240" w:lineRule="exact"/>
                          <w:ind w:left="357" w:hanging="357"/>
                          <w:rPr>
                            <w:rFonts w:ascii="ＭＳ Ｐ明朝" w:eastAsia="ＭＳ Ｐ明朝" w:hAnsi="ＭＳ Ｐ明朝"/>
                            <w:sz w:val="16"/>
                            <w:szCs w:val="16"/>
                          </w:rPr>
                        </w:pPr>
                        <w:r w:rsidRPr="00CF0664">
                          <w:rPr>
                            <w:rFonts w:ascii="ＭＳ Ｐ明朝" w:eastAsia="ＭＳ Ｐ明朝" w:hAnsi="ＭＳ Ｐ明朝" w:hint="eastAsia"/>
                            <w:sz w:val="16"/>
                            <w:szCs w:val="16"/>
                          </w:rPr>
                          <w:t>環境分野やまちづくり分野、福祉分野または国際的な分野などの場合、建設系として想定する上記の活動範囲、対象の軸にあてはまらないケースも想定される⇒一つの軸で表現ができにくい</w:t>
                        </w:r>
                      </w:p>
                    </w:txbxContent>
                  </v:textbox>
                </v:shape>
              </v:group>
            </w:pict>
          </mc:Fallback>
        </mc:AlternateContent>
      </w:r>
    </w:p>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Default="00672410" w:rsidP="00672410"/>
    <w:p w:rsidR="00672410" w:rsidRPr="00444963" w:rsidRDefault="00672410" w:rsidP="00672410"/>
    <w:p w:rsidR="00672410" w:rsidRDefault="00672410" w:rsidP="00672410"/>
    <w:p w:rsidR="00672410" w:rsidRPr="00376FBD" w:rsidRDefault="00672410" w:rsidP="0087071E">
      <w:pPr>
        <w:numPr>
          <w:ilvl w:val="3"/>
          <w:numId w:val="3"/>
        </w:numPr>
        <w:ind w:left="630"/>
      </w:pPr>
      <w:r>
        <w:rPr>
          <w:rFonts w:hint="eastAsia"/>
        </w:rPr>
        <w:t>今後の活動について</w:t>
      </w:r>
    </w:p>
    <w:p w:rsidR="00672410" w:rsidRPr="00376FBD" w:rsidRDefault="00672410" w:rsidP="00257FFD">
      <w:pPr>
        <w:ind w:firstLineChars="300" w:firstLine="630"/>
      </w:pPr>
      <w:r>
        <w:rPr>
          <w:rFonts w:hint="eastAsia"/>
        </w:rPr>
        <w:t>100</w:t>
      </w:r>
      <w:r>
        <w:rPr>
          <w:rFonts w:hint="eastAsia"/>
        </w:rPr>
        <w:t>周年記念出版の中で、新しい公共についての成果をとりまとめていく予定である。</w:t>
      </w:r>
    </w:p>
    <w:p w:rsidR="00672410" w:rsidRDefault="00672410" w:rsidP="00672410">
      <w:pPr>
        <w:tabs>
          <w:tab w:val="left" w:pos="5103"/>
        </w:tabs>
        <w:ind w:left="420"/>
      </w:pPr>
    </w:p>
    <w:p w:rsidR="00FB3266" w:rsidRDefault="00FB3266">
      <w:pPr>
        <w:widowControl/>
        <w:jc w:val="left"/>
      </w:pPr>
      <w:r>
        <w:br w:type="page"/>
      </w:r>
    </w:p>
    <w:p w:rsidR="00077EB5" w:rsidRPr="0034756C" w:rsidRDefault="00FB3266" w:rsidP="0087071E">
      <w:pPr>
        <w:pStyle w:val="a3"/>
        <w:numPr>
          <w:ilvl w:val="1"/>
          <w:numId w:val="3"/>
        </w:numPr>
        <w:tabs>
          <w:tab w:val="left" w:pos="5103"/>
        </w:tabs>
        <w:ind w:leftChars="0"/>
        <w:rPr>
          <w:szCs w:val="21"/>
          <w:lang w:eastAsia="zh-CN"/>
        </w:rPr>
      </w:pPr>
      <w:r>
        <w:rPr>
          <w:rFonts w:hint="eastAsia"/>
          <w:lang w:eastAsia="zh-CN"/>
        </w:rPr>
        <w:lastRenderedPageBreak/>
        <w:t>事業試行分科会</w:t>
      </w:r>
    </w:p>
    <w:p w:rsidR="00077EB5" w:rsidRPr="0034756C" w:rsidRDefault="00257FFD" w:rsidP="00077EB5">
      <w:pPr>
        <w:ind w:right="-2"/>
        <w:rPr>
          <w:rFonts w:asciiTheme="minorEastAsia" w:hAnsiTheme="minorEastAsia"/>
          <w:szCs w:val="21"/>
        </w:rPr>
      </w:pPr>
      <w:r>
        <w:rPr>
          <w:rFonts w:asciiTheme="minorEastAsia" w:hAnsiTheme="minorEastAsia" w:hint="eastAsia"/>
          <w:szCs w:val="21"/>
        </w:rPr>
        <w:t>(</w:t>
      </w:r>
      <w:r w:rsidR="00077EB5" w:rsidRPr="0034756C">
        <w:rPr>
          <w:rFonts w:asciiTheme="minorEastAsia" w:hAnsiTheme="minorEastAsia" w:hint="eastAsia"/>
          <w:szCs w:val="21"/>
        </w:rPr>
        <w:t>１</w:t>
      </w:r>
      <w:r>
        <w:rPr>
          <w:rFonts w:asciiTheme="minorEastAsia" w:hAnsiTheme="minorEastAsia" w:hint="eastAsia"/>
          <w:szCs w:val="21"/>
        </w:rPr>
        <w:t>)</w:t>
      </w:r>
      <w:r w:rsidR="00077EB5" w:rsidRPr="0034756C">
        <w:rPr>
          <w:rFonts w:asciiTheme="minorEastAsia" w:hAnsiTheme="minorEastAsia" w:hint="eastAsia"/>
          <w:szCs w:val="21"/>
        </w:rPr>
        <w:t>はじめに</w:t>
      </w:r>
    </w:p>
    <w:p w:rsidR="00077EB5" w:rsidRPr="0034756C" w:rsidRDefault="00077EB5" w:rsidP="00077EB5">
      <w:pPr>
        <w:ind w:right="-2"/>
        <w:rPr>
          <w:rFonts w:asciiTheme="minorEastAsia" w:hAnsiTheme="minorEastAsia"/>
          <w:szCs w:val="21"/>
        </w:rPr>
      </w:pPr>
      <w:r w:rsidRPr="0034756C">
        <w:rPr>
          <w:rFonts w:asciiTheme="minorEastAsia" w:hAnsiTheme="minorEastAsia" w:hint="eastAsia"/>
          <w:szCs w:val="21"/>
        </w:rPr>
        <w:t xml:space="preserve">　有識者インタビューをレビューすると本連絡協議会（以下協議会）に対して漠然ではあるが期待感を持って受け入れられていると言ってよい。ただ、あくまでも理念先行ではなく具体的なテーマを取り上げた実践活動まで持って行くことに期待感が多い。従来の仕組みでは難しかったことが協議会（ひいては中間支援組織）をベースにＮＰＯだから可能となったという具体的事例を期待している。　</w:t>
      </w:r>
    </w:p>
    <w:p w:rsidR="00077EB5" w:rsidRPr="0034756C" w:rsidRDefault="00077EB5" w:rsidP="00077EB5">
      <w:pPr>
        <w:ind w:right="-2" w:firstLineChars="100" w:firstLine="210"/>
        <w:rPr>
          <w:rFonts w:asciiTheme="minorEastAsia" w:hAnsiTheme="minorEastAsia"/>
          <w:szCs w:val="21"/>
        </w:rPr>
      </w:pPr>
      <w:r w:rsidRPr="0034756C">
        <w:rPr>
          <w:rFonts w:asciiTheme="minorEastAsia" w:hAnsiTheme="minorEastAsia" w:hint="eastAsia"/>
          <w:szCs w:val="21"/>
        </w:rPr>
        <w:t>例えば、学会の委員会で報告書止まりになっている研究成果が、現場（社会の最前線）で生かされるような事業は考えられないだろうか。そして事業そのものはボランティアでなくソーシャルビジネスとしての事業性と革新性、継続性を持たすことができないであろうか。そこで、事業試行分科会では先進事例も参考に、また今後の中間支援組織としての進化していく方向性も視野に入れて中間支援組織の具体的な姿を提案するとともに、その中で試行する事業プロジェクトを選定しそのビジネスモデルを構築して試行する。</w:t>
      </w:r>
    </w:p>
    <w:p w:rsidR="00077EB5" w:rsidRPr="0034756C" w:rsidRDefault="00077EB5" w:rsidP="00077EB5">
      <w:pPr>
        <w:ind w:right="-2"/>
        <w:rPr>
          <w:rFonts w:asciiTheme="minorEastAsia" w:hAnsiTheme="minorEastAsia"/>
          <w:szCs w:val="21"/>
        </w:rPr>
      </w:pPr>
    </w:p>
    <w:p w:rsidR="00077EB5" w:rsidRPr="0034756C" w:rsidRDefault="00077EB5" w:rsidP="0087071E">
      <w:pPr>
        <w:pStyle w:val="a3"/>
        <w:numPr>
          <w:ilvl w:val="0"/>
          <w:numId w:val="7"/>
        </w:numPr>
        <w:ind w:leftChars="0" w:right="-2"/>
        <w:rPr>
          <w:rFonts w:asciiTheme="minorEastAsia" w:hAnsiTheme="minorEastAsia"/>
          <w:szCs w:val="21"/>
        </w:rPr>
      </w:pPr>
      <w:r w:rsidRPr="0034756C">
        <w:rPr>
          <w:rFonts w:asciiTheme="minorEastAsia" w:hAnsiTheme="minorEastAsia"/>
          <w:szCs w:val="21"/>
        </w:rPr>
        <w:t>分科会での作業手順</w:t>
      </w:r>
    </w:p>
    <w:p w:rsidR="00077EB5" w:rsidRPr="00257FFD" w:rsidRDefault="00077EB5" w:rsidP="0087071E">
      <w:pPr>
        <w:pStyle w:val="a3"/>
        <w:numPr>
          <w:ilvl w:val="1"/>
          <w:numId w:val="6"/>
        </w:numPr>
        <w:ind w:leftChars="0" w:right="-2"/>
        <w:rPr>
          <w:rFonts w:asciiTheme="minorEastAsia" w:hAnsiTheme="minorEastAsia"/>
          <w:szCs w:val="21"/>
        </w:rPr>
      </w:pPr>
      <w:r w:rsidRPr="00257FFD">
        <w:rPr>
          <w:rFonts w:asciiTheme="minorEastAsia" w:hAnsiTheme="minorEastAsia" w:hint="eastAsia"/>
          <w:szCs w:val="21"/>
        </w:rPr>
        <w:t xml:space="preserve">先進事例の研究　</w:t>
      </w:r>
    </w:p>
    <w:p w:rsidR="00077EB5" w:rsidRPr="00257FFD" w:rsidRDefault="00077EB5" w:rsidP="0087071E">
      <w:pPr>
        <w:pStyle w:val="a3"/>
        <w:numPr>
          <w:ilvl w:val="1"/>
          <w:numId w:val="6"/>
        </w:numPr>
        <w:ind w:leftChars="0" w:right="-2"/>
        <w:rPr>
          <w:rFonts w:asciiTheme="minorEastAsia" w:hAnsiTheme="minorEastAsia"/>
          <w:szCs w:val="21"/>
        </w:rPr>
      </w:pPr>
      <w:r w:rsidRPr="00257FFD">
        <w:rPr>
          <w:rFonts w:asciiTheme="minorEastAsia" w:hAnsiTheme="minorEastAsia" w:hint="eastAsia"/>
          <w:szCs w:val="21"/>
        </w:rPr>
        <w:t>中間支援織の全体像と事業プラットホームの位置づけを検討</w:t>
      </w:r>
    </w:p>
    <w:p w:rsidR="00077EB5" w:rsidRPr="00257FFD" w:rsidRDefault="00077EB5" w:rsidP="0087071E">
      <w:pPr>
        <w:pStyle w:val="a3"/>
        <w:numPr>
          <w:ilvl w:val="1"/>
          <w:numId w:val="6"/>
        </w:numPr>
        <w:ind w:leftChars="0" w:right="-2"/>
        <w:rPr>
          <w:rFonts w:asciiTheme="minorEastAsia" w:hAnsiTheme="minorEastAsia"/>
          <w:szCs w:val="21"/>
        </w:rPr>
      </w:pPr>
      <w:r w:rsidRPr="00257FFD">
        <w:rPr>
          <w:rFonts w:asciiTheme="minorEastAsia" w:hAnsiTheme="minorEastAsia" w:hint="eastAsia"/>
          <w:szCs w:val="21"/>
        </w:rPr>
        <w:t>事業プラットホームにおける事業プロジェクトの検討</w:t>
      </w:r>
    </w:p>
    <w:p w:rsidR="00077EB5" w:rsidRPr="00257FFD" w:rsidRDefault="00077EB5" w:rsidP="0087071E">
      <w:pPr>
        <w:pStyle w:val="a3"/>
        <w:numPr>
          <w:ilvl w:val="1"/>
          <w:numId w:val="6"/>
        </w:numPr>
        <w:ind w:leftChars="0" w:right="-2"/>
        <w:rPr>
          <w:rFonts w:asciiTheme="minorEastAsia" w:hAnsiTheme="minorEastAsia"/>
          <w:szCs w:val="21"/>
        </w:rPr>
      </w:pPr>
      <w:r w:rsidRPr="00257FFD">
        <w:rPr>
          <w:rFonts w:asciiTheme="minorEastAsia" w:hAnsiTheme="minorEastAsia" w:hint="eastAsia"/>
          <w:szCs w:val="21"/>
        </w:rPr>
        <w:t>試行事業プロジェクトの選定と可能性調査</w:t>
      </w:r>
    </w:p>
    <w:p w:rsidR="00077EB5" w:rsidRPr="00257FFD" w:rsidRDefault="00077EB5" w:rsidP="0087071E">
      <w:pPr>
        <w:pStyle w:val="a3"/>
        <w:numPr>
          <w:ilvl w:val="1"/>
          <w:numId w:val="6"/>
        </w:numPr>
        <w:ind w:leftChars="0" w:right="-2"/>
        <w:rPr>
          <w:rFonts w:asciiTheme="minorEastAsia" w:hAnsiTheme="minorEastAsia"/>
          <w:szCs w:val="21"/>
        </w:rPr>
      </w:pPr>
      <w:r w:rsidRPr="00257FFD">
        <w:rPr>
          <w:rFonts w:asciiTheme="minorEastAsia" w:hAnsiTheme="minorEastAsia" w:hint="eastAsia"/>
          <w:szCs w:val="21"/>
        </w:rPr>
        <w:t>選定した試行プロジェクトの為のワーキングを組織</w:t>
      </w:r>
    </w:p>
    <w:p w:rsidR="00077EB5" w:rsidRPr="00257FFD" w:rsidRDefault="00077EB5" w:rsidP="0087071E">
      <w:pPr>
        <w:pStyle w:val="a3"/>
        <w:numPr>
          <w:ilvl w:val="1"/>
          <w:numId w:val="6"/>
        </w:numPr>
        <w:ind w:leftChars="0" w:right="-2"/>
        <w:rPr>
          <w:rFonts w:asciiTheme="minorEastAsia" w:hAnsiTheme="minorEastAsia"/>
          <w:szCs w:val="21"/>
        </w:rPr>
      </w:pPr>
      <w:r w:rsidRPr="00257FFD">
        <w:rPr>
          <w:rFonts w:asciiTheme="minorEastAsia" w:hAnsiTheme="minorEastAsia" w:hint="eastAsia"/>
          <w:szCs w:val="21"/>
        </w:rPr>
        <w:t>ワーキングによる具体的な試行プロジェクトのビジネスモデルの検討</w:t>
      </w:r>
    </w:p>
    <w:p w:rsidR="00077EB5" w:rsidRPr="00257FFD" w:rsidRDefault="00077EB5" w:rsidP="0087071E">
      <w:pPr>
        <w:pStyle w:val="a3"/>
        <w:numPr>
          <w:ilvl w:val="1"/>
          <w:numId w:val="6"/>
        </w:numPr>
        <w:ind w:leftChars="0" w:right="-2"/>
        <w:rPr>
          <w:rFonts w:asciiTheme="minorEastAsia" w:hAnsiTheme="minorEastAsia"/>
          <w:szCs w:val="21"/>
        </w:rPr>
      </w:pPr>
      <w:r w:rsidRPr="00257FFD">
        <w:rPr>
          <w:rFonts w:asciiTheme="minorEastAsia" w:hAnsiTheme="minorEastAsia" w:hint="eastAsia"/>
          <w:szCs w:val="21"/>
        </w:rPr>
        <w:t>構築したビジネスモデルでのフィジビリティースタディーの実施</w:t>
      </w:r>
    </w:p>
    <w:p w:rsidR="00077EB5" w:rsidRPr="00257FFD" w:rsidRDefault="00077EB5" w:rsidP="0087071E">
      <w:pPr>
        <w:pStyle w:val="a3"/>
        <w:numPr>
          <w:ilvl w:val="1"/>
          <w:numId w:val="6"/>
        </w:numPr>
        <w:ind w:leftChars="0" w:right="-2"/>
        <w:rPr>
          <w:rFonts w:asciiTheme="minorEastAsia" w:hAnsiTheme="minorEastAsia"/>
          <w:szCs w:val="21"/>
        </w:rPr>
      </w:pPr>
      <w:r w:rsidRPr="00257FFD">
        <w:rPr>
          <w:rFonts w:asciiTheme="minorEastAsia" w:hAnsiTheme="minorEastAsia" w:hint="eastAsia"/>
          <w:szCs w:val="21"/>
        </w:rPr>
        <w:t>フィジビリティースタディーの結果実現性が高いと判断された場合に実際に試行</w:t>
      </w:r>
    </w:p>
    <w:p w:rsidR="00077EB5" w:rsidRPr="0034756C" w:rsidRDefault="00077EB5" w:rsidP="0087071E">
      <w:pPr>
        <w:pStyle w:val="a3"/>
        <w:numPr>
          <w:ilvl w:val="1"/>
          <w:numId w:val="6"/>
        </w:numPr>
        <w:ind w:leftChars="0" w:right="-2"/>
        <w:rPr>
          <w:rFonts w:asciiTheme="minorEastAsia" w:hAnsiTheme="minorEastAsia"/>
          <w:szCs w:val="21"/>
        </w:rPr>
      </w:pPr>
      <w:r w:rsidRPr="0034756C">
        <w:rPr>
          <w:rFonts w:asciiTheme="minorEastAsia" w:hAnsiTheme="minorEastAsia" w:hint="eastAsia"/>
          <w:szCs w:val="21"/>
        </w:rPr>
        <w:t>試行したプロジェクトの評価</w:t>
      </w:r>
    </w:p>
    <w:p w:rsidR="00077EB5" w:rsidRPr="0034756C" w:rsidRDefault="00077EB5" w:rsidP="00077EB5">
      <w:pPr>
        <w:ind w:right="-2"/>
        <w:rPr>
          <w:rFonts w:asciiTheme="minorEastAsia" w:hAnsiTheme="minorEastAsia"/>
          <w:szCs w:val="21"/>
        </w:rPr>
      </w:pPr>
    </w:p>
    <w:p w:rsidR="00077EB5" w:rsidRPr="0034756C" w:rsidRDefault="00077EB5" w:rsidP="0087071E">
      <w:pPr>
        <w:pStyle w:val="a3"/>
        <w:numPr>
          <w:ilvl w:val="0"/>
          <w:numId w:val="7"/>
        </w:numPr>
        <w:ind w:leftChars="0" w:left="456" w:right="-2"/>
        <w:rPr>
          <w:rFonts w:asciiTheme="minorEastAsia" w:hAnsiTheme="minorEastAsia"/>
          <w:szCs w:val="21"/>
        </w:rPr>
      </w:pPr>
      <w:r w:rsidRPr="0034756C">
        <w:rPr>
          <w:rFonts w:asciiTheme="minorEastAsia" w:hAnsiTheme="minorEastAsia"/>
          <w:szCs w:val="21"/>
        </w:rPr>
        <w:t>活動スケジュール</w:t>
      </w:r>
    </w:p>
    <w:p w:rsidR="00077EB5" w:rsidRPr="0034756C" w:rsidRDefault="00077EB5" w:rsidP="00077EB5">
      <w:pPr>
        <w:pStyle w:val="a3"/>
        <w:ind w:leftChars="0" w:left="456" w:right="-2"/>
        <w:rPr>
          <w:rFonts w:asciiTheme="minorEastAsia" w:hAnsiTheme="minorEastAsia"/>
          <w:szCs w:val="21"/>
        </w:rPr>
      </w:pPr>
      <w:r w:rsidRPr="0034756C">
        <w:rPr>
          <w:rFonts w:asciiTheme="minorEastAsia" w:hAnsiTheme="minorEastAsia"/>
          <w:szCs w:val="21"/>
        </w:rPr>
        <w:t xml:space="preserve">一年目（平成24年度）　</w:t>
      </w:r>
      <w:r w:rsidRPr="0034756C">
        <w:rPr>
          <w:rFonts w:asciiTheme="minorEastAsia" w:hAnsiTheme="minorEastAsia" w:hint="eastAsia"/>
          <w:szCs w:val="21"/>
        </w:rPr>
        <w:t>①〜⑦</w:t>
      </w:r>
    </w:p>
    <w:p w:rsidR="00077EB5" w:rsidRDefault="00077EB5" w:rsidP="00077EB5">
      <w:pPr>
        <w:pStyle w:val="a3"/>
        <w:ind w:leftChars="0" w:left="456" w:right="-2"/>
        <w:rPr>
          <w:rFonts w:asciiTheme="minorEastAsia" w:hAnsiTheme="minorEastAsia"/>
          <w:szCs w:val="21"/>
        </w:rPr>
      </w:pPr>
      <w:r w:rsidRPr="0034756C">
        <w:rPr>
          <w:rFonts w:asciiTheme="minorEastAsia" w:hAnsiTheme="minorEastAsia" w:hint="eastAsia"/>
          <w:szCs w:val="21"/>
        </w:rPr>
        <w:t>二年目（平成25年度）　⑧〜⑨</w:t>
      </w:r>
    </w:p>
    <w:p w:rsidR="00077EB5" w:rsidRPr="0034756C" w:rsidRDefault="00077EB5" w:rsidP="00077EB5">
      <w:pPr>
        <w:pStyle w:val="a3"/>
        <w:ind w:leftChars="0" w:left="456" w:right="-2"/>
        <w:rPr>
          <w:rFonts w:asciiTheme="minorEastAsia" w:hAnsiTheme="minorEastAsia"/>
          <w:szCs w:val="21"/>
        </w:rPr>
      </w:pPr>
    </w:p>
    <w:p w:rsidR="00077EB5" w:rsidRPr="0034756C" w:rsidRDefault="00077EB5" w:rsidP="0087071E">
      <w:pPr>
        <w:pStyle w:val="a3"/>
        <w:numPr>
          <w:ilvl w:val="0"/>
          <w:numId w:val="7"/>
        </w:numPr>
        <w:ind w:leftChars="0" w:left="456" w:right="-2"/>
        <w:rPr>
          <w:rFonts w:asciiTheme="minorEastAsia" w:hAnsiTheme="minorEastAsia"/>
          <w:szCs w:val="21"/>
        </w:rPr>
      </w:pPr>
      <w:r w:rsidRPr="0034756C">
        <w:rPr>
          <w:rFonts w:asciiTheme="minorEastAsia" w:hAnsiTheme="minorEastAsia" w:hint="eastAsia"/>
          <w:szCs w:val="21"/>
        </w:rPr>
        <w:t>先進事例の研究</w:t>
      </w:r>
    </w:p>
    <w:p w:rsidR="00077EB5" w:rsidRPr="0034756C" w:rsidRDefault="00077EB5" w:rsidP="00077EB5">
      <w:pPr>
        <w:ind w:right="-2" w:firstLineChars="200" w:firstLine="420"/>
        <w:jc w:val="left"/>
        <w:rPr>
          <w:rFonts w:asciiTheme="minorEastAsia" w:hAnsiTheme="minorEastAsia"/>
          <w:szCs w:val="21"/>
        </w:rPr>
      </w:pPr>
      <w:r w:rsidRPr="0034756C">
        <w:rPr>
          <w:rFonts w:asciiTheme="minorEastAsia" w:hAnsiTheme="minorEastAsia" w:hint="eastAsia"/>
          <w:szCs w:val="21"/>
        </w:rPr>
        <w:t>①</w:t>
      </w:r>
      <w:r w:rsidRPr="0034756C">
        <w:rPr>
          <w:rFonts w:asciiTheme="minorEastAsia" w:hAnsiTheme="minorEastAsia"/>
          <w:szCs w:val="21"/>
        </w:rPr>
        <w:t>NPO</w:t>
      </w:r>
      <w:r w:rsidRPr="0034756C">
        <w:rPr>
          <w:rFonts w:asciiTheme="minorEastAsia" w:hAnsiTheme="minorEastAsia" w:hint="eastAsia"/>
          <w:szCs w:val="21"/>
        </w:rPr>
        <w:t>法人</w:t>
      </w:r>
      <w:r>
        <w:rPr>
          <w:rFonts w:asciiTheme="minorEastAsia" w:hAnsiTheme="minorEastAsia" w:hint="eastAsia"/>
          <w:szCs w:val="21"/>
        </w:rPr>
        <w:t>ＷＩＮ</w:t>
      </w:r>
    </w:p>
    <w:p w:rsidR="00077EB5" w:rsidRDefault="00077EB5" w:rsidP="00077EB5">
      <w:pPr>
        <w:ind w:leftChars="100" w:left="210" w:firstLineChars="100" w:firstLine="210"/>
        <w:rPr>
          <w:rFonts w:asciiTheme="minorEastAsia" w:hAnsiTheme="minorEastAsia"/>
          <w:szCs w:val="21"/>
        </w:rPr>
      </w:pPr>
      <w:r>
        <w:rPr>
          <w:rFonts w:asciiTheme="minorEastAsia" w:hAnsiTheme="minorEastAsia" w:hint="eastAsia"/>
          <w:szCs w:val="21"/>
        </w:rPr>
        <w:t>大学の知を社</w:t>
      </w:r>
      <w:r w:rsidRPr="0034756C">
        <w:rPr>
          <w:rFonts w:asciiTheme="minorEastAsia" w:hAnsiTheme="minorEastAsia" w:hint="eastAsia"/>
          <w:szCs w:val="21"/>
        </w:rPr>
        <w:t>会に還元するという新しい「社学連携」と言う概念が素晴らしい。この概念は大いに参考になる。明確なミッション（使命）を持ち、それを共有して、大学を中心とした参加企業間の利害を超えた協働により100人規模の研究員、100億円規模の研究費を要する研究開発型NPOを目指して取り組んでいる。この研究開発型NPOのビジネスモデルも新しい発想で大いに参考にすべきものがある</w:t>
      </w:r>
      <w:r>
        <w:rPr>
          <w:rFonts w:asciiTheme="minorEastAsia" w:hAnsiTheme="minorEastAsia" w:hint="eastAsia"/>
          <w:szCs w:val="21"/>
        </w:rPr>
        <w:t>。</w:t>
      </w:r>
      <w:r w:rsidRPr="0034756C">
        <w:rPr>
          <w:rFonts w:asciiTheme="minorEastAsia" w:hAnsiTheme="minorEastAsia" w:hint="eastAsia"/>
          <w:szCs w:val="21"/>
        </w:rPr>
        <w:t>当協議会が実施した有識者インタビューにもあった　「土木学会の委員会で報告書止まりになっている研究成果が、現場（社会の最前線）で生かされるような事業は考えられないだろうか。そして事業そのものはボランティアでなくソーシャルビジネスとしての事業性と革新性、継続性を持たすことができないであろうか。」の解決のヒントになる。土木学会は主として学問体系での切り口となっているがこれを社会ニーズに対応した切り口（例えば・社会資本ストックの維</w:t>
      </w:r>
      <w:r w:rsidRPr="0034756C">
        <w:rPr>
          <w:rFonts w:asciiTheme="minorEastAsia" w:hAnsiTheme="minorEastAsia" w:hint="eastAsia"/>
          <w:szCs w:val="21"/>
        </w:rPr>
        <w:lastRenderedPageBreak/>
        <w:t>持管理・防災まちづくり・エネルギー危機対応・食料危機対応・森林資源の活用保全等）でNPOが事業主体としての実行機関になれないだろうか</w:t>
      </w:r>
      <w:r>
        <w:rPr>
          <w:rFonts w:asciiTheme="minorEastAsia" w:hAnsiTheme="minorEastAsia" w:hint="eastAsia"/>
          <w:szCs w:val="21"/>
        </w:rPr>
        <w:t>。</w:t>
      </w:r>
    </w:p>
    <w:p w:rsidR="00077EB5" w:rsidRPr="0034756C" w:rsidRDefault="00077EB5" w:rsidP="00077EB5">
      <w:pPr>
        <w:ind w:leftChars="100" w:left="210" w:firstLineChars="100" w:firstLine="210"/>
        <w:rPr>
          <w:rFonts w:asciiTheme="minorEastAsia" w:hAnsiTheme="minorEastAsia"/>
          <w:szCs w:val="21"/>
        </w:rPr>
      </w:pPr>
    </w:p>
    <w:p w:rsidR="00077EB5" w:rsidRPr="0034756C" w:rsidRDefault="00077EB5" w:rsidP="00077EB5">
      <w:pPr>
        <w:snapToGrid w:val="0"/>
        <w:ind w:firstLineChars="100" w:firstLine="210"/>
        <w:jc w:val="center"/>
        <w:rPr>
          <w:rFonts w:asciiTheme="minorEastAsia" w:hAnsiTheme="minorEastAsia"/>
          <w:szCs w:val="21"/>
        </w:rPr>
      </w:pPr>
      <w:r w:rsidRPr="0034756C">
        <w:rPr>
          <w:noProof/>
          <w:szCs w:val="21"/>
        </w:rPr>
        <w:drawing>
          <wp:inline distT="0" distB="0" distL="0" distR="0" wp14:anchorId="36969289" wp14:editId="49805AF9">
            <wp:extent cx="3644790" cy="33832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50794" cy="3388853"/>
                    </a:xfrm>
                    <a:prstGeom prst="rect">
                      <a:avLst/>
                    </a:prstGeom>
                  </pic:spPr>
                </pic:pic>
              </a:graphicData>
            </a:graphic>
          </wp:inline>
        </w:drawing>
      </w:r>
    </w:p>
    <w:p w:rsidR="00077EB5" w:rsidRPr="0034756C" w:rsidRDefault="00077EB5" w:rsidP="00077EB5">
      <w:pPr>
        <w:snapToGrid w:val="0"/>
        <w:ind w:firstLineChars="100" w:firstLine="210"/>
        <w:jc w:val="center"/>
        <w:rPr>
          <w:rFonts w:asciiTheme="minorEastAsia" w:hAnsiTheme="minorEastAsia"/>
          <w:szCs w:val="21"/>
        </w:rPr>
      </w:pPr>
    </w:p>
    <w:p w:rsidR="00077EB5" w:rsidRPr="0034756C" w:rsidRDefault="00077EB5" w:rsidP="00077EB5">
      <w:pPr>
        <w:snapToGrid w:val="0"/>
        <w:ind w:firstLineChars="100" w:firstLine="210"/>
        <w:jc w:val="center"/>
        <w:rPr>
          <w:rFonts w:asciiTheme="minorEastAsia" w:hAnsiTheme="minorEastAsia"/>
          <w:szCs w:val="21"/>
        </w:rPr>
      </w:pPr>
      <w:r w:rsidRPr="0034756C">
        <w:rPr>
          <w:noProof/>
          <w:szCs w:val="21"/>
        </w:rPr>
        <w:drawing>
          <wp:inline distT="0" distB="0" distL="0" distR="0" wp14:anchorId="5C2EEE0D" wp14:editId="0F6F62A2">
            <wp:extent cx="4962916" cy="20596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62916" cy="2059690"/>
                    </a:xfrm>
                    <a:prstGeom prst="rect">
                      <a:avLst/>
                    </a:prstGeom>
                  </pic:spPr>
                </pic:pic>
              </a:graphicData>
            </a:graphic>
          </wp:inline>
        </w:drawing>
      </w:r>
    </w:p>
    <w:p w:rsidR="00077EB5" w:rsidRPr="0034756C" w:rsidRDefault="00077EB5" w:rsidP="00077EB5">
      <w:pPr>
        <w:snapToGrid w:val="0"/>
        <w:ind w:firstLineChars="100" w:firstLine="210"/>
        <w:jc w:val="center"/>
        <w:rPr>
          <w:rFonts w:asciiTheme="minorEastAsia" w:hAnsiTheme="minorEastAsia"/>
          <w:szCs w:val="21"/>
        </w:rPr>
      </w:pPr>
    </w:p>
    <w:p w:rsidR="00077EB5" w:rsidRPr="00257FFD" w:rsidRDefault="00077EB5" w:rsidP="00257FFD">
      <w:pPr>
        <w:pStyle w:val="a3"/>
        <w:widowControl/>
        <w:numPr>
          <w:ilvl w:val="0"/>
          <w:numId w:val="28"/>
        </w:numPr>
        <w:ind w:leftChars="0" w:right="840"/>
        <w:jc w:val="left"/>
        <w:rPr>
          <w:rFonts w:asciiTheme="minorEastAsia" w:hAnsiTheme="minorEastAsia"/>
          <w:szCs w:val="21"/>
        </w:rPr>
      </w:pPr>
      <w:r w:rsidRPr="00257FFD">
        <w:rPr>
          <w:rFonts w:asciiTheme="minorEastAsia" w:hAnsiTheme="minorEastAsia" w:hint="eastAsia"/>
          <w:szCs w:val="21"/>
        </w:rPr>
        <w:t>ギリスＣＡＮ</w:t>
      </w:r>
    </w:p>
    <w:p w:rsidR="00077EB5" w:rsidRDefault="00077EB5" w:rsidP="00077EB5">
      <w:pPr>
        <w:rPr>
          <w:rFonts w:asciiTheme="minorEastAsia" w:hAnsiTheme="minorEastAsia"/>
          <w:szCs w:val="21"/>
        </w:rPr>
      </w:pPr>
      <w:r w:rsidRPr="0034756C">
        <w:rPr>
          <w:rFonts w:asciiTheme="minorEastAsia" w:hAnsiTheme="minorEastAsia" w:hint="eastAsia"/>
          <w:szCs w:val="21"/>
        </w:rPr>
        <w:t xml:space="preserve">　CANのビジョンは「より効率的・効果的に社会問題を解決する新たな起業家の取り組みを支援すること」にあり、コミュニティの人々をつなぎ、ボランティア・非営利組織―行政―企業間の連携をはかることで、このビジョンの具現化を実践している中間支援組織でこのビジネスモデルは建設系分の取り組みに置き換えてみても取り上げる課題に差異があってもそのアプローチの仕方は大いに参考となる。700名を超える会員がCANのデーターベースによってネットワークが共有されており、中でも資金調達（地域再生プロジェクト、助成金など）に関する情報は2000を超えて充実しているとはなんと素晴らしことで</w:t>
      </w:r>
      <w:r>
        <w:rPr>
          <w:rFonts w:asciiTheme="minorEastAsia" w:hAnsiTheme="minorEastAsia" w:hint="eastAsia"/>
          <w:szCs w:val="21"/>
        </w:rPr>
        <w:t>あろう。</w:t>
      </w:r>
      <w:r w:rsidRPr="0034756C">
        <w:rPr>
          <w:rFonts w:asciiTheme="minorEastAsia" w:hAnsiTheme="minorEastAsia" w:hint="eastAsia"/>
          <w:szCs w:val="21"/>
        </w:rPr>
        <w:t>会員種別も「プレミアム会員」、「スタンダード会員」、「ベーシック会員」を3種類あることもなにか今後のヒント</w:t>
      </w:r>
      <w:r>
        <w:rPr>
          <w:rFonts w:asciiTheme="minorEastAsia" w:hAnsiTheme="minorEastAsia" w:hint="eastAsia"/>
          <w:szCs w:val="21"/>
        </w:rPr>
        <w:t>と</w:t>
      </w:r>
      <w:r w:rsidRPr="0034756C">
        <w:rPr>
          <w:rFonts w:asciiTheme="minorEastAsia" w:hAnsiTheme="minorEastAsia" w:hint="eastAsia"/>
          <w:szCs w:val="21"/>
        </w:rPr>
        <w:t>なる。また、CANは①全英最大・行動重視のアプローチ②積極的な連携・基金づリ③国際的なネットワークが特徴となってい</w:t>
      </w:r>
      <w:r>
        <w:rPr>
          <w:rFonts w:asciiTheme="minorEastAsia" w:hAnsiTheme="minorEastAsia" w:hint="eastAsia"/>
          <w:szCs w:val="21"/>
        </w:rPr>
        <w:t>る</w:t>
      </w:r>
      <w:r w:rsidRPr="0034756C">
        <w:rPr>
          <w:rFonts w:asciiTheme="minorEastAsia" w:hAnsiTheme="minorEastAsia" w:hint="eastAsia"/>
          <w:szCs w:val="21"/>
        </w:rPr>
        <w:t>。</w:t>
      </w:r>
    </w:p>
    <w:p w:rsidR="00257FFD" w:rsidRPr="0034756C" w:rsidRDefault="00257FFD" w:rsidP="00077EB5">
      <w:pPr>
        <w:rPr>
          <w:rFonts w:asciiTheme="minorEastAsia" w:hAnsiTheme="minorEastAsia"/>
          <w:szCs w:val="21"/>
        </w:rPr>
      </w:pPr>
    </w:p>
    <w:p w:rsidR="00077EB5" w:rsidRPr="0034756C" w:rsidRDefault="00077EB5" w:rsidP="00077EB5">
      <w:pPr>
        <w:widowControl/>
        <w:ind w:right="840"/>
        <w:jc w:val="left"/>
        <w:rPr>
          <w:rFonts w:asciiTheme="minorEastAsia" w:hAnsiTheme="minorEastAsia"/>
          <w:szCs w:val="21"/>
        </w:rPr>
      </w:pPr>
      <w:r w:rsidRPr="0034756C">
        <w:rPr>
          <w:rFonts w:asciiTheme="minorEastAsia" w:hAnsiTheme="minorEastAsia" w:hint="eastAsia"/>
          <w:szCs w:val="21"/>
        </w:rPr>
        <w:lastRenderedPageBreak/>
        <w:t>③アメリカ</w:t>
      </w:r>
      <w:r>
        <w:rPr>
          <w:rFonts w:asciiTheme="minorEastAsia" w:hAnsiTheme="minorEastAsia" w:hint="eastAsia"/>
          <w:szCs w:val="21"/>
        </w:rPr>
        <w:t>ＴＦＡ</w:t>
      </w:r>
    </w:p>
    <w:p w:rsidR="00077EB5" w:rsidRPr="0034756C" w:rsidRDefault="00077EB5" w:rsidP="00077EB5">
      <w:pPr>
        <w:jc w:val="left"/>
        <w:rPr>
          <w:rFonts w:asciiTheme="minorEastAsia" w:hAnsiTheme="minorEastAsia"/>
          <w:szCs w:val="21"/>
        </w:rPr>
      </w:pPr>
      <w:r w:rsidRPr="0034756C">
        <w:rPr>
          <w:rFonts w:asciiTheme="minorEastAsia" w:hAnsiTheme="minorEastAsia" w:hint="eastAsia"/>
          <w:szCs w:val="21"/>
        </w:rPr>
        <w:t xml:space="preserve">　今から23年も前の1989年プリンストン大学の4年生であったウエンディ・コップ女史が卒業論文で論じたアイデアが教育NPOであるTFAの出発点</w:t>
      </w:r>
      <w:r>
        <w:rPr>
          <w:rFonts w:asciiTheme="minorEastAsia" w:hAnsiTheme="minorEastAsia" w:hint="eastAsia"/>
          <w:szCs w:val="21"/>
        </w:rPr>
        <w:t>となっている</w:t>
      </w:r>
      <w:r w:rsidRPr="0034756C">
        <w:rPr>
          <w:rFonts w:asciiTheme="minorEastAsia" w:hAnsiTheme="minorEastAsia" w:hint="eastAsia"/>
          <w:szCs w:val="21"/>
        </w:rPr>
        <w:t>。TFAは教育困難地域にある学校に常勤講師を派遣するNPOで</w:t>
      </w:r>
      <w:r>
        <w:rPr>
          <w:rFonts w:asciiTheme="minorEastAsia" w:hAnsiTheme="minorEastAsia" w:hint="eastAsia"/>
          <w:szCs w:val="21"/>
        </w:rPr>
        <w:t>ある</w:t>
      </w:r>
      <w:r w:rsidRPr="0034756C">
        <w:rPr>
          <w:rFonts w:asciiTheme="minorEastAsia" w:hAnsiTheme="minorEastAsia" w:hint="eastAsia"/>
          <w:szCs w:val="21"/>
        </w:rPr>
        <w:t>。大学を卒業したコップ女史は企業から26000ドルの提供を受けてプログラムをスタートさせた。1990年の募集の１期生において定員500人対して4000人の応募がありこの数字が実績で大企業・資産家から250万ドルの寄付を獲得したと報告されてい</w:t>
      </w:r>
      <w:r>
        <w:rPr>
          <w:rFonts w:asciiTheme="minorEastAsia" w:hAnsiTheme="minorEastAsia" w:hint="eastAsia"/>
          <w:szCs w:val="21"/>
        </w:rPr>
        <w:t>る</w:t>
      </w:r>
      <w:r w:rsidRPr="0034756C">
        <w:rPr>
          <w:rFonts w:asciiTheme="minorEastAsia" w:hAnsiTheme="minorEastAsia" w:hint="eastAsia"/>
          <w:szCs w:val="21"/>
        </w:rPr>
        <w:t>。TFAは2010年には全米文系大学生の就職人気ランキングで１位となってい</w:t>
      </w:r>
      <w:r>
        <w:rPr>
          <w:rFonts w:asciiTheme="minorEastAsia" w:hAnsiTheme="minorEastAsia" w:hint="eastAsia"/>
          <w:szCs w:val="21"/>
        </w:rPr>
        <w:t>る</w:t>
      </w:r>
      <w:r w:rsidRPr="0034756C">
        <w:rPr>
          <w:rFonts w:asciiTheme="minorEastAsia" w:hAnsiTheme="minorEastAsia" w:hint="eastAsia"/>
          <w:szCs w:val="21"/>
        </w:rPr>
        <w:t>。寄付文化のないとされている日本では到底無理と思っていると、なんと2010年には日本版TFAが立ち上げられて多くのエンジェル企業を集めて活動が開始されてい</w:t>
      </w:r>
      <w:r>
        <w:rPr>
          <w:rFonts w:asciiTheme="minorEastAsia" w:hAnsiTheme="minorEastAsia" w:hint="eastAsia"/>
          <w:szCs w:val="21"/>
        </w:rPr>
        <w:t>る</w:t>
      </w:r>
      <w:r w:rsidRPr="0034756C">
        <w:rPr>
          <w:rFonts w:asciiTheme="minorEastAsia" w:hAnsiTheme="minorEastAsia" w:hint="eastAsia"/>
          <w:szCs w:val="21"/>
        </w:rPr>
        <w:t>。これはやはり筋のよいミッションとビジョンが決めてとなるのではない</w:t>
      </w:r>
      <w:r>
        <w:rPr>
          <w:rFonts w:asciiTheme="minorEastAsia" w:hAnsiTheme="minorEastAsia" w:hint="eastAsia"/>
          <w:szCs w:val="21"/>
        </w:rPr>
        <w:t>だろうか</w:t>
      </w:r>
      <w:r w:rsidRPr="0034756C">
        <w:rPr>
          <w:rFonts w:asciiTheme="minorEastAsia" w:hAnsiTheme="minorEastAsia" w:hint="eastAsia"/>
          <w:szCs w:val="21"/>
        </w:rPr>
        <w:t>。</w:t>
      </w:r>
    </w:p>
    <w:p w:rsidR="00077EB5" w:rsidRPr="0034756C" w:rsidRDefault="00077EB5" w:rsidP="00077EB5">
      <w:pPr>
        <w:jc w:val="left"/>
        <w:rPr>
          <w:rFonts w:asciiTheme="minorEastAsia" w:hAnsiTheme="minorEastAsia"/>
          <w:szCs w:val="21"/>
        </w:rPr>
      </w:pPr>
    </w:p>
    <w:p w:rsidR="00077EB5" w:rsidRPr="0034756C" w:rsidRDefault="00077EB5" w:rsidP="00077EB5">
      <w:pPr>
        <w:widowControl/>
        <w:ind w:right="840"/>
        <w:jc w:val="left"/>
        <w:rPr>
          <w:rFonts w:asciiTheme="minorEastAsia" w:hAnsiTheme="minorEastAsia"/>
          <w:szCs w:val="21"/>
        </w:rPr>
      </w:pPr>
      <w:r w:rsidRPr="0034756C">
        <w:rPr>
          <w:rFonts w:asciiTheme="minorEastAsia" w:hAnsiTheme="minorEastAsia" w:hint="eastAsia"/>
          <w:szCs w:val="21"/>
        </w:rPr>
        <w:t>④新しい</w:t>
      </w:r>
      <w:r w:rsidRPr="0034756C">
        <w:rPr>
          <w:rFonts w:asciiTheme="minorEastAsia" w:hAnsiTheme="minorEastAsia"/>
          <w:szCs w:val="21"/>
        </w:rPr>
        <w:t>公共</w:t>
      </w:r>
    </w:p>
    <w:p w:rsidR="00077EB5" w:rsidRPr="0034756C" w:rsidRDefault="00077EB5" w:rsidP="00077EB5">
      <w:pPr>
        <w:ind w:firstLineChars="100" w:firstLine="210"/>
        <w:rPr>
          <w:rFonts w:asciiTheme="minorEastAsia" w:hAnsiTheme="minorEastAsia"/>
          <w:szCs w:val="21"/>
        </w:rPr>
      </w:pPr>
      <w:r w:rsidRPr="0034756C">
        <w:rPr>
          <w:rFonts w:asciiTheme="minorEastAsia" w:hAnsiTheme="minorEastAsia" w:hint="eastAsia"/>
          <w:szCs w:val="21"/>
        </w:rPr>
        <w:t>過去、公共サービスは専ら「行政」が提供するものであり、「行政」イコール「公共」の領域はほぼ一致して</w:t>
      </w:r>
      <w:r>
        <w:rPr>
          <w:rFonts w:asciiTheme="minorEastAsia" w:hAnsiTheme="minorEastAsia" w:hint="eastAsia"/>
          <w:szCs w:val="21"/>
        </w:rPr>
        <w:t>いた</w:t>
      </w:r>
      <w:r w:rsidRPr="0034756C">
        <w:rPr>
          <w:rFonts w:asciiTheme="minorEastAsia" w:hAnsiTheme="minorEastAsia" w:hint="eastAsia"/>
          <w:szCs w:val="21"/>
        </w:rPr>
        <w:t>。しかし、近年少子高齢化の伴う「公共」の範囲の拡大と団塊世代職員の大量退職や経営資源の制約による「行政」の守備範囲の縮小により「行政」と「公共」の領域に明らかにズレが発生してきているのが現状</w:t>
      </w:r>
      <w:r>
        <w:rPr>
          <w:rFonts w:asciiTheme="minorEastAsia" w:hAnsiTheme="minorEastAsia" w:hint="eastAsia"/>
          <w:szCs w:val="21"/>
        </w:rPr>
        <w:t>となっている</w:t>
      </w:r>
      <w:r w:rsidRPr="0034756C">
        <w:rPr>
          <w:rFonts w:asciiTheme="minorEastAsia" w:hAnsiTheme="minorEastAsia" w:hint="eastAsia"/>
          <w:szCs w:val="21"/>
        </w:rPr>
        <w:t>。このずれた領域を新たに「民間」（市民・ＮＰＯ・企業）が担う取り組みが生まれてきてい</w:t>
      </w:r>
      <w:r>
        <w:rPr>
          <w:rFonts w:asciiTheme="minorEastAsia" w:hAnsiTheme="minorEastAsia" w:hint="eastAsia"/>
          <w:szCs w:val="21"/>
        </w:rPr>
        <w:t>る</w:t>
      </w:r>
      <w:r w:rsidRPr="0034756C">
        <w:rPr>
          <w:rFonts w:asciiTheme="minorEastAsia" w:hAnsiTheme="minorEastAsia" w:hint="eastAsia"/>
          <w:szCs w:val="21"/>
        </w:rPr>
        <w:t>。</w:t>
      </w:r>
    </w:p>
    <w:p w:rsidR="00077EB5" w:rsidRPr="0034756C" w:rsidRDefault="00077EB5" w:rsidP="00077EB5">
      <w:pPr>
        <w:ind w:firstLineChars="100" w:firstLine="210"/>
        <w:rPr>
          <w:rFonts w:asciiTheme="minorEastAsia" w:hAnsiTheme="minorEastAsia"/>
          <w:szCs w:val="21"/>
        </w:rPr>
      </w:pPr>
      <w:r w:rsidRPr="0034756C">
        <w:rPr>
          <w:rFonts w:asciiTheme="minorEastAsia" w:hAnsiTheme="minorEastAsia" w:hint="eastAsia"/>
          <w:szCs w:val="21"/>
        </w:rPr>
        <w:t>これを日本では「新しい公共」と呼び「行政」は行政でなければ対応しえない領域に重点的に対応し、その他の領域は「公共」と「民間」の多元的な協働によって提供して行こうという流れになりつつあ</w:t>
      </w:r>
      <w:r>
        <w:rPr>
          <w:rFonts w:asciiTheme="minorEastAsia" w:hAnsiTheme="minorEastAsia" w:hint="eastAsia"/>
          <w:szCs w:val="21"/>
        </w:rPr>
        <w:t>る</w:t>
      </w:r>
      <w:r w:rsidRPr="0034756C">
        <w:rPr>
          <w:rFonts w:asciiTheme="minorEastAsia" w:hAnsiTheme="minorEastAsia" w:hint="eastAsia"/>
          <w:szCs w:val="21"/>
        </w:rPr>
        <w:t>。しかし、この潮流はなかなか加速されることなく各</w:t>
      </w:r>
      <w:r>
        <w:rPr>
          <w:rFonts w:asciiTheme="minorEastAsia" w:hAnsiTheme="minorEastAsia" w:hint="eastAsia"/>
          <w:szCs w:val="21"/>
        </w:rPr>
        <w:t>地方</w:t>
      </w:r>
      <w:r w:rsidRPr="0034756C">
        <w:rPr>
          <w:rFonts w:asciiTheme="minorEastAsia" w:hAnsiTheme="minorEastAsia" w:hint="eastAsia"/>
          <w:szCs w:val="21"/>
        </w:rPr>
        <w:t>自治体で協働ルールが作られているがなかなかその成果は顕著では</w:t>
      </w:r>
      <w:r>
        <w:rPr>
          <w:rFonts w:asciiTheme="minorEastAsia" w:hAnsiTheme="minorEastAsia" w:hint="eastAsia"/>
          <w:szCs w:val="21"/>
        </w:rPr>
        <w:t>ない</w:t>
      </w:r>
      <w:r w:rsidRPr="0034756C">
        <w:rPr>
          <w:rFonts w:asciiTheme="minorEastAsia" w:hAnsiTheme="minorEastAsia" w:hint="eastAsia"/>
          <w:szCs w:val="21"/>
        </w:rPr>
        <w:t>。これは単に協働ルールを作ればよいと言う単純な話ではなく、自治分権の深化と広がりを認識した上での自治基本条例の制定と運用が不可欠と考えら</w:t>
      </w:r>
      <w:r>
        <w:rPr>
          <w:rFonts w:asciiTheme="minorEastAsia" w:hAnsiTheme="minorEastAsia" w:hint="eastAsia"/>
          <w:szCs w:val="21"/>
        </w:rPr>
        <w:t>れる</w:t>
      </w:r>
      <w:r w:rsidRPr="0034756C">
        <w:rPr>
          <w:rFonts w:asciiTheme="minorEastAsia" w:hAnsiTheme="minorEastAsia" w:hint="eastAsia"/>
          <w:szCs w:val="21"/>
        </w:rPr>
        <w:t>。</w:t>
      </w:r>
    </w:p>
    <w:p w:rsidR="00077EB5" w:rsidRDefault="00077EB5" w:rsidP="00077EB5">
      <w:pPr>
        <w:ind w:firstLineChars="100" w:firstLine="210"/>
        <w:rPr>
          <w:rFonts w:asciiTheme="minorEastAsia" w:hAnsiTheme="minorEastAsia"/>
          <w:szCs w:val="21"/>
        </w:rPr>
      </w:pPr>
      <w:r w:rsidRPr="0034756C">
        <w:rPr>
          <w:rFonts w:asciiTheme="minorEastAsia" w:hAnsiTheme="minorEastAsia" w:hint="eastAsia"/>
          <w:szCs w:val="21"/>
        </w:rPr>
        <w:t>市民参加を徹底的に実現させ取り組みを実行している先進</w:t>
      </w:r>
      <w:r>
        <w:rPr>
          <w:rFonts w:asciiTheme="minorEastAsia" w:hAnsiTheme="minorEastAsia" w:hint="eastAsia"/>
          <w:szCs w:val="21"/>
        </w:rPr>
        <w:t>的な自治体で</w:t>
      </w:r>
      <w:r w:rsidRPr="0034756C">
        <w:rPr>
          <w:rFonts w:asciiTheme="minorEastAsia" w:hAnsiTheme="minorEastAsia" w:hint="eastAsia"/>
          <w:szCs w:val="21"/>
        </w:rPr>
        <w:t>は「協働」でもなく「市民参加」でもなく「市民自治」であるとしてい</w:t>
      </w:r>
      <w:r>
        <w:rPr>
          <w:rFonts w:asciiTheme="minorEastAsia" w:hAnsiTheme="minorEastAsia" w:hint="eastAsia"/>
          <w:szCs w:val="21"/>
        </w:rPr>
        <w:t>る</w:t>
      </w:r>
      <w:r w:rsidRPr="0034756C">
        <w:rPr>
          <w:rFonts w:asciiTheme="minorEastAsia" w:hAnsiTheme="minorEastAsia" w:hint="eastAsia"/>
          <w:szCs w:val="21"/>
        </w:rPr>
        <w:t>。市民を市政運営の株主、ステークホルダーとして根付かせ、自治会等地区組織を単なる行政の下請けではない地域振興を担う自発的仕事創造組織に位置づけてい</w:t>
      </w:r>
      <w:r>
        <w:rPr>
          <w:rFonts w:asciiTheme="minorEastAsia" w:hAnsiTheme="minorEastAsia" w:hint="eastAsia"/>
          <w:szCs w:val="21"/>
        </w:rPr>
        <w:t>る</w:t>
      </w:r>
      <w:r w:rsidRPr="0034756C">
        <w:rPr>
          <w:rFonts w:asciiTheme="minorEastAsia" w:hAnsiTheme="minorEastAsia" w:hint="eastAsia"/>
          <w:szCs w:val="21"/>
        </w:rPr>
        <w:t>。これには困難な組織改革を伴</w:t>
      </w:r>
      <w:r>
        <w:rPr>
          <w:rFonts w:asciiTheme="minorEastAsia" w:hAnsiTheme="minorEastAsia" w:hint="eastAsia"/>
          <w:szCs w:val="21"/>
        </w:rPr>
        <w:t>う</w:t>
      </w:r>
      <w:r w:rsidRPr="0034756C">
        <w:rPr>
          <w:rFonts w:asciiTheme="minorEastAsia" w:hAnsiTheme="minorEastAsia" w:hint="eastAsia"/>
          <w:szCs w:val="21"/>
        </w:rPr>
        <w:t>が市民をパートナーとして自治体経営に誘うことを徹底することが原点にあ</w:t>
      </w:r>
      <w:r>
        <w:rPr>
          <w:rFonts w:asciiTheme="minorEastAsia" w:hAnsiTheme="minorEastAsia" w:hint="eastAsia"/>
          <w:szCs w:val="21"/>
        </w:rPr>
        <w:t>る</w:t>
      </w:r>
      <w:r w:rsidRPr="0034756C">
        <w:rPr>
          <w:rFonts w:asciiTheme="minorEastAsia" w:hAnsiTheme="minorEastAsia" w:hint="eastAsia"/>
          <w:szCs w:val="21"/>
        </w:rPr>
        <w:t>。</w:t>
      </w:r>
      <w:r w:rsidRPr="0034756C">
        <w:rPr>
          <w:rFonts w:asciiTheme="minorEastAsia" w:hAnsiTheme="minorEastAsia"/>
          <w:szCs w:val="21"/>
        </w:rPr>
        <w:t>困難ではあ</w:t>
      </w:r>
      <w:r>
        <w:rPr>
          <w:rFonts w:asciiTheme="minorEastAsia" w:hAnsiTheme="minorEastAsia" w:hint="eastAsia"/>
          <w:szCs w:val="21"/>
        </w:rPr>
        <w:t>る</w:t>
      </w:r>
      <w:r w:rsidRPr="0034756C">
        <w:rPr>
          <w:rFonts w:asciiTheme="minorEastAsia" w:hAnsiTheme="minorEastAsia"/>
          <w:szCs w:val="21"/>
        </w:rPr>
        <w:t>が今後この「新しい公共」は全国至るところまちづくりの主流となることは間違い。</w:t>
      </w:r>
    </w:p>
    <w:p w:rsidR="00077EB5" w:rsidRDefault="00077EB5" w:rsidP="00077EB5">
      <w:pPr>
        <w:ind w:firstLineChars="100" w:firstLine="210"/>
        <w:rPr>
          <w:rFonts w:asciiTheme="minorEastAsia" w:hAnsiTheme="minorEastAsia"/>
          <w:szCs w:val="21"/>
        </w:rPr>
      </w:pPr>
    </w:p>
    <w:p w:rsidR="00077EB5" w:rsidRPr="0034756C" w:rsidRDefault="00077EB5" w:rsidP="00077EB5">
      <w:pPr>
        <w:rPr>
          <w:rFonts w:asciiTheme="minorEastAsia" w:hAnsiTheme="minorEastAsia"/>
          <w:szCs w:val="21"/>
        </w:rPr>
      </w:pPr>
      <w:r w:rsidRPr="0034756C">
        <w:rPr>
          <w:rFonts w:asciiTheme="minorEastAsia" w:hAnsiTheme="minorEastAsia" w:hint="eastAsia"/>
          <w:szCs w:val="21"/>
        </w:rPr>
        <w:t>（５）中間支援織の全体像と事業プラットホームの位置づけを検討</w:t>
      </w:r>
    </w:p>
    <w:p w:rsidR="00077EB5" w:rsidRPr="00B84899" w:rsidRDefault="00077EB5" w:rsidP="00077EB5">
      <w:pPr>
        <w:widowControl/>
        <w:ind w:leftChars="100" w:left="540" w:rightChars="-150" w:right="-315" w:hangingChars="150" w:hanging="330"/>
        <w:rPr>
          <w:rFonts w:asciiTheme="minorEastAsia" w:hAnsiTheme="minorEastAsia"/>
          <w:sz w:val="22"/>
        </w:rPr>
      </w:pPr>
      <w:r w:rsidRPr="007F451F">
        <w:rPr>
          <w:rFonts w:asciiTheme="majorEastAsia" w:eastAsiaTheme="majorEastAsia" w:hAnsiTheme="majorEastAsia" w:hint="eastAsia"/>
          <w:sz w:val="22"/>
        </w:rPr>
        <w:t xml:space="preserve">　</w:t>
      </w:r>
      <w:r w:rsidRPr="00B84899">
        <w:rPr>
          <w:rFonts w:asciiTheme="minorEastAsia" w:hAnsiTheme="minorEastAsia" w:hint="eastAsia"/>
          <w:sz w:val="22"/>
        </w:rPr>
        <w:t>NPO法人</w:t>
      </w:r>
      <w:r>
        <w:rPr>
          <w:rFonts w:asciiTheme="minorEastAsia" w:hAnsiTheme="minorEastAsia" w:hint="eastAsia"/>
          <w:sz w:val="22"/>
        </w:rPr>
        <w:t>ＣＴＰ</w:t>
      </w:r>
      <w:r w:rsidRPr="00B84899">
        <w:rPr>
          <w:rFonts w:asciiTheme="minorEastAsia" w:hAnsiTheme="minorEastAsia" w:hint="eastAsia"/>
          <w:sz w:val="22"/>
        </w:rPr>
        <w:t>（仮称）提案を検討した。この提案はあくまでも本協議会の前身でもある</w:t>
      </w:r>
    </w:p>
    <w:p w:rsidR="00077EB5" w:rsidRPr="00B84899" w:rsidRDefault="00077EB5" w:rsidP="00077EB5">
      <w:pPr>
        <w:widowControl/>
        <w:ind w:leftChars="100" w:left="540" w:rightChars="-150" w:right="-315" w:hangingChars="150" w:hanging="330"/>
        <w:rPr>
          <w:rFonts w:asciiTheme="minorEastAsia" w:hAnsiTheme="minorEastAsia"/>
          <w:sz w:val="22"/>
        </w:rPr>
      </w:pPr>
      <w:r w:rsidRPr="00B84899">
        <w:rPr>
          <w:rFonts w:asciiTheme="minorEastAsia" w:hAnsiTheme="minorEastAsia" w:cs="Times New Roman" w:hint="eastAsia"/>
          <w:sz w:val="22"/>
        </w:rPr>
        <w:t>成熟したシビルエンジニア活性化小委員会</w:t>
      </w:r>
      <w:r w:rsidRPr="00B84899">
        <w:rPr>
          <w:rFonts w:asciiTheme="minorEastAsia" w:hAnsiTheme="minorEastAsia" w:hint="eastAsia"/>
          <w:sz w:val="22"/>
        </w:rPr>
        <w:t>で検討されてきた内容を組織形態として形にし</w:t>
      </w:r>
    </w:p>
    <w:p w:rsidR="00077EB5" w:rsidRPr="00B84899" w:rsidRDefault="00077EB5" w:rsidP="00077EB5">
      <w:pPr>
        <w:widowControl/>
        <w:ind w:leftChars="100" w:left="540" w:rightChars="-150" w:right="-315" w:hangingChars="150" w:hanging="330"/>
        <w:rPr>
          <w:rFonts w:asciiTheme="minorEastAsia" w:hAnsiTheme="minorEastAsia"/>
          <w:sz w:val="22"/>
        </w:rPr>
      </w:pPr>
      <w:r w:rsidRPr="00B84899">
        <w:rPr>
          <w:rFonts w:asciiTheme="minorEastAsia" w:hAnsiTheme="minorEastAsia" w:hint="eastAsia"/>
          <w:sz w:val="22"/>
        </w:rPr>
        <w:t>てみたものである。ここで重要なポイントは中間支援組織としての存在意義は実行機能の</w:t>
      </w:r>
    </w:p>
    <w:p w:rsidR="00077EB5" w:rsidRPr="00B84899" w:rsidRDefault="00077EB5" w:rsidP="00077EB5">
      <w:pPr>
        <w:widowControl/>
        <w:ind w:leftChars="100" w:left="540" w:rightChars="-150" w:right="-315" w:hangingChars="150" w:hanging="330"/>
        <w:rPr>
          <w:rFonts w:asciiTheme="minorEastAsia" w:hAnsiTheme="minorEastAsia"/>
          <w:sz w:val="22"/>
        </w:rPr>
      </w:pPr>
      <w:r w:rsidRPr="00B84899">
        <w:rPr>
          <w:rFonts w:asciiTheme="minorEastAsia" w:hAnsiTheme="minorEastAsia" w:hint="eastAsia"/>
          <w:sz w:val="22"/>
        </w:rPr>
        <w:t>役割を果たす役割を担う「プラットホームとしての機能」を有すことにあると考える。この</w:t>
      </w:r>
    </w:p>
    <w:p w:rsidR="00077EB5" w:rsidRPr="00B84899" w:rsidRDefault="00077EB5" w:rsidP="00077EB5">
      <w:pPr>
        <w:widowControl/>
        <w:ind w:leftChars="100" w:left="540" w:rightChars="-150" w:right="-315" w:hangingChars="150" w:hanging="330"/>
        <w:rPr>
          <w:rFonts w:asciiTheme="minorEastAsia" w:hAnsiTheme="minorEastAsia"/>
          <w:sz w:val="22"/>
        </w:rPr>
      </w:pPr>
      <w:r w:rsidRPr="00B84899">
        <w:rPr>
          <w:rFonts w:asciiTheme="minorEastAsia" w:hAnsiTheme="minorEastAsia" w:hint="eastAsia"/>
          <w:sz w:val="22"/>
        </w:rPr>
        <w:t>「プラットホームとしての機能」に関しは中間支援組織分科会の今後の検討の中に是非とも</w:t>
      </w:r>
    </w:p>
    <w:p w:rsidR="00077EB5" w:rsidRPr="00B84899" w:rsidRDefault="00077EB5" w:rsidP="00077EB5">
      <w:pPr>
        <w:widowControl/>
        <w:ind w:leftChars="100" w:left="540" w:rightChars="-150" w:right="-315" w:hangingChars="150" w:hanging="330"/>
        <w:rPr>
          <w:rFonts w:asciiTheme="minorEastAsia" w:hAnsiTheme="minorEastAsia"/>
          <w:szCs w:val="21"/>
        </w:rPr>
      </w:pPr>
      <w:r w:rsidRPr="00B84899">
        <w:rPr>
          <w:rFonts w:asciiTheme="minorEastAsia" w:hAnsiTheme="minorEastAsia" w:hint="eastAsia"/>
          <w:sz w:val="22"/>
        </w:rPr>
        <w:t>入れ込んで頂きたい。</w:t>
      </w:r>
    </w:p>
    <w:p w:rsidR="00077EB5" w:rsidRPr="007F451F" w:rsidRDefault="00077EB5" w:rsidP="00077EB5">
      <w:pPr>
        <w:pStyle w:val="a3"/>
        <w:ind w:leftChars="0" w:left="456" w:right="-2"/>
        <w:jc w:val="center"/>
        <w:rPr>
          <w:rFonts w:asciiTheme="minorEastAsia" w:hAnsiTheme="minorEastAsia"/>
          <w:szCs w:val="21"/>
        </w:rPr>
      </w:pPr>
      <w:r>
        <w:rPr>
          <w:noProof/>
        </w:rPr>
        <w:lastRenderedPageBreak/>
        <w:drawing>
          <wp:inline distT="0" distB="0" distL="0" distR="0" wp14:anchorId="3F27A8A2" wp14:editId="6F7D2923">
            <wp:extent cx="5631180" cy="8340408"/>
            <wp:effectExtent l="0" t="0" r="762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33824" cy="8344323"/>
                    </a:xfrm>
                    <a:prstGeom prst="rect">
                      <a:avLst/>
                    </a:prstGeom>
                  </pic:spPr>
                </pic:pic>
              </a:graphicData>
            </a:graphic>
          </wp:inline>
        </w:drawing>
      </w:r>
    </w:p>
    <w:p w:rsidR="00077EB5" w:rsidRPr="0034756C" w:rsidRDefault="00077EB5" w:rsidP="00077EB5">
      <w:pPr>
        <w:ind w:right="-2"/>
        <w:rPr>
          <w:rFonts w:asciiTheme="minorEastAsia" w:hAnsiTheme="minorEastAsia"/>
          <w:szCs w:val="21"/>
        </w:rPr>
      </w:pPr>
    </w:p>
    <w:p w:rsidR="00077EB5" w:rsidRDefault="00077EB5" w:rsidP="00077EB5">
      <w:pPr>
        <w:widowControl/>
        <w:jc w:val="left"/>
        <w:rPr>
          <w:szCs w:val="21"/>
        </w:rPr>
      </w:pPr>
      <w:r w:rsidRPr="0034756C">
        <w:rPr>
          <w:szCs w:val="21"/>
        </w:rPr>
        <w:br w:type="page"/>
      </w:r>
    </w:p>
    <w:p w:rsidR="00077EB5" w:rsidRDefault="00077EB5" w:rsidP="00077EB5">
      <w:pPr>
        <w:widowControl/>
        <w:jc w:val="left"/>
        <w:rPr>
          <w:szCs w:val="21"/>
        </w:rPr>
      </w:pPr>
      <w:r>
        <w:rPr>
          <w:rFonts w:hint="eastAsia"/>
          <w:szCs w:val="21"/>
        </w:rPr>
        <w:lastRenderedPageBreak/>
        <w:t>（６）試行事業の公募</w:t>
      </w:r>
    </w:p>
    <w:p w:rsidR="00077EB5" w:rsidRDefault="00077EB5" w:rsidP="00077EB5">
      <w:pPr>
        <w:widowControl/>
        <w:ind w:leftChars="100" w:left="210" w:firstLineChars="100" w:firstLine="220"/>
        <w:jc w:val="left"/>
        <w:rPr>
          <w:rFonts w:asciiTheme="minorEastAsia" w:hAnsiTheme="minorEastAsia"/>
          <w:sz w:val="22"/>
        </w:rPr>
      </w:pPr>
      <w:r w:rsidRPr="00B84899">
        <w:rPr>
          <w:rFonts w:asciiTheme="minorEastAsia" w:hAnsiTheme="minorEastAsia" w:hint="eastAsia"/>
          <w:sz w:val="22"/>
        </w:rPr>
        <w:t>事業試行分科会では中間支援組織として独立して活動を始める前段として実際に協議会をプラットホームとした具体的な事業を試行してみることと致し、広く会員各位に試行テーマを公募し選定作業を実施した。下記に選定にあたっての評価項目を示す。</w:t>
      </w:r>
    </w:p>
    <w:p w:rsidR="00077EB5" w:rsidRPr="00B84899" w:rsidRDefault="00077EB5" w:rsidP="00077EB5">
      <w:pPr>
        <w:widowControl/>
        <w:ind w:leftChars="100" w:left="210" w:firstLineChars="100" w:firstLine="220"/>
        <w:jc w:val="left"/>
        <w:rPr>
          <w:rFonts w:asciiTheme="minorEastAsia" w:hAnsiTheme="minorEastAsia"/>
          <w:sz w:val="22"/>
        </w:rPr>
      </w:pPr>
    </w:p>
    <w:p w:rsidR="00077EB5" w:rsidRDefault="00077EB5" w:rsidP="00077EB5">
      <w:pPr>
        <w:widowControl/>
        <w:ind w:leftChars="100" w:left="210" w:firstLineChars="100" w:firstLine="210"/>
        <w:jc w:val="left"/>
        <w:rPr>
          <w:szCs w:val="21"/>
        </w:rPr>
      </w:pPr>
      <w:r>
        <w:rPr>
          <w:noProof/>
        </w:rPr>
        <w:drawing>
          <wp:inline distT="0" distB="0" distL="0" distR="0" wp14:anchorId="2FA01F33" wp14:editId="2CD9A831">
            <wp:extent cx="5612130" cy="7177405"/>
            <wp:effectExtent l="0" t="0" r="762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7177405"/>
                    </a:xfrm>
                    <a:prstGeom prst="rect">
                      <a:avLst/>
                    </a:prstGeom>
                  </pic:spPr>
                </pic:pic>
              </a:graphicData>
            </a:graphic>
          </wp:inline>
        </w:drawing>
      </w:r>
    </w:p>
    <w:p w:rsidR="00077EB5" w:rsidRDefault="00077EB5" w:rsidP="00077EB5">
      <w:pPr>
        <w:widowControl/>
        <w:jc w:val="left"/>
        <w:rPr>
          <w:szCs w:val="21"/>
        </w:rPr>
      </w:pPr>
    </w:p>
    <w:p w:rsidR="00077EB5" w:rsidRDefault="00077EB5" w:rsidP="00077EB5">
      <w:pPr>
        <w:widowControl/>
        <w:jc w:val="left"/>
        <w:rPr>
          <w:szCs w:val="21"/>
        </w:rPr>
      </w:pPr>
    </w:p>
    <w:p w:rsidR="00077EB5" w:rsidRDefault="00077EB5" w:rsidP="00077EB5">
      <w:pPr>
        <w:widowControl/>
        <w:jc w:val="left"/>
        <w:rPr>
          <w:szCs w:val="21"/>
        </w:rPr>
      </w:pPr>
      <w:r>
        <w:rPr>
          <w:rFonts w:hint="eastAsia"/>
          <w:szCs w:val="21"/>
        </w:rPr>
        <w:lastRenderedPageBreak/>
        <w:t>（７）試行事業の選定</w:t>
      </w:r>
    </w:p>
    <w:p w:rsidR="00077EB5" w:rsidRPr="00E00DD0" w:rsidRDefault="00077EB5" w:rsidP="00077EB5">
      <w:pPr>
        <w:ind w:left="420" w:right="840" w:hangingChars="200" w:hanging="420"/>
        <w:rPr>
          <w:rFonts w:ascii="ＭＳ Ｐ明朝" w:eastAsia="ＭＳ Ｐ明朝" w:hAnsi="ＭＳ Ｐ明朝" w:cs="ＭＳ 明朝"/>
          <w:sz w:val="22"/>
        </w:rPr>
      </w:pPr>
      <w:r>
        <w:rPr>
          <w:rFonts w:hint="eastAsia"/>
          <w:szCs w:val="21"/>
        </w:rPr>
        <w:t xml:space="preserve">　　　</w:t>
      </w:r>
      <w:r w:rsidRPr="00E00DD0">
        <w:rPr>
          <w:rFonts w:ascii="ＭＳ Ｐ明朝" w:eastAsia="ＭＳ Ｐ明朝" w:hAnsi="ＭＳ Ｐ明朝" w:cs="ＭＳ 明朝" w:hint="eastAsia"/>
          <w:sz w:val="22"/>
        </w:rPr>
        <w:t>試行事業の募集</w:t>
      </w:r>
      <w:r>
        <w:rPr>
          <w:rFonts w:ascii="ＭＳ Ｐ明朝" w:eastAsia="ＭＳ Ｐ明朝" w:hAnsi="ＭＳ Ｐ明朝" w:cs="ＭＳ 明朝" w:hint="eastAsia"/>
          <w:sz w:val="22"/>
        </w:rPr>
        <w:t>・選定の結果、</w:t>
      </w:r>
      <w:r w:rsidRPr="00E00DD0">
        <w:rPr>
          <w:rFonts w:ascii="ＭＳ Ｐ明朝" w:eastAsia="ＭＳ Ｐ明朝" w:hAnsi="ＭＳ Ｐ明朝" w:cs="ＭＳ 明朝" w:hint="eastAsia"/>
          <w:sz w:val="22"/>
        </w:rPr>
        <w:t>下記の</w:t>
      </w:r>
      <w:r>
        <w:rPr>
          <w:rFonts w:ascii="ＭＳ Ｐ明朝" w:eastAsia="ＭＳ Ｐ明朝" w:hAnsi="ＭＳ Ｐ明朝" w:cs="ＭＳ 明朝" w:hint="eastAsia"/>
          <w:sz w:val="22"/>
        </w:rPr>
        <w:t>４</w:t>
      </w:r>
      <w:r w:rsidRPr="00E00DD0">
        <w:rPr>
          <w:rFonts w:ascii="ＭＳ Ｐ明朝" w:eastAsia="ＭＳ Ｐ明朝" w:hAnsi="ＭＳ Ｐ明朝" w:cs="ＭＳ 明朝" w:hint="eastAsia"/>
          <w:sz w:val="22"/>
        </w:rPr>
        <w:t>テーマ</w:t>
      </w:r>
      <w:r>
        <w:rPr>
          <w:rFonts w:ascii="ＭＳ Ｐ明朝" w:eastAsia="ＭＳ Ｐ明朝" w:hAnsi="ＭＳ Ｐ明朝" w:cs="ＭＳ 明朝" w:hint="eastAsia"/>
          <w:sz w:val="22"/>
        </w:rPr>
        <w:t>を試行事業として実施することとなった。試行事業の概要を資料に添付する。</w:t>
      </w:r>
    </w:p>
    <w:p w:rsidR="00077EB5" w:rsidRPr="00B84899" w:rsidRDefault="00077EB5" w:rsidP="00077EB5">
      <w:pPr>
        <w:ind w:left="440" w:right="840" w:hangingChars="200" w:hanging="440"/>
        <w:rPr>
          <w:rFonts w:asciiTheme="minorEastAsia" w:hAnsiTheme="minorEastAsia" w:cs="ＭＳ 明朝"/>
          <w:sz w:val="22"/>
        </w:rPr>
      </w:pPr>
    </w:p>
    <w:p w:rsidR="00077EB5" w:rsidRPr="00B84899" w:rsidRDefault="00077EB5" w:rsidP="00077EB5">
      <w:pPr>
        <w:pStyle w:val="a3"/>
        <w:ind w:leftChars="0" w:left="456" w:right="-2"/>
        <w:rPr>
          <w:rFonts w:asciiTheme="minorEastAsia" w:hAnsiTheme="minorEastAsia" w:cs="ＭＳ Ｐゴシック"/>
          <w:color w:val="000000"/>
          <w:kern w:val="0"/>
          <w:sz w:val="22"/>
        </w:rPr>
      </w:pPr>
      <w:r>
        <w:rPr>
          <w:rFonts w:asciiTheme="minorEastAsia" w:hAnsiTheme="minorEastAsia" w:cs="ＭＳ Ｐゴシック" w:hint="eastAsia"/>
          <w:kern w:val="0"/>
          <w:sz w:val="22"/>
        </w:rPr>
        <w:t>①</w:t>
      </w:r>
      <w:r w:rsidRPr="00B84899">
        <w:rPr>
          <w:rFonts w:asciiTheme="minorEastAsia" w:hAnsiTheme="minorEastAsia" w:cs="ＭＳ Ｐゴシック" w:hint="eastAsia"/>
          <w:kern w:val="0"/>
          <w:sz w:val="22"/>
        </w:rPr>
        <w:t>橋の</w:t>
      </w:r>
      <w:r w:rsidRPr="00B84899">
        <w:rPr>
          <w:rFonts w:asciiTheme="minorEastAsia" w:hAnsiTheme="minorEastAsia" w:cs="ＭＳ Ｐゴシック" w:hint="eastAsia"/>
          <w:color w:val="000000"/>
          <w:kern w:val="0"/>
          <w:sz w:val="22"/>
        </w:rPr>
        <w:t>長寿命化促進事業支援プロジェクト</w:t>
      </w:r>
    </w:p>
    <w:p w:rsidR="00077EB5" w:rsidRPr="00B84899" w:rsidRDefault="00077EB5" w:rsidP="00077EB5">
      <w:pPr>
        <w:pStyle w:val="a3"/>
        <w:ind w:leftChars="300" w:left="630" w:right="-2" w:firstLineChars="100" w:firstLine="220"/>
        <w:rPr>
          <w:rFonts w:asciiTheme="minorEastAsia" w:hAnsiTheme="minorEastAsia"/>
          <w:sz w:val="22"/>
        </w:rPr>
      </w:pPr>
      <w:r w:rsidRPr="00B84899">
        <w:rPr>
          <w:rFonts w:asciiTheme="minorEastAsia" w:hAnsiTheme="minorEastAsia" w:hint="eastAsia"/>
          <w:sz w:val="22"/>
        </w:rPr>
        <w:t>自治体の管理する橋の長寿命化を推進する目的でPPP手法を導入した新しい維持管理のビジネスモデルを構築する。</w:t>
      </w:r>
    </w:p>
    <w:p w:rsidR="00077EB5" w:rsidRPr="00B84899" w:rsidRDefault="00077EB5" w:rsidP="00077EB5">
      <w:pPr>
        <w:pStyle w:val="a3"/>
        <w:ind w:leftChars="0" w:left="456" w:right="-2"/>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②</w:t>
      </w:r>
      <w:r w:rsidRPr="00B84899">
        <w:rPr>
          <w:rFonts w:asciiTheme="minorEastAsia" w:hAnsiTheme="minorEastAsia" w:cs="ＭＳ Ｐゴシック" w:hint="eastAsia"/>
          <w:color w:val="000000"/>
          <w:kern w:val="0"/>
          <w:sz w:val="22"/>
        </w:rPr>
        <w:t>古都の無電柱化推進事業</w:t>
      </w:r>
    </w:p>
    <w:p w:rsidR="00077EB5" w:rsidRPr="00B84899" w:rsidRDefault="00077EB5" w:rsidP="00077EB5">
      <w:pPr>
        <w:pStyle w:val="a3"/>
        <w:ind w:leftChars="300" w:left="630" w:right="-2" w:firstLineChars="100" w:firstLine="220"/>
        <w:rPr>
          <w:rFonts w:asciiTheme="minorEastAsia" w:hAnsiTheme="minorEastAsia" w:cs="ＭＳ Ｐゴシック"/>
          <w:color w:val="000000"/>
          <w:kern w:val="0"/>
          <w:sz w:val="22"/>
        </w:rPr>
      </w:pPr>
      <w:r w:rsidRPr="00B84899">
        <w:rPr>
          <w:rFonts w:asciiTheme="minorEastAsia" w:hAnsiTheme="minorEastAsia" w:cs="ＭＳ Ｐゴシック" w:hint="eastAsia"/>
          <w:color w:val="000000"/>
          <w:kern w:val="0"/>
          <w:sz w:val="22"/>
        </w:rPr>
        <w:t>古都の無電柱化を推進する目的でインフラファンドを用いた具体的なスキームを構築する。</w:t>
      </w:r>
    </w:p>
    <w:p w:rsidR="00077EB5" w:rsidRPr="00B84899" w:rsidRDefault="00077EB5" w:rsidP="00077EB5">
      <w:pPr>
        <w:pStyle w:val="a3"/>
        <w:ind w:leftChars="0" w:left="456" w:right="-2"/>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③</w:t>
      </w:r>
      <w:r w:rsidRPr="00B84899">
        <w:rPr>
          <w:rFonts w:asciiTheme="minorEastAsia" w:hAnsiTheme="minorEastAsia" w:cs="ＭＳ Ｐゴシック" w:hint="eastAsia"/>
          <w:color w:val="000000"/>
          <w:kern w:val="0"/>
          <w:sz w:val="22"/>
        </w:rPr>
        <w:t>地方自治体における公共インフラ等の再編マネージメントの構築</w:t>
      </w:r>
    </w:p>
    <w:p w:rsidR="00077EB5" w:rsidRPr="00B84899" w:rsidRDefault="00077EB5" w:rsidP="00077EB5">
      <w:pPr>
        <w:pStyle w:val="a3"/>
        <w:ind w:leftChars="300" w:left="630" w:right="-2" w:firstLineChars="100" w:firstLine="220"/>
        <w:rPr>
          <w:rFonts w:asciiTheme="minorEastAsia" w:hAnsiTheme="minorEastAsia" w:cs="ＭＳ Ｐゴシック"/>
          <w:color w:val="000000"/>
          <w:kern w:val="0"/>
          <w:sz w:val="22"/>
        </w:rPr>
      </w:pPr>
      <w:r w:rsidRPr="00B84899">
        <w:rPr>
          <w:rFonts w:asciiTheme="minorEastAsia" w:hAnsiTheme="minorEastAsia" w:cs="ＭＳ Ｐゴシック" w:hint="eastAsia"/>
          <w:color w:val="000000"/>
          <w:kern w:val="0"/>
          <w:sz w:val="22"/>
        </w:rPr>
        <w:t>公共インフラ再編にあたって業際・学際的なネットワークによるニューパブリックマネージメント体制を構築する。</w:t>
      </w:r>
    </w:p>
    <w:p w:rsidR="00077EB5" w:rsidRPr="00B84899" w:rsidRDefault="00077EB5" w:rsidP="00077EB5">
      <w:pPr>
        <w:pStyle w:val="a3"/>
        <w:ind w:leftChars="0" w:left="456" w:right="-2"/>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④</w:t>
      </w:r>
      <w:r w:rsidRPr="00B84899">
        <w:rPr>
          <w:rFonts w:asciiTheme="minorEastAsia" w:hAnsiTheme="minorEastAsia" w:cs="ＭＳ Ｐゴシック" w:hint="eastAsia"/>
          <w:color w:val="000000"/>
          <w:kern w:val="0"/>
          <w:sz w:val="22"/>
        </w:rPr>
        <w:t>がれき処理「Green Hill構想」を適用したCapacity Building施策展開</w:t>
      </w:r>
    </w:p>
    <w:p w:rsidR="00077EB5" w:rsidRPr="00B84899" w:rsidRDefault="00077EB5" w:rsidP="00077EB5">
      <w:pPr>
        <w:pStyle w:val="a3"/>
        <w:ind w:leftChars="300" w:left="630" w:right="-2" w:firstLineChars="100" w:firstLine="220"/>
        <w:rPr>
          <w:rFonts w:asciiTheme="minorEastAsia" w:hAnsiTheme="minorEastAsia" w:cs="ＭＳ Ｐゴシック"/>
          <w:color w:val="000000"/>
          <w:kern w:val="0"/>
          <w:sz w:val="22"/>
        </w:rPr>
      </w:pPr>
      <w:r w:rsidRPr="00B84899">
        <w:rPr>
          <w:rFonts w:asciiTheme="minorEastAsia" w:hAnsiTheme="minorEastAsia" w:cs="ＭＳ Ｐゴシック" w:hint="eastAsia"/>
          <w:color w:val="000000"/>
          <w:kern w:val="0"/>
          <w:sz w:val="22"/>
        </w:rPr>
        <w:t>インドネシア等津波災害が多い国、海面上昇リスク対応等に「Green　Hill構想」を</w:t>
      </w:r>
      <w:r>
        <w:rPr>
          <w:rFonts w:asciiTheme="minorEastAsia" w:hAnsiTheme="minorEastAsia" w:cs="ＭＳ Ｐゴシック" w:hint="eastAsia"/>
          <w:color w:val="000000"/>
          <w:kern w:val="0"/>
          <w:sz w:val="22"/>
        </w:rPr>
        <w:t xml:space="preserve">　</w:t>
      </w:r>
      <w:r w:rsidRPr="00B84899">
        <w:rPr>
          <w:rFonts w:asciiTheme="minorEastAsia" w:hAnsiTheme="minorEastAsia" w:cs="ＭＳ Ｐゴシック" w:hint="eastAsia"/>
          <w:color w:val="000000"/>
          <w:kern w:val="0"/>
          <w:sz w:val="22"/>
        </w:rPr>
        <w:t>Capacity　Buildingとして展開する施策を検討する。</w:t>
      </w:r>
    </w:p>
    <w:p w:rsidR="00077EB5" w:rsidRPr="00E00DD0" w:rsidRDefault="00077EB5" w:rsidP="00077EB5">
      <w:pPr>
        <w:pStyle w:val="a3"/>
        <w:ind w:leftChars="0" w:left="456" w:right="-2"/>
        <w:rPr>
          <w:rFonts w:ascii="ＭＳ Ｐ明朝" w:eastAsia="ＭＳ Ｐ明朝" w:hAnsi="ＭＳ Ｐ明朝" w:cs="ＭＳ Ｐゴシック"/>
          <w:color w:val="000000"/>
          <w:kern w:val="0"/>
          <w:sz w:val="22"/>
        </w:rPr>
      </w:pPr>
    </w:p>
    <w:p w:rsidR="00077EB5" w:rsidRPr="00BD280B" w:rsidRDefault="00077EB5" w:rsidP="00077EB5">
      <w:pPr>
        <w:widowControl/>
        <w:jc w:val="left"/>
        <w:rPr>
          <w:szCs w:val="21"/>
        </w:rPr>
      </w:pPr>
      <w:r>
        <w:rPr>
          <w:rFonts w:hint="eastAsia"/>
          <w:szCs w:val="21"/>
        </w:rPr>
        <w:t>（８）試行事業の実施と中間報告会の開催</w:t>
      </w:r>
    </w:p>
    <w:p w:rsidR="00077EB5" w:rsidRDefault="00077EB5" w:rsidP="00077EB5">
      <w:pPr>
        <w:widowControl/>
        <w:ind w:left="210" w:hangingChars="100" w:hanging="210"/>
        <w:jc w:val="left"/>
        <w:rPr>
          <w:szCs w:val="21"/>
        </w:rPr>
      </w:pPr>
      <w:r>
        <w:rPr>
          <w:rFonts w:hint="eastAsia"/>
          <w:szCs w:val="21"/>
        </w:rPr>
        <w:t xml:space="preserve">　　平成</w:t>
      </w:r>
      <w:r>
        <w:rPr>
          <w:rFonts w:hint="eastAsia"/>
          <w:szCs w:val="21"/>
        </w:rPr>
        <w:t>24</w:t>
      </w:r>
      <w:r>
        <w:rPr>
          <w:rFonts w:hint="eastAsia"/>
          <w:szCs w:val="21"/>
        </w:rPr>
        <w:t>年</w:t>
      </w:r>
      <w:r>
        <w:rPr>
          <w:rFonts w:hint="eastAsia"/>
          <w:szCs w:val="21"/>
        </w:rPr>
        <w:t>9</w:t>
      </w:r>
      <w:r>
        <w:rPr>
          <w:rFonts w:hint="eastAsia"/>
          <w:szCs w:val="21"/>
        </w:rPr>
        <w:t>月試行事業のキックオフミーティングを開催した。また、平成</w:t>
      </w:r>
      <w:r>
        <w:rPr>
          <w:rFonts w:hint="eastAsia"/>
          <w:szCs w:val="21"/>
        </w:rPr>
        <w:t>25</w:t>
      </w:r>
      <w:r>
        <w:rPr>
          <w:rFonts w:hint="eastAsia"/>
          <w:szCs w:val="21"/>
        </w:rPr>
        <w:t>年</w:t>
      </w:r>
      <w:r>
        <w:rPr>
          <w:rFonts w:hint="eastAsia"/>
          <w:szCs w:val="21"/>
        </w:rPr>
        <w:t>3</w:t>
      </w:r>
      <w:r>
        <w:rPr>
          <w:rFonts w:hint="eastAsia"/>
          <w:szCs w:val="21"/>
        </w:rPr>
        <w:t>月には中間報告会を開催した。中間報告会の取材記事がプレスに取り上げられた。</w:t>
      </w:r>
    </w:p>
    <w:p w:rsidR="00077EB5" w:rsidRDefault="00077EB5" w:rsidP="00077EB5">
      <w:pPr>
        <w:widowControl/>
        <w:jc w:val="left"/>
        <w:rPr>
          <w:szCs w:val="21"/>
        </w:rPr>
      </w:pPr>
    </w:p>
    <w:p w:rsidR="00077EB5" w:rsidRPr="003A25E9" w:rsidRDefault="00077EB5" w:rsidP="00077EB5">
      <w:pPr>
        <w:widowControl/>
        <w:jc w:val="left"/>
        <w:rPr>
          <w:szCs w:val="21"/>
        </w:rPr>
      </w:pPr>
      <w:r>
        <w:rPr>
          <w:noProof/>
        </w:rPr>
        <w:drawing>
          <wp:inline distT="0" distB="0" distL="0" distR="0" wp14:anchorId="35163046" wp14:editId="2F46CA6B">
            <wp:extent cx="5979770" cy="389382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83197" cy="3896052"/>
                    </a:xfrm>
                    <a:prstGeom prst="rect">
                      <a:avLst/>
                    </a:prstGeom>
                  </pic:spPr>
                </pic:pic>
              </a:graphicData>
            </a:graphic>
          </wp:inline>
        </w:drawing>
      </w:r>
    </w:p>
    <w:p w:rsidR="00FB3266" w:rsidRDefault="00FB3266" w:rsidP="0087071E">
      <w:pPr>
        <w:pStyle w:val="a3"/>
        <w:numPr>
          <w:ilvl w:val="1"/>
          <w:numId w:val="3"/>
        </w:numPr>
        <w:tabs>
          <w:tab w:val="left" w:pos="5103"/>
        </w:tabs>
        <w:ind w:leftChars="0"/>
        <w:rPr>
          <w:lang w:eastAsia="zh-CN"/>
        </w:rPr>
      </w:pPr>
      <w:r>
        <w:rPr>
          <w:rFonts w:hint="eastAsia"/>
        </w:rPr>
        <w:lastRenderedPageBreak/>
        <w:t>地域連携分科会</w:t>
      </w:r>
    </w:p>
    <w:p w:rsidR="005053A8" w:rsidRDefault="005053A8" w:rsidP="0087071E">
      <w:pPr>
        <w:pStyle w:val="a3"/>
        <w:numPr>
          <w:ilvl w:val="2"/>
          <w:numId w:val="18"/>
        </w:numPr>
        <w:tabs>
          <w:tab w:val="left" w:pos="5103"/>
        </w:tabs>
        <w:ind w:leftChars="0"/>
      </w:pPr>
      <w:r>
        <w:rPr>
          <w:rFonts w:hint="eastAsia"/>
        </w:rPr>
        <w:t>地域連携推進の意義</w:t>
      </w:r>
    </w:p>
    <w:p w:rsidR="005053A8" w:rsidRDefault="005053A8" w:rsidP="005053A8">
      <w:pPr>
        <w:pStyle w:val="a3"/>
        <w:tabs>
          <w:tab w:val="left" w:pos="5103"/>
        </w:tabs>
        <w:ind w:leftChars="0" w:left="1260" w:firstLineChars="100" w:firstLine="220"/>
        <w:rPr>
          <w:sz w:val="22"/>
        </w:rPr>
      </w:pPr>
      <w:r>
        <w:rPr>
          <w:rFonts w:hint="eastAsia"/>
          <w:sz w:val="22"/>
        </w:rPr>
        <w:t>大きく変化し発展しようとする社会で、道を切り開いていく集団として</w:t>
      </w:r>
      <w:r>
        <w:rPr>
          <w:sz w:val="22"/>
        </w:rPr>
        <w:t>NPO</w:t>
      </w:r>
      <w:r>
        <w:rPr>
          <w:rFonts w:hint="eastAsia"/>
          <w:sz w:val="22"/>
        </w:rPr>
        <w:t>には大きな期待が寄せられている。放置されてきたさまざまな社会的な課題・潜在的ニーズや、社会構造の変化とともに新たに発生する社会的ニーズ、多様化する世の中のニーズなどを発見し、課題を解決し、それらのニーズに応えることが求められている。複雑で大規模でダイナミックに変化するテーマに対し、現存するの</w:t>
      </w:r>
      <w:r>
        <w:rPr>
          <w:sz w:val="22"/>
        </w:rPr>
        <w:t>NPO</w:t>
      </w:r>
      <w:r>
        <w:rPr>
          <w:rFonts w:hint="eastAsia"/>
          <w:sz w:val="22"/>
        </w:rPr>
        <w:t>の多くは生まれて間もなく、弱体な存在である。したがって、社会的要求に応えるためには、個々の</w:t>
      </w:r>
      <w:r>
        <w:rPr>
          <w:sz w:val="22"/>
        </w:rPr>
        <w:t>NPO</w:t>
      </w:r>
      <w:r>
        <w:rPr>
          <w:rFonts w:hint="eastAsia"/>
          <w:sz w:val="22"/>
        </w:rPr>
        <w:t>が実力を付けるとともに、社会的環境を整えることにより社会的な視点から</w:t>
      </w:r>
      <w:r>
        <w:rPr>
          <w:sz w:val="22"/>
        </w:rPr>
        <w:t>NPO</w:t>
      </w:r>
      <w:r>
        <w:rPr>
          <w:rFonts w:hint="eastAsia"/>
          <w:sz w:val="22"/>
        </w:rPr>
        <w:t>集団を形成してその機能を発揮することが必要である。我々はこのことを意識して未来に向かって前進しなければならない。個々の</w:t>
      </w:r>
      <w:r>
        <w:rPr>
          <w:sz w:val="22"/>
        </w:rPr>
        <w:t>NPO</w:t>
      </w:r>
      <w:r>
        <w:rPr>
          <w:rFonts w:hint="eastAsia"/>
          <w:sz w:val="22"/>
        </w:rPr>
        <w:t>は、規模は大きくなくても専門性が高いという性格があるが</w:t>
      </w:r>
      <w:r>
        <w:rPr>
          <w:sz w:val="22"/>
        </w:rPr>
        <w:t>NPO</w:t>
      </w:r>
      <w:r>
        <w:rPr>
          <w:rFonts w:hint="eastAsia"/>
          <w:sz w:val="22"/>
        </w:rPr>
        <w:t>の集団としてみれば、その分多方面の分野と広い地域的な広がりを持っている。</w:t>
      </w:r>
      <w:r>
        <w:rPr>
          <w:sz w:val="22"/>
        </w:rPr>
        <w:t>NPO</w:t>
      </w:r>
      <w:r>
        <w:rPr>
          <w:rFonts w:hint="eastAsia"/>
          <w:sz w:val="22"/>
        </w:rPr>
        <w:t>が単体で機能している間は、成果はあくまでも限定されたものにならざるを得ない。しかし、連携により</w:t>
      </w:r>
      <w:r>
        <w:rPr>
          <w:sz w:val="22"/>
        </w:rPr>
        <w:t>NPO</w:t>
      </w:r>
      <w:r>
        <w:rPr>
          <w:rFonts w:hint="eastAsia"/>
          <w:sz w:val="22"/>
        </w:rPr>
        <w:t>が集団的に機能した時に、より大きな力を発揮し、全体が飛躍的に発展することが期待される。</w:t>
      </w:r>
    </w:p>
    <w:p w:rsidR="005053A8" w:rsidRDefault="005053A8" w:rsidP="005053A8">
      <w:pPr>
        <w:pStyle w:val="a3"/>
        <w:tabs>
          <w:tab w:val="left" w:pos="5103"/>
        </w:tabs>
        <w:ind w:leftChars="0" w:left="1260" w:firstLineChars="100" w:firstLine="220"/>
      </w:pPr>
      <w:r>
        <w:rPr>
          <w:rFonts w:hint="eastAsia"/>
          <w:sz w:val="22"/>
        </w:rPr>
        <w:t>中間支援組織の設置目的は、</w:t>
      </w:r>
      <w:r>
        <w:rPr>
          <w:sz w:val="22"/>
        </w:rPr>
        <w:t>NPO</w:t>
      </w:r>
      <w:r>
        <w:rPr>
          <w:rFonts w:hint="eastAsia"/>
          <w:sz w:val="22"/>
        </w:rPr>
        <w:t>の抱えるさまざまな問題を総括的に取り上げ、全体の発展のための道を切り拓くことにあり、地域連携の推進は最も重要な目的の一つである。全国に広がる</w:t>
      </w:r>
      <w:r>
        <w:rPr>
          <w:sz w:val="22"/>
        </w:rPr>
        <w:t>NPO</w:t>
      </w:r>
      <w:r>
        <w:rPr>
          <w:rFonts w:hint="eastAsia"/>
          <w:sz w:val="22"/>
        </w:rPr>
        <w:t>がそれぞれの地域で連携することにより、地域固有の問題を解決したり、地理的時間的メリットを生かして活動目的を達成したり、あるいは新たな可能性を生み出したりすることを可能にするものである。本連絡協議会では、地域を地区に区分けし、その地区単位で仲間が連携協力して活動するとともに、地区内でのいろいろな主体との連携をはかり、そして仲間の輪を広げて行きたいと考えている。合わせて、地区間の連携により地域特有の共通した問題について情報や意見の交換を行いたい。</w:t>
      </w:r>
    </w:p>
    <w:p w:rsidR="005053A8" w:rsidRDefault="005053A8" w:rsidP="005053A8">
      <w:pPr>
        <w:pStyle w:val="a3"/>
        <w:tabs>
          <w:tab w:val="left" w:pos="5103"/>
        </w:tabs>
        <w:ind w:leftChars="0" w:left="1260"/>
      </w:pPr>
    </w:p>
    <w:p w:rsidR="005053A8" w:rsidRDefault="005053A8" w:rsidP="0087071E">
      <w:pPr>
        <w:pStyle w:val="a3"/>
        <w:numPr>
          <w:ilvl w:val="2"/>
          <w:numId w:val="18"/>
        </w:numPr>
        <w:tabs>
          <w:tab w:val="left" w:pos="5103"/>
        </w:tabs>
        <w:ind w:leftChars="0"/>
      </w:pPr>
      <w:r>
        <w:rPr>
          <w:rFonts w:hint="eastAsia"/>
        </w:rPr>
        <w:t>地域連携活動の内容</w:t>
      </w:r>
    </w:p>
    <w:p w:rsidR="005053A8" w:rsidRDefault="005053A8" w:rsidP="0087071E">
      <w:pPr>
        <w:pStyle w:val="a3"/>
        <w:numPr>
          <w:ilvl w:val="3"/>
          <w:numId w:val="18"/>
        </w:numPr>
        <w:tabs>
          <w:tab w:val="left" w:pos="5103"/>
        </w:tabs>
        <w:ind w:leftChars="0"/>
      </w:pPr>
      <w:r>
        <w:rPr>
          <w:rFonts w:hint="eastAsia"/>
        </w:rPr>
        <w:t>地域活動支援</w:t>
      </w:r>
    </w:p>
    <w:p w:rsidR="005053A8" w:rsidRDefault="005053A8" w:rsidP="005053A8">
      <w:pPr>
        <w:pStyle w:val="a3"/>
        <w:tabs>
          <w:tab w:val="left" w:pos="5103"/>
        </w:tabs>
        <w:ind w:leftChars="0" w:left="1680" w:firstLineChars="100" w:firstLine="210"/>
      </w:pPr>
      <w:r>
        <w:rPr>
          <w:rFonts w:hint="eastAsia"/>
        </w:rPr>
        <w:t>中間支援組織は</w:t>
      </w:r>
      <w:r>
        <w:t>NPO</w:t>
      </w:r>
      <w:r>
        <w:rPr>
          <w:rFonts w:hint="eastAsia"/>
        </w:rPr>
        <w:t>の抱える問題を総括的に取り上げ、全体の発展のために環境を整備し道を切り拓こうとするものである。中央からの支援とこれを実現する地域での活動が有機的に機能することが肝要である。この過程を通じて組織基盤は固められる。また地域においては、さまざまな環境や条件に起因して出来ないことを、中央からの支援により克服できる可能性は高い。地域活動支援としては、以下の項目が考えられる。</w:t>
      </w:r>
    </w:p>
    <w:p w:rsidR="005053A8" w:rsidRDefault="005053A8" w:rsidP="005053A8">
      <w:pPr>
        <w:pStyle w:val="a3"/>
        <w:tabs>
          <w:tab w:val="left" w:pos="5103"/>
        </w:tabs>
        <w:ind w:leftChars="800" w:left="1680"/>
      </w:pPr>
      <w:r>
        <w:rPr>
          <w:rFonts w:hint="eastAsia"/>
        </w:rPr>
        <w:t>・会員の日常的な</w:t>
      </w:r>
      <w:r>
        <w:t>NPO</w:t>
      </w:r>
      <w:r>
        <w:rPr>
          <w:rFonts w:hint="eastAsia"/>
        </w:rPr>
        <w:t>活動に対する支援</w:t>
      </w:r>
    </w:p>
    <w:p w:rsidR="005053A8" w:rsidRDefault="005053A8" w:rsidP="005053A8">
      <w:pPr>
        <w:pStyle w:val="a3"/>
        <w:tabs>
          <w:tab w:val="left" w:pos="5103"/>
        </w:tabs>
        <w:ind w:leftChars="800" w:left="1680"/>
      </w:pPr>
      <w:r>
        <w:rPr>
          <w:rFonts w:hint="eastAsia"/>
        </w:rPr>
        <w:t>・共通分野の全国レベルのコーディネーション</w:t>
      </w:r>
    </w:p>
    <w:p w:rsidR="005053A8" w:rsidRDefault="005053A8" w:rsidP="005053A8">
      <w:pPr>
        <w:pStyle w:val="a3"/>
        <w:tabs>
          <w:tab w:val="left" w:pos="5103"/>
        </w:tabs>
        <w:ind w:leftChars="800" w:left="1680"/>
      </w:pPr>
      <w:r>
        <w:rPr>
          <w:rFonts w:hint="eastAsia"/>
        </w:rPr>
        <w:t>・地域行事、社会貢献活動等の支援</w:t>
      </w:r>
    </w:p>
    <w:p w:rsidR="005053A8" w:rsidRDefault="005053A8" w:rsidP="0087071E">
      <w:pPr>
        <w:pStyle w:val="a3"/>
        <w:numPr>
          <w:ilvl w:val="3"/>
          <w:numId w:val="18"/>
        </w:numPr>
        <w:tabs>
          <w:tab w:val="left" w:pos="5103"/>
        </w:tabs>
        <w:ind w:leftChars="0"/>
      </w:pPr>
      <w:r>
        <w:rPr>
          <w:rFonts w:hint="eastAsia"/>
        </w:rPr>
        <w:t>地域内連携</w:t>
      </w:r>
    </w:p>
    <w:p w:rsidR="005053A8" w:rsidRDefault="005053A8" w:rsidP="005053A8">
      <w:pPr>
        <w:pStyle w:val="a3"/>
        <w:tabs>
          <w:tab w:val="left" w:pos="5103"/>
        </w:tabs>
        <w:ind w:leftChars="0" w:left="1680" w:firstLineChars="100" w:firstLine="210"/>
      </w:pPr>
      <w:r>
        <w:rPr>
          <w:rFonts w:hint="eastAsia"/>
        </w:rPr>
        <w:t>地域の</w:t>
      </w:r>
      <w:r>
        <w:t>NPO</w:t>
      </w:r>
      <w:r>
        <w:rPr>
          <w:rFonts w:hint="eastAsia"/>
        </w:rPr>
        <w:t>が活動するに当たっては、会員間の身近で日常的な情報交換や相互</w:t>
      </w:r>
      <w:r>
        <w:rPr>
          <w:rFonts w:hint="eastAsia"/>
        </w:rPr>
        <w:lastRenderedPageBreak/>
        <w:t>協力が重要である。その活動は、会員</w:t>
      </w:r>
      <w:r>
        <w:t>NPO</w:t>
      </w:r>
      <w:r>
        <w:rPr>
          <w:rFonts w:hint="eastAsia"/>
        </w:rPr>
        <w:t>間の連携から、外部の</w:t>
      </w:r>
      <w:r>
        <w:t>NPO</w:t>
      </w:r>
      <w:r>
        <w:rPr>
          <w:rFonts w:hint="eastAsia"/>
        </w:rPr>
        <w:t>、さらには地元の自治体、住民・市民団体、大学・企業との連携へと発展していくこととなる。すなわち、以下のような項目が対象となる。</w:t>
      </w:r>
    </w:p>
    <w:p w:rsidR="005053A8" w:rsidRDefault="005053A8" w:rsidP="005053A8">
      <w:pPr>
        <w:pStyle w:val="a3"/>
        <w:ind w:leftChars="800" w:left="1680"/>
      </w:pPr>
      <w:r>
        <w:rPr>
          <w:rFonts w:hint="eastAsia"/>
        </w:rPr>
        <w:t>・会員の相互協力、地域中間支援組織的活動による共通課題の解決</w:t>
      </w:r>
    </w:p>
    <w:p w:rsidR="005053A8" w:rsidRDefault="005053A8" w:rsidP="005053A8">
      <w:pPr>
        <w:pStyle w:val="a3"/>
        <w:ind w:leftChars="800" w:left="1680"/>
      </w:pPr>
      <w:r>
        <w:rPr>
          <w:rFonts w:hint="eastAsia"/>
        </w:rPr>
        <w:t>・地域における</w:t>
      </w:r>
      <w:r>
        <w:t>NPO</w:t>
      </w:r>
      <w:r>
        <w:rPr>
          <w:rFonts w:hint="eastAsia"/>
        </w:rPr>
        <w:t>連携、その他各主体との連携</w:t>
      </w:r>
    </w:p>
    <w:p w:rsidR="005053A8" w:rsidRDefault="005053A8" w:rsidP="0087071E">
      <w:pPr>
        <w:pStyle w:val="a3"/>
        <w:numPr>
          <w:ilvl w:val="3"/>
          <w:numId w:val="18"/>
        </w:numPr>
        <w:tabs>
          <w:tab w:val="left" w:pos="5103"/>
        </w:tabs>
        <w:ind w:leftChars="0"/>
      </w:pPr>
      <w:r>
        <w:rPr>
          <w:rFonts w:hint="eastAsia"/>
        </w:rPr>
        <w:t>地域間連携</w:t>
      </w:r>
    </w:p>
    <w:p w:rsidR="005053A8" w:rsidRDefault="005053A8" w:rsidP="005053A8">
      <w:pPr>
        <w:pStyle w:val="a3"/>
        <w:tabs>
          <w:tab w:val="left" w:pos="5103"/>
        </w:tabs>
        <w:ind w:leftChars="0" w:left="1680" w:firstLineChars="100" w:firstLine="210"/>
      </w:pPr>
      <w:r>
        <w:rPr>
          <w:rFonts w:hint="eastAsia"/>
        </w:rPr>
        <w:t>地域内で解決できない事業や課題を他地域との連携により道が開けるケースが生じることは大いに予想される。また、地域を超えて</w:t>
      </w:r>
      <w:r>
        <w:t>NPO</w:t>
      </w:r>
      <w:r>
        <w:rPr>
          <w:rFonts w:hint="eastAsia"/>
        </w:rPr>
        <w:t>が協力して事業遂行を行う過程で、新たなネットワークが形成されることも多い。一方、ある地域での活動成果が一つのモデルケースとして他地域で生かされたり、ビジネスモデルとして各地域で採用されることも期待できる。地域間連携では次のようなことが、典型的な形として想定される。</w:t>
      </w:r>
    </w:p>
    <w:p w:rsidR="005053A8" w:rsidRDefault="005053A8" w:rsidP="005053A8">
      <w:pPr>
        <w:pStyle w:val="a3"/>
        <w:tabs>
          <w:tab w:val="left" w:pos="5103"/>
        </w:tabs>
        <w:ind w:firstLineChars="400" w:firstLine="840"/>
      </w:pPr>
      <w:r>
        <w:rPr>
          <w:rFonts w:hint="eastAsia"/>
        </w:rPr>
        <w:t>・人材交流等、全国展開ネットワーク形成</w:t>
      </w:r>
    </w:p>
    <w:p w:rsidR="005053A8" w:rsidRDefault="005053A8" w:rsidP="005053A8">
      <w:pPr>
        <w:pStyle w:val="a3"/>
        <w:tabs>
          <w:tab w:val="left" w:pos="5103"/>
        </w:tabs>
        <w:ind w:leftChars="0" w:left="1260" w:firstLineChars="200" w:firstLine="420"/>
      </w:pPr>
      <w:r>
        <w:rPr>
          <w:rFonts w:hint="eastAsia"/>
        </w:rPr>
        <w:t>・成功事例の水平展開</w:t>
      </w:r>
    </w:p>
    <w:p w:rsidR="005053A8" w:rsidRDefault="005053A8" w:rsidP="005053A8">
      <w:pPr>
        <w:pStyle w:val="a3"/>
        <w:tabs>
          <w:tab w:val="left" w:pos="5103"/>
        </w:tabs>
        <w:ind w:leftChars="0" w:left="1260"/>
      </w:pPr>
    </w:p>
    <w:p w:rsidR="005053A8" w:rsidRDefault="005053A8" w:rsidP="0087071E">
      <w:pPr>
        <w:pStyle w:val="a3"/>
        <w:numPr>
          <w:ilvl w:val="2"/>
          <w:numId w:val="18"/>
        </w:numPr>
        <w:tabs>
          <w:tab w:val="left" w:pos="5103"/>
        </w:tabs>
        <w:ind w:leftChars="0"/>
      </w:pPr>
      <w:r>
        <w:rPr>
          <w:rFonts w:hint="eastAsia"/>
        </w:rPr>
        <w:t>地域連携推進のための組織</w:t>
      </w:r>
    </w:p>
    <w:p w:rsidR="005053A8" w:rsidRDefault="005053A8" w:rsidP="005053A8">
      <w:pPr>
        <w:pStyle w:val="a3"/>
        <w:tabs>
          <w:tab w:val="left" w:pos="5103"/>
        </w:tabs>
        <w:ind w:firstLineChars="100" w:firstLine="210"/>
      </w:pPr>
      <w:r>
        <w:rPr>
          <w:rFonts w:hint="eastAsia"/>
        </w:rPr>
        <w:t>暫定的に、以下の地域区分を設定し、代表者を選出するとともに、地域連携推進のあり方を探ってきた。</w:t>
      </w:r>
    </w:p>
    <w:p w:rsidR="005053A8" w:rsidRDefault="005053A8" w:rsidP="005053A8">
      <w:pPr>
        <w:pStyle w:val="a3"/>
        <w:tabs>
          <w:tab w:val="left" w:pos="5103"/>
        </w:tabs>
      </w:pPr>
      <w:r>
        <w:rPr>
          <w:rFonts w:hint="eastAsia"/>
        </w:rPr>
        <w:t xml:space="preserve">　暫定的地域区分：九州地区、中国・四国地区、近畿地区、中部・北陸地区、関東地区Ⅰ、　</w:t>
      </w:r>
    </w:p>
    <w:p w:rsidR="005053A8" w:rsidRDefault="005053A8" w:rsidP="005053A8">
      <w:pPr>
        <w:pStyle w:val="a3"/>
        <w:tabs>
          <w:tab w:val="left" w:pos="5103"/>
        </w:tabs>
        <w:rPr>
          <w:lang w:eastAsia="zh-CN"/>
        </w:rPr>
      </w:pPr>
      <w:r>
        <w:rPr>
          <w:rFonts w:hint="eastAsia"/>
        </w:rPr>
        <w:t xml:space="preserve">　　　　　　　　　</w:t>
      </w:r>
      <w:r>
        <w:rPr>
          <w:rFonts w:hint="eastAsia"/>
          <w:lang w:eastAsia="zh-CN"/>
        </w:rPr>
        <w:t>関東地区Ⅱ、東北地区、北海道地区</w:t>
      </w:r>
    </w:p>
    <w:p w:rsidR="005053A8" w:rsidRDefault="005053A8" w:rsidP="005053A8">
      <w:pPr>
        <w:pStyle w:val="a3"/>
        <w:tabs>
          <w:tab w:val="left" w:pos="5103"/>
        </w:tabs>
      </w:pPr>
      <w:r>
        <w:rPr>
          <w:rFonts w:hint="eastAsia"/>
          <w:lang w:eastAsia="zh-CN"/>
        </w:rPr>
        <w:t xml:space="preserve">　</w:t>
      </w:r>
      <w:r>
        <w:rPr>
          <w:rFonts w:hint="eastAsia"/>
        </w:rPr>
        <w:t>地域の拠点となるべき地区として、名古屋（愛知県）、札幌（北海道）のメンバーがいないので、補充する必要がある。現在知人を通して探している。また、拠点地区と考えている都道府県に存在する建設系</w:t>
      </w:r>
      <w:r>
        <w:t>NPO</w:t>
      </w:r>
      <w:r>
        <w:rPr>
          <w:rFonts w:hint="eastAsia"/>
        </w:rPr>
        <w:t>法人を増やす必要があり、該当する都道府県の登録一覧からピックアップし、調査を進めることとしている。</w:t>
      </w:r>
    </w:p>
    <w:p w:rsidR="005053A8" w:rsidRDefault="005053A8" w:rsidP="005053A8">
      <w:pPr>
        <w:tabs>
          <w:tab w:val="left" w:pos="5103"/>
        </w:tabs>
      </w:pPr>
    </w:p>
    <w:p w:rsidR="005053A8" w:rsidRDefault="005053A8" w:rsidP="0087071E">
      <w:pPr>
        <w:pStyle w:val="a3"/>
        <w:numPr>
          <w:ilvl w:val="2"/>
          <w:numId w:val="18"/>
        </w:numPr>
        <w:tabs>
          <w:tab w:val="left" w:pos="5103"/>
        </w:tabs>
        <w:ind w:leftChars="0"/>
      </w:pPr>
      <w:r>
        <w:rPr>
          <w:rFonts w:hint="eastAsia"/>
        </w:rPr>
        <w:t>会員の意見</w:t>
      </w:r>
    </w:p>
    <w:p w:rsidR="005053A8" w:rsidRDefault="005053A8" w:rsidP="005053A8">
      <w:pPr>
        <w:tabs>
          <w:tab w:val="left" w:pos="5103"/>
        </w:tabs>
        <w:ind w:left="840" w:firstLineChars="100" w:firstLine="210"/>
      </w:pPr>
      <w:r>
        <w:rPr>
          <w:rFonts w:hint="eastAsia"/>
        </w:rPr>
        <w:t>いくつかの地区の代表者より、地域連携に関する意見を頂戴した。主な意見は次のとおりであり、これらの意見を踏まえつつ、今後のあるべき地域連携の形を整えてゆく。</w:t>
      </w:r>
    </w:p>
    <w:p w:rsidR="005053A8" w:rsidRDefault="005053A8" w:rsidP="005053A8">
      <w:pPr>
        <w:pStyle w:val="a3"/>
        <w:tabs>
          <w:tab w:val="left" w:pos="5103"/>
        </w:tabs>
      </w:pPr>
      <w:r>
        <w:rPr>
          <w:rFonts w:hint="eastAsia"/>
        </w:rPr>
        <w:t>（Ａ氏）</w:t>
      </w:r>
    </w:p>
    <w:p w:rsidR="005053A8" w:rsidRDefault="005053A8" w:rsidP="0087071E">
      <w:pPr>
        <w:pStyle w:val="a3"/>
        <w:numPr>
          <w:ilvl w:val="0"/>
          <w:numId w:val="19"/>
        </w:numPr>
        <w:tabs>
          <w:tab w:val="left" w:pos="5103"/>
        </w:tabs>
        <w:ind w:leftChars="0"/>
      </w:pPr>
      <w:r>
        <w:rPr>
          <w:rFonts w:hint="eastAsia"/>
        </w:rPr>
        <w:t>人材的・財政的な制約から使命への活動域が限定的となっている。地方独特の固定観念に基づく生活習慣や行動様式があり、一概に連携行動の実行は難しい側面を持ち合わせている。</w:t>
      </w:r>
    </w:p>
    <w:p w:rsidR="005053A8" w:rsidRDefault="005053A8" w:rsidP="0087071E">
      <w:pPr>
        <w:pStyle w:val="a3"/>
        <w:numPr>
          <w:ilvl w:val="0"/>
          <w:numId w:val="19"/>
        </w:numPr>
        <w:tabs>
          <w:tab w:val="left" w:pos="5103"/>
        </w:tabs>
        <w:ind w:leftChars="0"/>
      </w:pPr>
      <w:r>
        <w:rPr>
          <w:rFonts w:hint="eastAsia"/>
        </w:rPr>
        <w:t>極限られた範囲（地域・内容・連携など）の活動のみというように傍目から見られる行動パターンが一般的である。</w:t>
      </w:r>
    </w:p>
    <w:p w:rsidR="005053A8" w:rsidRDefault="005053A8" w:rsidP="0087071E">
      <w:pPr>
        <w:pStyle w:val="a3"/>
        <w:numPr>
          <w:ilvl w:val="0"/>
          <w:numId w:val="19"/>
        </w:numPr>
        <w:tabs>
          <w:tab w:val="left" w:pos="5103"/>
        </w:tabs>
        <w:ind w:leftChars="0"/>
      </w:pPr>
      <w:r>
        <w:rPr>
          <w:rFonts w:hint="eastAsia"/>
        </w:rPr>
        <w:t>連携の重要性を考える以前の問題で、本来連携して何をすればよいかから解く必要がある。そのため、動脈としての中央とのパイプは兎も角として、端末を繋ぐ血管を配備する難しさをどう解決してゆくかが最大の課題である。</w:t>
      </w:r>
    </w:p>
    <w:p w:rsidR="005053A8" w:rsidRDefault="005053A8" w:rsidP="0087071E">
      <w:pPr>
        <w:pStyle w:val="a3"/>
        <w:numPr>
          <w:ilvl w:val="0"/>
          <w:numId w:val="19"/>
        </w:numPr>
        <w:tabs>
          <w:tab w:val="left" w:pos="5103"/>
        </w:tabs>
        <w:ind w:leftChars="0"/>
      </w:pPr>
      <w:r>
        <w:rPr>
          <w:rFonts w:hint="eastAsia"/>
        </w:rPr>
        <w:t>“地区の活動”として提示されているものは、内容的には尤もなものであるが、自組織において全て頼りたいものばかりであり、機能不全を起こす。加えて、資料一つ作</w:t>
      </w:r>
      <w:r>
        <w:rPr>
          <w:rFonts w:hint="eastAsia"/>
        </w:rPr>
        <w:lastRenderedPageBreak/>
        <w:t>るにも人手と費用を要し、対応に苦慮することは目に見えている。</w:t>
      </w:r>
    </w:p>
    <w:p w:rsidR="005053A8" w:rsidRDefault="005053A8" w:rsidP="0087071E">
      <w:pPr>
        <w:pStyle w:val="a3"/>
        <w:numPr>
          <w:ilvl w:val="0"/>
          <w:numId w:val="19"/>
        </w:numPr>
        <w:tabs>
          <w:tab w:val="left" w:pos="5103"/>
        </w:tabs>
        <w:ind w:leftChars="0"/>
      </w:pPr>
      <w:r>
        <w:rPr>
          <w:rFonts w:hint="eastAsia"/>
        </w:rPr>
        <w:t>土木学会という組織のなかのプロジェクトという前提で考えた場合、学会支部の活用も大いに検討の余地がある。</w:t>
      </w:r>
    </w:p>
    <w:p w:rsidR="005053A8" w:rsidRDefault="005053A8" w:rsidP="005053A8">
      <w:pPr>
        <w:pStyle w:val="a3"/>
        <w:tabs>
          <w:tab w:val="left" w:pos="5103"/>
        </w:tabs>
      </w:pPr>
      <w:r>
        <w:rPr>
          <w:rFonts w:hint="eastAsia"/>
        </w:rPr>
        <w:t>（Ｂ氏）</w:t>
      </w:r>
    </w:p>
    <w:p w:rsidR="005053A8" w:rsidRDefault="005053A8" w:rsidP="0087071E">
      <w:pPr>
        <w:pStyle w:val="a3"/>
        <w:numPr>
          <w:ilvl w:val="0"/>
          <w:numId w:val="20"/>
        </w:numPr>
        <w:tabs>
          <w:tab w:val="left" w:pos="5103"/>
        </w:tabs>
        <w:ind w:leftChars="0"/>
      </w:pPr>
      <w:r>
        <w:rPr>
          <w:rFonts w:hint="eastAsia"/>
        </w:rPr>
        <w:t>環境や自然保護活動などの</w:t>
      </w:r>
      <w:r>
        <w:t>NPO</w:t>
      </w:r>
      <w:r>
        <w:rPr>
          <w:rFonts w:hint="eastAsia"/>
        </w:rPr>
        <w:t>との付き合いがあるが、建設系</w:t>
      </w:r>
      <w:r>
        <w:t>NPO</w:t>
      </w:r>
      <w:r>
        <w:rPr>
          <w:rFonts w:hint="eastAsia"/>
        </w:rPr>
        <w:t>との関係性は、非常に脆弱だと反省している。まずは、同じ地域の他の</w:t>
      </w:r>
      <w:r>
        <w:t>NPO</w:t>
      </w:r>
      <w:r>
        <w:rPr>
          <w:rFonts w:hint="eastAsia"/>
        </w:rPr>
        <w:t>さんと、連絡を取りあい、何らかの関係づくりを試みないといけない。</w:t>
      </w:r>
    </w:p>
    <w:p w:rsidR="005053A8" w:rsidRDefault="005053A8" w:rsidP="005053A8">
      <w:pPr>
        <w:pStyle w:val="a3"/>
        <w:tabs>
          <w:tab w:val="left" w:pos="5103"/>
        </w:tabs>
      </w:pPr>
      <w:r>
        <w:rPr>
          <w:rFonts w:hint="eastAsia"/>
        </w:rPr>
        <w:t>（Ｃ氏）</w:t>
      </w:r>
    </w:p>
    <w:p w:rsidR="005053A8" w:rsidRDefault="005053A8" w:rsidP="0087071E">
      <w:pPr>
        <w:pStyle w:val="a3"/>
        <w:numPr>
          <w:ilvl w:val="0"/>
          <w:numId w:val="20"/>
        </w:numPr>
        <w:tabs>
          <w:tab w:val="left" w:pos="5103"/>
        </w:tabs>
        <w:ind w:leftChars="0"/>
      </w:pPr>
      <w:r>
        <w:rPr>
          <w:rFonts w:hint="eastAsia"/>
        </w:rPr>
        <w:t>それぞれの団体は、それぞれの活動で忙しく、相互に連携する意識は低い。情報交換を始めとする様々な取り組みは、今までも行政を中心に行われたが、継続しないし、しかも実を結んでいない。</w:t>
      </w:r>
    </w:p>
    <w:p w:rsidR="005053A8" w:rsidRDefault="005053A8" w:rsidP="0087071E">
      <w:pPr>
        <w:pStyle w:val="a3"/>
        <w:numPr>
          <w:ilvl w:val="0"/>
          <w:numId w:val="20"/>
        </w:numPr>
        <w:tabs>
          <w:tab w:val="left" w:pos="5103"/>
        </w:tabs>
        <w:ind w:leftChars="0"/>
      </w:pPr>
      <w:r>
        <w:rPr>
          <w:rFonts w:hint="eastAsia"/>
        </w:rPr>
        <w:t>個々の団体が相互に連携するよりも、中間支援組織との連携を密にし、中間支援組織との活動が、結果として他の団体との連携になるようにすべきである。</w:t>
      </w:r>
    </w:p>
    <w:p w:rsidR="005053A8" w:rsidRDefault="005053A8" w:rsidP="0087071E">
      <w:pPr>
        <w:pStyle w:val="a3"/>
        <w:numPr>
          <w:ilvl w:val="0"/>
          <w:numId w:val="20"/>
        </w:numPr>
        <w:tabs>
          <w:tab w:val="left" w:pos="5103"/>
        </w:tabs>
        <w:ind w:leftChars="0"/>
      </w:pPr>
      <w:r>
        <w:rPr>
          <w:rFonts w:hint="eastAsia"/>
        </w:rPr>
        <w:t>個々の団体が中間支援組織との連携を密にするためには、中間支援組織の「魅力」が大切になる。中間支援組織としての「魅力」は、以下の通り。</w:t>
      </w:r>
    </w:p>
    <w:p w:rsidR="005053A8" w:rsidRDefault="005053A8" w:rsidP="005053A8">
      <w:pPr>
        <w:pStyle w:val="a3"/>
        <w:tabs>
          <w:tab w:val="left" w:pos="5103"/>
        </w:tabs>
      </w:pPr>
      <w:r>
        <w:rPr>
          <w:rFonts w:hint="eastAsia"/>
        </w:rPr>
        <w:t xml:space="preserve">　　　①明確なミッション（使命）、バリュー（価値観）、ビジョン（夢）がある。</w:t>
      </w:r>
    </w:p>
    <w:p w:rsidR="005053A8" w:rsidRDefault="005053A8" w:rsidP="005053A8">
      <w:pPr>
        <w:pStyle w:val="a3"/>
        <w:tabs>
          <w:tab w:val="left" w:pos="5103"/>
        </w:tabs>
      </w:pPr>
      <w:r>
        <w:rPr>
          <w:rFonts w:hint="eastAsia"/>
        </w:rPr>
        <w:t xml:space="preserve">　　　②組織を成功させるための、ヘッドとハートとガッツのあるリーダーがいる。</w:t>
      </w:r>
    </w:p>
    <w:p w:rsidR="005053A8" w:rsidRDefault="005053A8" w:rsidP="005053A8">
      <w:pPr>
        <w:pStyle w:val="a3"/>
        <w:tabs>
          <w:tab w:val="left" w:pos="5103"/>
        </w:tabs>
      </w:pPr>
      <w:r>
        <w:rPr>
          <w:rFonts w:hint="eastAsia"/>
        </w:rPr>
        <w:t xml:space="preserve">　　　③組織を成功させるための、フットワーク、ヘッドワーク、ネットワークがある。</w:t>
      </w:r>
    </w:p>
    <w:p w:rsidR="005053A8" w:rsidRDefault="005053A8" w:rsidP="0087071E">
      <w:pPr>
        <w:pStyle w:val="a3"/>
        <w:numPr>
          <w:ilvl w:val="0"/>
          <w:numId w:val="21"/>
        </w:numPr>
        <w:tabs>
          <w:tab w:val="left" w:pos="5103"/>
        </w:tabs>
        <w:ind w:leftChars="0"/>
      </w:pPr>
      <w:r>
        <w:rPr>
          <w:rFonts w:hint="eastAsia"/>
        </w:rPr>
        <w:t>それぞれの団体は、個人の財産の持ち出しで頑張っている本気の組織が多いので、中間支援組織でも、それ以上の情熱を持った中核メンバーが必要である。</w:t>
      </w:r>
    </w:p>
    <w:p w:rsidR="005053A8" w:rsidRDefault="005053A8" w:rsidP="0087071E">
      <w:pPr>
        <w:pStyle w:val="a3"/>
        <w:numPr>
          <w:ilvl w:val="0"/>
          <w:numId w:val="21"/>
        </w:numPr>
        <w:tabs>
          <w:tab w:val="left" w:pos="5103"/>
        </w:tabs>
        <w:ind w:leftChars="0"/>
      </w:pPr>
      <w:r>
        <w:rPr>
          <w:rFonts w:hint="eastAsia"/>
        </w:rPr>
        <w:t>大切なことは、「何をするか」ではなく、「誰がするか」、「誰とするか」である。地域ごとの様々な団体を間接的に繋ぐ中間支援組織は重要である。多業種団体の連携、官民の連携、いずれも媒酌人が必要である。豊富な知識と、豊富な経験と、豊富な資金調達方法と、豊富な人脈を前面に押し出した組織づくり、組織運営が必要である。</w:t>
      </w:r>
    </w:p>
    <w:p w:rsidR="005053A8" w:rsidRDefault="005053A8" w:rsidP="005053A8">
      <w:pPr>
        <w:pStyle w:val="a3"/>
        <w:tabs>
          <w:tab w:val="left" w:pos="5103"/>
        </w:tabs>
      </w:pPr>
      <w:r>
        <w:rPr>
          <w:rFonts w:hint="eastAsia"/>
        </w:rPr>
        <w:t>（Ｄ氏）</w:t>
      </w:r>
    </w:p>
    <w:p w:rsidR="005053A8" w:rsidRDefault="005053A8" w:rsidP="0087071E">
      <w:pPr>
        <w:pStyle w:val="a3"/>
        <w:numPr>
          <w:ilvl w:val="0"/>
          <w:numId w:val="22"/>
        </w:numPr>
        <w:tabs>
          <w:tab w:val="left" w:pos="5103"/>
        </w:tabs>
        <w:ind w:leftChars="0"/>
      </w:pPr>
      <w:r>
        <w:rPr>
          <w:rFonts w:hint="eastAsia"/>
        </w:rPr>
        <w:t>（Ｃ氏）の「地域連携」に関する意見に賛同する。われわれの中間支援組織の役割や期待することが的確に整理されている。</w:t>
      </w:r>
    </w:p>
    <w:p w:rsidR="005053A8" w:rsidRDefault="005053A8" w:rsidP="0087071E">
      <w:pPr>
        <w:pStyle w:val="a3"/>
        <w:numPr>
          <w:ilvl w:val="0"/>
          <w:numId w:val="22"/>
        </w:numPr>
        <w:tabs>
          <w:tab w:val="left" w:pos="5103"/>
        </w:tabs>
        <w:ind w:leftChars="0"/>
      </w:pPr>
      <w:r>
        <w:rPr>
          <w:rFonts w:hint="eastAsia"/>
        </w:rPr>
        <w:t>「現場で何が必要なのか」「何があればよいのか」といった生の声を忘れてはいけない。新しい公共は、事業の枠組みや役割分担で進める従来のやり方ではなく、社会的な課題に取り組む具体的なシステムづくりである。</w:t>
      </w:r>
    </w:p>
    <w:p w:rsidR="005053A8" w:rsidRDefault="005053A8" w:rsidP="005053A8">
      <w:pPr>
        <w:pStyle w:val="a3"/>
        <w:tabs>
          <w:tab w:val="left" w:pos="5103"/>
        </w:tabs>
      </w:pPr>
    </w:p>
    <w:p w:rsidR="005053A8" w:rsidRDefault="005053A8" w:rsidP="0087071E">
      <w:pPr>
        <w:pStyle w:val="a3"/>
        <w:numPr>
          <w:ilvl w:val="2"/>
          <w:numId w:val="18"/>
        </w:numPr>
        <w:tabs>
          <w:tab w:val="left" w:pos="5103"/>
        </w:tabs>
        <w:ind w:leftChars="0"/>
      </w:pPr>
      <w:r>
        <w:rPr>
          <w:rFonts w:hint="eastAsia"/>
        </w:rPr>
        <w:t>分科会の設置と今後の活動</w:t>
      </w:r>
    </w:p>
    <w:p w:rsidR="005053A8" w:rsidRDefault="005053A8" w:rsidP="005053A8">
      <w:pPr>
        <w:tabs>
          <w:tab w:val="left" w:pos="5103"/>
        </w:tabs>
        <w:ind w:left="840"/>
      </w:pPr>
      <w:r>
        <w:rPr>
          <w:rFonts w:hint="eastAsia"/>
        </w:rPr>
        <w:t xml:space="preserve">　シビル</w:t>
      </w:r>
      <w:r>
        <w:t>NPO</w:t>
      </w:r>
      <w:r>
        <w:rPr>
          <w:rFonts w:hint="eastAsia"/>
        </w:rPr>
        <w:t>連絡会議（代表：花村）は、（仮称）建設系</w:t>
      </w:r>
      <w:r>
        <w:t>NPO</w:t>
      </w:r>
      <w:r>
        <w:rPr>
          <w:rFonts w:hint="eastAsia"/>
        </w:rPr>
        <w:t>法人中間支援組織設立とシビル</w:t>
      </w:r>
      <w:r>
        <w:t>NPO</w:t>
      </w:r>
      <w:r>
        <w:rPr>
          <w:rFonts w:hint="eastAsia"/>
        </w:rPr>
        <w:t>連絡会議の関係性について世話人会において慎重に審議した結果、中間支援組織設立とその中での地域連携推進の活動の構想が当会議のミッションを満たすものと判断した。さらに、平成</w:t>
      </w:r>
      <w:r>
        <w:t>25</w:t>
      </w:r>
      <w:r>
        <w:rPr>
          <w:rFonts w:hint="eastAsia"/>
        </w:rPr>
        <w:t>年</w:t>
      </w:r>
      <w:r>
        <w:t>2</w:t>
      </w:r>
      <w:r>
        <w:rPr>
          <w:rFonts w:hint="eastAsia"/>
        </w:rPr>
        <w:t>月</w:t>
      </w:r>
      <w:r>
        <w:t>19</w:t>
      </w:r>
      <w:r>
        <w:rPr>
          <w:rFonts w:hint="eastAsia"/>
        </w:rPr>
        <w:t>日の（仮称）建設系</w:t>
      </w:r>
      <w:r>
        <w:t>NPO</w:t>
      </w:r>
      <w:r>
        <w:rPr>
          <w:rFonts w:hint="eastAsia"/>
        </w:rPr>
        <w:t>連絡協議会及び建設系</w:t>
      </w:r>
      <w:r>
        <w:t>NPO</w:t>
      </w:r>
      <w:r>
        <w:rPr>
          <w:rFonts w:hint="eastAsia"/>
        </w:rPr>
        <w:t>中間支援組織設立準備会</w:t>
      </w:r>
      <w:r>
        <w:t>H24</w:t>
      </w:r>
      <w:r>
        <w:rPr>
          <w:rFonts w:hint="eastAsia"/>
        </w:rPr>
        <w:t>第</w:t>
      </w:r>
      <w:r>
        <w:t>9</w:t>
      </w:r>
      <w:r>
        <w:rPr>
          <w:rFonts w:hint="eastAsia"/>
        </w:rPr>
        <w:t>回運営幹事会＆第</w:t>
      </w:r>
      <w:r>
        <w:t>10</w:t>
      </w:r>
      <w:r>
        <w:rPr>
          <w:rFonts w:hint="eastAsia"/>
        </w:rPr>
        <w:t>回準備会における中間支援組織分科会の報告において、花村代表より、「シビル</w:t>
      </w:r>
      <w:r>
        <w:t>NPO</w:t>
      </w:r>
      <w:r>
        <w:rPr>
          <w:rFonts w:hint="eastAsia"/>
        </w:rPr>
        <w:t>連絡会議を全面的に土木学会の連絡協議会に移行することとし、かつ地域連携の立場から関東支部として全国の支部モデルの先行事例</w:t>
      </w:r>
      <w:r>
        <w:rPr>
          <w:rFonts w:hint="eastAsia"/>
        </w:rPr>
        <w:lastRenderedPageBreak/>
        <w:t>になれればよい」との発言がなされた。これを受けて、シビル</w:t>
      </w:r>
      <w:r>
        <w:t>NPO</w:t>
      </w:r>
      <w:r>
        <w:rPr>
          <w:rFonts w:hint="eastAsia"/>
        </w:rPr>
        <w:t>連絡会議では上記の報告を具現するために、以下の提案をした。</w:t>
      </w:r>
    </w:p>
    <w:p w:rsidR="005053A8" w:rsidRDefault="005053A8" w:rsidP="005053A8">
      <w:pPr>
        <w:tabs>
          <w:tab w:val="left" w:pos="5103"/>
        </w:tabs>
        <w:ind w:left="1560"/>
      </w:pPr>
      <w:r>
        <w:t>[</w:t>
      </w:r>
      <w:r>
        <w:rPr>
          <w:rFonts w:hint="eastAsia"/>
        </w:rPr>
        <w:t>シビル</w:t>
      </w:r>
      <w:r>
        <w:t>NPO</w:t>
      </w:r>
      <w:r>
        <w:rPr>
          <w:rFonts w:hint="eastAsia"/>
        </w:rPr>
        <w:t>連絡会議からの提案</w:t>
      </w:r>
      <w:r>
        <w:t>]</w:t>
      </w:r>
    </w:p>
    <w:p w:rsidR="005053A8" w:rsidRDefault="005053A8" w:rsidP="005053A8">
      <w:pPr>
        <w:tabs>
          <w:tab w:val="left" w:pos="5103"/>
        </w:tabs>
        <w:ind w:left="1560"/>
      </w:pPr>
      <w:r>
        <w:rPr>
          <w:rFonts w:hint="eastAsia"/>
        </w:rPr>
        <w:t>１．シビル</w:t>
      </w:r>
      <w:r>
        <w:t>NPO</w:t>
      </w:r>
      <w:r>
        <w:rPr>
          <w:rFonts w:hint="eastAsia"/>
        </w:rPr>
        <w:t>連絡会議は、その会員の多くが（仮称）建設系</w:t>
      </w:r>
      <w:r>
        <w:t>NPO</w:t>
      </w:r>
      <w:r>
        <w:rPr>
          <w:rFonts w:hint="eastAsia"/>
        </w:rPr>
        <w:t>法人中間支援組織およびその前身である（仮称）建設系</w:t>
      </w:r>
      <w:r>
        <w:t>NPO</w:t>
      </w:r>
      <w:r>
        <w:rPr>
          <w:rFonts w:hint="eastAsia"/>
        </w:rPr>
        <w:t>連絡協議会に会員として参加することを前提に、発展的に解散する。</w:t>
      </w:r>
    </w:p>
    <w:p w:rsidR="005053A8" w:rsidRDefault="005053A8" w:rsidP="005053A8">
      <w:pPr>
        <w:tabs>
          <w:tab w:val="left" w:pos="5103"/>
        </w:tabs>
        <w:ind w:left="1560"/>
      </w:pPr>
      <w:r>
        <w:rPr>
          <w:rFonts w:hint="eastAsia"/>
        </w:rPr>
        <w:t>２．シビル</w:t>
      </w:r>
      <w:r>
        <w:t>NPO</w:t>
      </w:r>
      <w:r>
        <w:rPr>
          <w:rFonts w:hint="eastAsia"/>
        </w:rPr>
        <w:t>連絡会議は、（仮称）建設系</w:t>
      </w:r>
      <w:r>
        <w:t>NPO</w:t>
      </w:r>
      <w:r>
        <w:rPr>
          <w:rFonts w:hint="eastAsia"/>
        </w:rPr>
        <w:t>法人中間支援組織およびその前身である（仮称）建設系</w:t>
      </w:r>
      <w:r>
        <w:t>NPO</w:t>
      </w:r>
      <w:r>
        <w:rPr>
          <w:rFonts w:hint="eastAsia"/>
        </w:rPr>
        <w:t>連絡協議会で構想されている地域連携部門の事業・業務を推進するために、地域連携分科会（仮称）を設置することを提案する。</w:t>
      </w:r>
    </w:p>
    <w:p w:rsidR="005053A8" w:rsidRDefault="005053A8" w:rsidP="005053A8">
      <w:pPr>
        <w:tabs>
          <w:tab w:val="left" w:pos="5103"/>
        </w:tabs>
      </w:pPr>
      <w:r>
        <w:rPr>
          <w:rFonts w:hint="eastAsia"/>
        </w:rPr>
        <w:t xml:space="preserve">　</w:t>
      </w:r>
    </w:p>
    <w:p w:rsidR="005053A8" w:rsidRDefault="005053A8" w:rsidP="005053A8">
      <w:pPr>
        <w:tabs>
          <w:tab w:val="left" w:pos="5103"/>
        </w:tabs>
        <w:ind w:left="840"/>
      </w:pPr>
      <w:r>
        <w:t xml:space="preserve">  </w:t>
      </w:r>
      <w:r>
        <w:rPr>
          <w:rFonts w:hint="eastAsia"/>
        </w:rPr>
        <w:t>これを受けて、花村副会長は、</w:t>
      </w:r>
      <w:r>
        <w:t>3</w:t>
      </w:r>
      <w:r>
        <w:rPr>
          <w:rFonts w:hint="eastAsia"/>
        </w:rPr>
        <w:t>月</w:t>
      </w:r>
      <w:r>
        <w:t>11</w:t>
      </w:r>
      <w:r>
        <w:rPr>
          <w:rFonts w:hint="eastAsia"/>
        </w:rPr>
        <w:t>日開催の運営幹事会において、地域連携分科会の設置を提案し、全会一致でこれを了承するとともに、会長に皆川運営幹事を選出した。</w:t>
      </w:r>
    </w:p>
    <w:p w:rsidR="005053A8" w:rsidRDefault="005053A8" w:rsidP="005053A8">
      <w:pPr>
        <w:tabs>
          <w:tab w:val="left" w:pos="5103"/>
        </w:tabs>
        <w:ind w:left="840"/>
      </w:pPr>
      <w:r>
        <w:t xml:space="preserve"> (4)</w:t>
      </w:r>
      <w:r>
        <w:rPr>
          <w:rFonts w:hint="eastAsia"/>
        </w:rPr>
        <w:t>において紹介したように、中間支援組織設立の課題、</w:t>
      </w:r>
      <w:r>
        <w:t>NPO</w:t>
      </w:r>
      <w:r>
        <w:rPr>
          <w:rFonts w:hint="eastAsia"/>
        </w:rPr>
        <w:t>間の連携に関しての課題としては、以下のような点が指摘されている。</w:t>
      </w:r>
    </w:p>
    <w:p w:rsidR="005053A8" w:rsidRDefault="005053A8" w:rsidP="0087071E">
      <w:pPr>
        <w:pStyle w:val="a3"/>
        <w:numPr>
          <w:ilvl w:val="0"/>
          <w:numId w:val="23"/>
        </w:numPr>
        <w:tabs>
          <w:tab w:val="left" w:pos="5103"/>
        </w:tabs>
        <w:ind w:leftChars="0"/>
      </w:pPr>
      <w:r>
        <w:rPr>
          <w:rFonts w:hint="eastAsia"/>
        </w:rPr>
        <w:t>各</w:t>
      </w:r>
      <w:r>
        <w:t>NPO</w:t>
      </w:r>
      <w:r>
        <w:rPr>
          <w:rFonts w:hint="eastAsia"/>
        </w:rPr>
        <w:t>の連携には人的・財政的制約の壁が高い。</w:t>
      </w:r>
    </w:p>
    <w:p w:rsidR="005053A8" w:rsidRDefault="005053A8" w:rsidP="0087071E">
      <w:pPr>
        <w:pStyle w:val="a3"/>
        <w:numPr>
          <w:ilvl w:val="0"/>
          <w:numId w:val="23"/>
        </w:numPr>
        <w:tabs>
          <w:tab w:val="left" w:pos="5103"/>
        </w:tabs>
        <w:ind w:leftChars="0"/>
      </w:pPr>
      <w:r>
        <w:rPr>
          <w:rFonts w:hint="eastAsia"/>
        </w:rPr>
        <w:t>土木学会支部組織の活用を検討してはどうか。</w:t>
      </w:r>
    </w:p>
    <w:p w:rsidR="005053A8" w:rsidRDefault="005053A8" w:rsidP="0087071E">
      <w:pPr>
        <w:pStyle w:val="a3"/>
        <w:numPr>
          <w:ilvl w:val="0"/>
          <w:numId w:val="23"/>
        </w:numPr>
        <w:tabs>
          <w:tab w:val="left" w:pos="5103"/>
        </w:tabs>
        <w:ind w:leftChars="0"/>
      </w:pPr>
      <w:r>
        <w:rPr>
          <w:rFonts w:hint="eastAsia"/>
        </w:rPr>
        <w:t>連携により何をするべきか、何がし得るかの検討が必要である。</w:t>
      </w:r>
    </w:p>
    <w:p w:rsidR="005053A8" w:rsidRDefault="005053A8" w:rsidP="0087071E">
      <w:pPr>
        <w:pStyle w:val="a3"/>
        <w:numPr>
          <w:ilvl w:val="0"/>
          <w:numId w:val="23"/>
        </w:numPr>
        <w:tabs>
          <w:tab w:val="left" w:pos="5103"/>
        </w:tabs>
        <w:ind w:leftChars="0"/>
      </w:pPr>
      <w:r>
        <w:rPr>
          <w:rFonts w:hint="eastAsia"/>
        </w:rPr>
        <w:t>まずは地区内でコミュニケーションを始めることが必要である。</w:t>
      </w:r>
    </w:p>
    <w:p w:rsidR="005053A8" w:rsidRDefault="005053A8" w:rsidP="0087071E">
      <w:pPr>
        <w:pStyle w:val="a3"/>
        <w:numPr>
          <w:ilvl w:val="0"/>
          <w:numId w:val="23"/>
        </w:numPr>
        <w:tabs>
          <w:tab w:val="left" w:pos="5103"/>
        </w:tabs>
        <w:ind w:leftChars="0"/>
      </w:pPr>
      <w:r>
        <w:rPr>
          <w:rFonts w:hint="eastAsia"/>
        </w:rPr>
        <w:t>もともと</w:t>
      </w:r>
      <w:r>
        <w:t>NPO</w:t>
      </w:r>
      <w:r>
        <w:rPr>
          <w:rFonts w:hint="eastAsia"/>
        </w:rPr>
        <w:t>間の連携の意識は高くない。</w:t>
      </w:r>
    </w:p>
    <w:p w:rsidR="005053A8" w:rsidRDefault="005053A8" w:rsidP="0087071E">
      <w:pPr>
        <w:pStyle w:val="a3"/>
        <w:numPr>
          <w:ilvl w:val="0"/>
          <w:numId w:val="23"/>
        </w:numPr>
        <w:tabs>
          <w:tab w:val="left" w:pos="5103"/>
        </w:tabs>
        <w:ind w:leftChars="0"/>
      </w:pPr>
      <w:r>
        <w:rPr>
          <w:rFonts w:hint="eastAsia"/>
        </w:rPr>
        <w:t>情報交換を始めとする様々な取り組みは、今までも行政を中心に行われたが継続していない。</w:t>
      </w:r>
    </w:p>
    <w:p w:rsidR="005053A8" w:rsidRDefault="005053A8" w:rsidP="0087071E">
      <w:pPr>
        <w:pStyle w:val="a3"/>
        <w:numPr>
          <w:ilvl w:val="0"/>
          <w:numId w:val="23"/>
        </w:numPr>
        <w:tabs>
          <w:tab w:val="left" w:pos="5103"/>
        </w:tabs>
        <w:ind w:leftChars="0"/>
      </w:pPr>
      <w:r>
        <w:rPr>
          <w:rFonts w:hint="eastAsia"/>
        </w:rPr>
        <w:t>中間支援組織との連携を密にし、中間支援組織との活動が、結果として他の団体との連携になるようにすべき。</w:t>
      </w:r>
    </w:p>
    <w:p w:rsidR="005053A8" w:rsidRDefault="005053A8" w:rsidP="0087071E">
      <w:pPr>
        <w:pStyle w:val="a3"/>
        <w:numPr>
          <w:ilvl w:val="0"/>
          <w:numId w:val="23"/>
        </w:numPr>
        <w:tabs>
          <w:tab w:val="left" w:pos="5103"/>
        </w:tabs>
        <w:ind w:leftChars="0"/>
      </w:pPr>
      <w:r>
        <w:rPr>
          <w:rFonts w:hint="eastAsia"/>
        </w:rPr>
        <w:t>中間支援組織の中核としての機能の充実が重要である。</w:t>
      </w:r>
    </w:p>
    <w:p w:rsidR="005053A8" w:rsidRDefault="005053A8" w:rsidP="005053A8">
      <w:pPr>
        <w:tabs>
          <w:tab w:val="left" w:pos="5103"/>
        </w:tabs>
        <w:ind w:left="840"/>
      </w:pPr>
      <w:r>
        <w:rPr>
          <w:rFonts w:hint="eastAsia"/>
        </w:rPr>
        <w:t xml:space="preserve">　これらの課題のうち、「中間支援組織の中核としての機能の充実」については中間支援組織分科会および試行事業分科会において検討されている。そこで、本分科会の役割としては、中間支援組織設立の初期段階では、次の項目を優先的に進めることとなった。</w:t>
      </w:r>
    </w:p>
    <w:p w:rsidR="005053A8" w:rsidRDefault="005053A8" w:rsidP="005053A8">
      <w:pPr>
        <w:tabs>
          <w:tab w:val="left" w:pos="5103"/>
        </w:tabs>
        <w:ind w:left="840"/>
      </w:pPr>
      <w:r>
        <w:rPr>
          <w:rFonts w:hint="eastAsia"/>
        </w:rPr>
        <w:t>・地域間連携の推進</w:t>
      </w:r>
    </w:p>
    <w:p w:rsidR="005053A8" w:rsidRDefault="005053A8" w:rsidP="005053A8">
      <w:pPr>
        <w:tabs>
          <w:tab w:val="left" w:pos="5103"/>
        </w:tabs>
        <w:ind w:left="840"/>
      </w:pPr>
      <w:r>
        <w:rPr>
          <w:rFonts w:hint="eastAsia"/>
        </w:rPr>
        <w:t>・関東地区の地域内連携の先行的推進</w:t>
      </w:r>
    </w:p>
    <w:p w:rsidR="005053A8" w:rsidRDefault="005053A8" w:rsidP="005053A8">
      <w:pPr>
        <w:tabs>
          <w:tab w:val="left" w:pos="5103"/>
        </w:tabs>
        <w:ind w:left="840"/>
      </w:pPr>
      <w:r>
        <w:rPr>
          <w:rFonts w:hint="eastAsia"/>
        </w:rPr>
        <w:t>「地域間連携の推進」においては、各</w:t>
      </w:r>
      <w:r>
        <w:t>NPO</w:t>
      </w:r>
      <w:r>
        <w:rPr>
          <w:rFonts w:hint="eastAsia"/>
        </w:rPr>
        <w:t>の個々のメンバーのレベルで、中間支援組織と各</w:t>
      </w:r>
      <w:r>
        <w:t>NPO</w:t>
      </w:r>
      <w:r>
        <w:rPr>
          <w:rFonts w:hint="eastAsia"/>
        </w:rPr>
        <w:t>の間、および、地区を限定しない</w:t>
      </w:r>
      <w:r>
        <w:t>NPO</w:t>
      </w:r>
      <w:r>
        <w:rPr>
          <w:rFonts w:hint="eastAsia"/>
        </w:rPr>
        <w:t>間のコミュニケーションを円滑化することによって、さまざまな議論を起こし、そこから、望ましい地域連携の構想につなげる。各</w:t>
      </w:r>
      <w:r>
        <w:t>NPO</w:t>
      </w:r>
      <w:r>
        <w:rPr>
          <w:rFonts w:hint="eastAsia"/>
        </w:rPr>
        <w:t>の人的・財政的制約から、中間支援組織においてそのような対話の基盤を構築する。</w:t>
      </w:r>
    </w:p>
    <w:p w:rsidR="005053A8" w:rsidRDefault="005053A8" w:rsidP="005053A8">
      <w:pPr>
        <w:tabs>
          <w:tab w:val="left" w:pos="5103"/>
        </w:tabs>
        <w:ind w:left="840"/>
      </w:pPr>
      <w:r>
        <w:rPr>
          <w:rFonts w:hint="eastAsia"/>
        </w:rPr>
        <w:t xml:space="preserve">　また、「関東地区の地域内連携の先行的推進」においては、地区内の</w:t>
      </w:r>
      <w:r>
        <w:t>NPO</w:t>
      </w:r>
      <w:r>
        <w:rPr>
          <w:rFonts w:hint="eastAsia"/>
        </w:rPr>
        <w:t>が連携をすることの意義、あるいは意義のある連携活動の成功事例を得ることで、他の地区に対して</w:t>
      </w:r>
      <w:r>
        <w:t>Good Practice</w:t>
      </w:r>
      <w:r>
        <w:rPr>
          <w:rFonts w:hint="eastAsia"/>
        </w:rPr>
        <w:t>としてお示ししようとするものである。</w:t>
      </w:r>
    </w:p>
    <w:p w:rsidR="007F489F" w:rsidRDefault="007F489F" w:rsidP="005053A8">
      <w:pPr>
        <w:tabs>
          <w:tab w:val="left" w:pos="5103"/>
        </w:tabs>
        <w:ind w:left="840"/>
      </w:pPr>
    </w:p>
    <w:p w:rsidR="00FB3266" w:rsidRDefault="005053A8" w:rsidP="0087071E">
      <w:pPr>
        <w:pStyle w:val="a3"/>
        <w:widowControl/>
        <w:numPr>
          <w:ilvl w:val="2"/>
          <w:numId w:val="3"/>
        </w:numPr>
        <w:tabs>
          <w:tab w:val="left" w:pos="5103"/>
        </w:tabs>
        <w:ind w:leftChars="0"/>
        <w:jc w:val="left"/>
      </w:pPr>
      <w:r w:rsidRPr="005053A8">
        <w:rPr>
          <w:rFonts w:hint="eastAsia"/>
          <w:kern w:val="0"/>
        </w:rPr>
        <w:t>上記の優先的検討事項を考慮して、当分科会では関東地区よりメンバーを募集するとともに，関東地区以外の会員についてもメール会員として参画を期待している。</w:t>
      </w:r>
      <w:r w:rsidR="00FB3266">
        <w:br w:type="page"/>
      </w:r>
    </w:p>
    <w:p w:rsidR="00FB3266" w:rsidRDefault="00FB3266" w:rsidP="0087071E">
      <w:pPr>
        <w:pStyle w:val="a3"/>
        <w:numPr>
          <w:ilvl w:val="1"/>
          <w:numId w:val="3"/>
        </w:numPr>
        <w:tabs>
          <w:tab w:val="left" w:pos="5103"/>
        </w:tabs>
        <w:ind w:leftChars="0"/>
        <w:rPr>
          <w:lang w:eastAsia="zh-CN"/>
        </w:rPr>
      </w:pPr>
      <w:r>
        <w:rPr>
          <w:rFonts w:hint="eastAsia"/>
          <w:lang w:eastAsia="zh-CN"/>
        </w:rPr>
        <w:lastRenderedPageBreak/>
        <w:t>土木学会連携事業分科会</w:t>
      </w:r>
    </w:p>
    <w:p w:rsidR="00714464" w:rsidRDefault="00714464" w:rsidP="00714464">
      <w:pPr>
        <w:widowControl/>
        <w:ind w:firstLineChars="100" w:firstLine="210"/>
        <w:jc w:val="left"/>
      </w:pPr>
      <w:r>
        <w:rPr>
          <w:rFonts w:hint="eastAsia"/>
        </w:rPr>
        <w:t>協議会の上部組織である準備会の活動と兼ねて、学会との関係で幾つかの活動を行ってきた。以下列記する。</w:t>
      </w:r>
    </w:p>
    <w:p w:rsidR="00714464" w:rsidRDefault="00714464" w:rsidP="00714464">
      <w:pPr>
        <w:widowControl/>
        <w:ind w:firstLineChars="100" w:firstLine="210"/>
        <w:jc w:val="left"/>
      </w:pPr>
      <w:r>
        <w:rPr>
          <w:rFonts w:hint="eastAsia"/>
        </w:rPr>
        <w:t>①</w:t>
      </w:r>
      <w:r>
        <w:rPr>
          <w:rFonts w:hint="eastAsia"/>
        </w:rPr>
        <w:t>100</w:t>
      </w:r>
      <w:r>
        <w:rPr>
          <w:rFonts w:hint="eastAsia"/>
        </w:rPr>
        <w:t>周年記念事業への応募</w:t>
      </w:r>
    </w:p>
    <w:p w:rsidR="00714464" w:rsidRDefault="00714464" w:rsidP="00714464">
      <w:pPr>
        <w:widowControl/>
        <w:ind w:firstLineChars="100" w:firstLine="210"/>
        <w:jc w:val="left"/>
      </w:pPr>
      <w:r>
        <w:rPr>
          <w:rFonts w:hint="eastAsia"/>
        </w:rPr>
        <w:t>平成</w:t>
      </w:r>
      <w:r>
        <w:rPr>
          <w:rFonts w:hint="eastAsia"/>
        </w:rPr>
        <w:t>23</w:t>
      </w:r>
      <w:r>
        <w:rPr>
          <w:rFonts w:hint="eastAsia"/>
        </w:rPr>
        <w:t>年</w:t>
      </w:r>
      <w:r>
        <w:rPr>
          <w:rFonts w:hint="eastAsia"/>
        </w:rPr>
        <w:t>4</w:t>
      </w:r>
      <w:r>
        <w:rPr>
          <w:rFonts w:hint="eastAsia"/>
        </w:rPr>
        <w:t>月の「企画募集」には間に合わなかったが、</w:t>
      </w:r>
      <w:r>
        <w:rPr>
          <w:rFonts w:hint="eastAsia"/>
        </w:rPr>
        <w:t>24</w:t>
      </w:r>
      <w:r>
        <w:rPr>
          <w:rFonts w:hint="eastAsia"/>
        </w:rPr>
        <w:t>年</w:t>
      </w:r>
      <w:r>
        <w:rPr>
          <w:rFonts w:hint="eastAsia"/>
        </w:rPr>
        <w:t>6</w:t>
      </w:r>
      <w:r>
        <w:rPr>
          <w:rFonts w:hint="eastAsia"/>
        </w:rPr>
        <w:t>月の「ご意見募集」に応募することができ、採択された。提出応募資料を別紙－○に示す。</w:t>
      </w:r>
      <w:r>
        <w:rPr>
          <w:rFonts w:hint="eastAsia"/>
        </w:rPr>
        <w:t>(</w:t>
      </w:r>
      <w:r>
        <w:rPr>
          <w:rFonts w:hint="eastAsia"/>
        </w:rPr>
        <w:t>但し学会からの補助要請額についてはゼロ査定であった。</w:t>
      </w:r>
      <w:r>
        <w:rPr>
          <w:rFonts w:hint="eastAsia"/>
        </w:rPr>
        <w:t>)</w:t>
      </w:r>
    </w:p>
    <w:p w:rsidR="00714464" w:rsidRDefault="00714464" w:rsidP="00714464">
      <w:pPr>
        <w:widowControl/>
        <w:ind w:firstLineChars="100" w:firstLine="210"/>
        <w:jc w:val="left"/>
      </w:pPr>
      <w:r>
        <w:rPr>
          <w:rFonts w:hint="eastAsia"/>
        </w:rPr>
        <w:t>内容は、まさに準備会が実施している内容そのもので、</w:t>
      </w:r>
      <w:r>
        <w:rPr>
          <w:rFonts w:hint="eastAsia"/>
        </w:rPr>
        <w:t>100</w:t>
      </w:r>
      <w:r>
        <w:rPr>
          <w:rFonts w:hint="eastAsia"/>
        </w:rPr>
        <w:t>周年を迎えて、新たな展開を示そうとしている学会の記念事業として相応しいものと考えて応募したものである。記念事業の実施期間は平成</w:t>
      </w:r>
      <w:r>
        <w:rPr>
          <w:rFonts w:hint="eastAsia"/>
        </w:rPr>
        <w:t>24</w:t>
      </w:r>
      <w:r>
        <w:rPr>
          <w:rFonts w:hint="eastAsia"/>
        </w:rPr>
        <w:t>～</w:t>
      </w:r>
      <w:r>
        <w:rPr>
          <w:rFonts w:hint="eastAsia"/>
        </w:rPr>
        <w:t>26</w:t>
      </w:r>
      <w:r>
        <w:rPr>
          <w:rFonts w:hint="eastAsia"/>
        </w:rPr>
        <w:t>年度の</w:t>
      </w:r>
      <w:r>
        <w:rPr>
          <w:rFonts w:hint="eastAsia"/>
        </w:rPr>
        <w:t>3</w:t>
      </w:r>
      <w:r>
        <w:rPr>
          <w:rFonts w:hint="eastAsia"/>
        </w:rPr>
        <w:t>カ年で、中間支援組織の立上げは平成</w:t>
      </w:r>
      <w:r>
        <w:rPr>
          <w:rFonts w:hint="eastAsia"/>
        </w:rPr>
        <w:t>26</w:t>
      </w:r>
      <w:r>
        <w:rPr>
          <w:rFonts w:hint="eastAsia"/>
        </w:rPr>
        <w:t>年度冒頭を予定している。最終</w:t>
      </w:r>
      <w:r>
        <w:rPr>
          <w:rFonts w:hint="eastAsia"/>
        </w:rPr>
        <w:t>26</w:t>
      </w:r>
      <w:r>
        <w:rPr>
          <w:rFonts w:hint="eastAsia"/>
        </w:rPr>
        <w:t>年度は立ちあがったばかりの中間支援組織の本格的な展開に向けて、準備会として学会の側から相当の支援をすることを想定している。</w:t>
      </w:r>
    </w:p>
    <w:p w:rsidR="00714464" w:rsidRDefault="00714464" w:rsidP="00714464">
      <w:pPr>
        <w:widowControl/>
        <w:ind w:firstLineChars="100" w:firstLine="210"/>
        <w:jc w:val="left"/>
      </w:pPr>
      <w:r>
        <w:rPr>
          <w:rFonts w:hint="eastAsia"/>
        </w:rPr>
        <w:t>尚、平成</w:t>
      </w:r>
      <w:r>
        <w:rPr>
          <w:rFonts w:hint="eastAsia"/>
        </w:rPr>
        <w:t>25</w:t>
      </w:r>
      <w:r>
        <w:rPr>
          <w:rFonts w:hint="eastAsia"/>
        </w:rPr>
        <w:t>年</w:t>
      </w:r>
      <w:r>
        <w:rPr>
          <w:rFonts w:hint="eastAsia"/>
        </w:rPr>
        <w:t>3</w:t>
      </w:r>
      <w:r>
        <w:rPr>
          <w:rFonts w:hint="eastAsia"/>
        </w:rPr>
        <w:t>月半ばに「実行計画書」、</w:t>
      </w:r>
      <w:r>
        <w:rPr>
          <w:rFonts w:hint="eastAsia"/>
        </w:rPr>
        <w:t>4</w:t>
      </w:r>
      <w:r>
        <w:rPr>
          <w:rFonts w:hint="eastAsia"/>
        </w:rPr>
        <w:t>月半ばに実施計画</w:t>
      </w:r>
      <w:r>
        <w:rPr>
          <w:rFonts w:hint="eastAsia"/>
        </w:rPr>
        <w:t>(</w:t>
      </w:r>
      <w:r>
        <w:rPr>
          <w:rFonts w:hint="eastAsia"/>
        </w:rPr>
        <w:t>概要</w:t>
      </w:r>
      <w:r>
        <w:rPr>
          <w:rFonts w:hint="eastAsia"/>
        </w:rPr>
        <w:t>)</w:t>
      </w:r>
      <w:r>
        <w:rPr>
          <w:rFonts w:hint="eastAsia"/>
        </w:rPr>
        <w:t>を実行委員会に提出している。また、この実行委員会</w:t>
      </w:r>
      <w:r>
        <w:rPr>
          <w:rFonts w:hint="eastAsia"/>
        </w:rPr>
        <w:t>(</w:t>
      </w:r>
      <w:r>
        <w:rPr>
          <w:rFonts w:hint="eastAsia"/>
        </w:rPr>
        <w:t>事業部会Ｂ部会</w:t>
      </w:r>
      <w:r>
        <w:rPr>
          <w:rFonts w:hint="eastAsia"/>
        </w:rPr>
        <w:t>)</w:t>
      </w:r>
      <w:r>
        <w:rPr>
          <w:rFonts w:hint="eastAsia"/>
        </w:rPr>
        <w:t>のとの連絡役として松本委員を選任している。</w:t>
      </w:r>
    </w:p>
    <w:p w:rsidR="00714464" w:rsidRDefault="00714464" w:rsidP="00714464">
      <w:pPr>
        <w:widowControl/>
        <w:jc w:val="left"/>
      </w:pPr>
    </w:p>
    <w:p w:rsidR="00714464" w:rsidRDefault="00714464" w:rsidP="00714464">
      <w:pPr>
        <w:widowControl/>
        <w:ind w:firstLineChars="100" w:firstLine="210"/>
        <w:jc w:val="left"/>
      </w:pPr>
      <w:r>
        <w:rPr>
          <w:rFonts w:hint="eastAsia"/>
        </w:rPr>
        <w:t>②</w:t>
      </w:r>
      <w:r>
        <w:rPr>
          <w:rFonts w:hint="eastAsia"/>
        </w:rPr>
        <w:t>100</w:t>
      </w:r>
      <w:r>
        <w:rPr>
          <w:rFonts w:hint="eastAsia"/>
        </w:rPr>
        <w:t>周年記念出版事業への応募</w:t>
      </w:r>
    </w:p>
    <w:p w:rsidR="00714464" w:rsidRDefault="00714464" w:rsidP="00714464">
      <w:pPr>
        <w:widowControl/>
        <w:ind w:firstLineChars="100" w:firstLine="210"/>
        <w:jc w:val="left"/>
      </w:pPr>
      <w:r>
        <w:rPr>
          <w:rFonts w:hint="eastAsia"/>
        </w:rPr>
        <w:t>平成</w:t>
      </w:r>
      <w:r>
        <w:rPr>
          <w:rFonts w:hint="eastAsia"/>
        </w:rPr>
        <w:t>24</w:t>
      </w:r>
      <w:r>
        <w:rPr>
          <w:rFonts w:hint="eastAsia"/>
        </w:rPr>
        <w:t>年</w:t>
      </w:r>
      <w:r>
        <w:rPr>
          <w:rFonts w:hint="eastAsia"/>
        </w:rPr>
        <w:t>11</w:t>
      </w:r>
      <w:r>
        <w:rPr>
          <w:rFonts w:hint="eastAsia"/>
        </w:rPr>
        <w:t>月の募集に、「仮題</w:t>
      </w:r>
      <w:r>
        <w:rPr>
          <w:rFonts w:hint="eastAsia"/>
        </w:rPr>
        <w:t>)</w:t>
      </w:r>
      <w:r>
        <w:rPr>
          <w:rFonts w:hint="eastAsia"/>
        </w:rPr>
        <w:t>インフラ・まちづくりと新しい公共」のタイトルのもと応募した。「新しい公共」という言葉自体は社会的に若干の揺らぎがあるが、その概念自体はこれからも一層生き続けるとの想定のもと、土木分野における新しい公共の展開及びその担い方や担い手としての</w:t>
      </w:r>
      <w:r>
        <w:rPr>
          <w:rFonts w:hint="eastAsia"/>
        </w:rPr>
        <w:t>NPO</w:t>
      </w:r>
      <w:r>
        <w:rPr>
          <w:rFonts w:hint="eastAsia"/>
        </w:rPr>
        <w:t>について、広く土木界の一般向け教養書として、或いは学校における講義のサブテキストとしての利用も想定して出版を考えるものである。結果</w:t>
      </w:r>
      <w:r>
        <w:rPr>
          <w:rFonts w:hint="eastAsia"/>
        </w:rPr>
        <w:t>4</w:t>
      </w:r>
      <w:r>
        <w:rPr>
          <w:rFonts w:hint="eastAsia"/>
        </w:rPr>
        <w:t>月に入って採択された。提出した出版企画書のその後修正したものを別紙－○に示す。</w:t>
      </w:r>
    </w:p>
    <w:p w:rsidR="00714464" w:rsidRDefault="00714464" w:rsidP="00714464">
      <w:pPr>
        <w:widowControl/>
        <w:jc w:val="left"/>
      </w:pPr>
      <w:r>
        <w:rPr>
          <w:rFonts w:hint="eastAsia"/>
        </w:rPr>
        <w:t xml:space="preserve">　この作業を推進するために、</w:t>
      </w:r>
      <w:r>
        <w:rPr>
          <w:rFonts w:hint="eastAsia"/>
        </w:rPr>
        <w:t>4</w:t>
      </w:r>
      <w:r>
        <w:rPr>
          <w:rFonts w:hint="eastAsia"/>
        </w:rPr>
        <w:t>月に編集委員会</w:t>
      </w:r>
      <w:r>
        <w:rPr>
          <w:rFonts w:hint="eastAsia"/>
        </w:rPr>
        <w:t>(</w:t>
      </w:r>
      <w:r>
        <w:rPr>
          <w:rFonts w:hint="eastAsia"/>
        </w:rPr>
        <w:t>委員長；駒田</w:t>
      </w:r>
      <w:r>
        <w:rPr>
          <w:rFonts w:hint="eastAsia"/>
        </w:rPr>
        <w:t>)</w:t>
      </w:r>
      <w:r>
        <w:rPr>
          <w:rFonts w:hint="eastAsia"/>
        </w:rPr>
        <w:t>を立ち上げた。</w:t>
      </w:r>
    </w:p>
    <w:p w:rsidR="00714464" w:rsidRDefault="00714464" w:rsidP="00714464">
      <w:pPr>
        <w:widowControl/>
        <w:jc w:val="left"/>
      </w:pPr>
    </w:p>
    <w:p w:rsidR="00714464" w:rsidRDefault="00714464" w:rsidP="00714464">
      <w:pPr>
        <w:widowControl/>
        <w:ind w:firstLineChars="100" w:firstLine="210"/>
        <w:jc w:val="left"/>
      </w:pPr>
      <w:r>
        <w:rPr>
          <w:rFonts w:hint="eastAsia"/>
        </w:rPr>
        <w:t>③「社会インフラの維持管理・更新検討タスクフォース」への発信</w:t>
      </w:r>
    </w:p>
    <w:p w:rsidR="00714464" w:rsidRDefault="00714464" w:rsidP="00714464">
      <w:pPr>
        <w:widowControl/>
        <w:ind w:firstLineChars="100" w:firstLine="210"/>
        <w:jc w:val="left"/>
      </w:pPr>
      <w:r>
        <w:rPr>
          <w:rFonts w:hint="eastAsia"/>
        </w:rPr>
        <w:t>笹子トンネル事故を契機に平成</w:t>
      </w:r>
      <w:r>
        <w:rPr>
          <w:rFonts w:hint="eastAsia"/>
        </w:rPr>
        <w:t>25</w:t>
      </w:r>
      <w:r>
        <w:rPr>
          <w:rFonts w:hint="eastAsia"/>
        </w:rPr>
        <w:t>年</w:t>
      </w:r>
      <w:r>
        <w:rPr>
          <w:rFonts w:hint="eastAsia"/>
        </w:rPr>
        <w:t>1</w:t>
      </w:r>
      <w:r>
        <w:rPr>
          <w:rFonts w:hint="eastAsia"/>
        </w:rPr>
        <w:t>月初めに土木学会に設けられた標記タスクフォースに委員としての参加を要望したが叶わず、替わりに</w:t>
      </w:r>
      <w:r>
        <w:rPr>
          <w:rFonts w:hint="eastAsia"/>
        </w:rPr>
        <w:t>2</w:t>
      </w:r>
      <w:r>
        <w:rPr>
          <w:rFonts w:hint="eastAsia"/>
        </w:rPr>
        <w:t>月</w:t>
      </w:r>
      <w:r>
        <w:rPr>
          <w:rFonts w:hint="eastAsia"/>
        </w:rPr>
        <w:t>28</w:t>
      </w:r>
      <w:r>
        <w:rPr>
          <w:rFonts w:hint="eastAsia"/>
        </w:rPr>
        <w:t>日の第３回会議において「</w:t>
      </w:r>
      <w:r>
        <w:rPr>
          <w:rFonts w:hint="eastAsia"/>
        </w:rPr>
        <w:t>NPO</w:t>
      </w:r>
      <w:r>
        <w:rPr>
          <w:rFonts w:hint="eastAsia"/>
        </w:rPr>
        <w:t>法人等の社会インフラの維持管理・更新への係りについて」と題したメモを提出して、インフラの維持管理面における</w:t>
      </w:r>
      <w:r>
        <w:rPr>
          <w:rFonts w:hint="eastAsia"/>
        </w:rPr>
        <w:t>NPO</w:t>
      </w:r>
      <w:r>
        <w:rPr>
          <w:rFonts w:hint="eastAsia"/>
        </w:rPr>
        <w:t>の活動の重要性をアピールした。</w:t>
      </w:r>
    </w:p>
    <w:p w:rsidR="00714464" w:rsidRPr="00332CE9" w:rsidRDefault="00714464" w:rsidP="00714464">
      <w:pPr>
        <w:widowControl/>
        <w:ind w:firstLineChars="100" w:firstLine="210"/>
        <w:jc w:val="left"/>
      </w:pPr>
    </w:p>
    <w:p w:rsidR="00714464" w:rsidRDefault="00714464" w:rsidP="00714464">
      <w:pPr>
        <w:widowControl/>
        <w:ind w:firstLineChars="100" w:firstLine="210"/>
        <w:jc w:val="left"/>
      </w:pPr>
      <w:r>
        <w:rPr>
          <w:rFonts w:hint="eastAsia"/>
        </w:rPr>
        <w:t>④建設マネジメント委員会の重点研究課題への共同研究者としての参加</w:t>
      </w:r>
    </w:p>
    <w:p w:rsidR="00714464" w:rsidRDefault="00714464" w:rsidP="00714464">
      <w:pPr>
        <w:widowControl/>
        <w:ind w:firstLineChars="100" w:firstLine="210"/>
        <w:jc w:val="left"/>
      </w:pPr>
      <w:r>
        <w:rPr>
          <w:rFonts w:hint="eastAsia"/>
        </w:rPr>
        <w:t>上記委員会が応募した「建設分野の災害対応マネジメント力の育成に関する研究」において、共同研究者として協議会参加の</w:t>
      </w:r>
      <w:r>
        <w:rPr>
          <w:rFonts w:hint="eastAsia"/>
        </w:rPr>
        <w:t>NPO</w:t>
      </w:r>
      <w:r>
        <w:rPr>
          <w:rFonts w:hint="eastAsia"/>
        </w:rPr>
        <w:t>法人から３名の参加を申し入れた。</w:t>
      </w:r>
    </w:p>
    <w:p w:rsidR="00714464" w:rsidRDefault="00714464" w:rsidP="00714464">
      <w:pPr>
        <w:widowControl/>
        <w:ind w:firstLineChars="100" w:firstLine="210"/>
        <w:jc w:val="left"/>
      </w:pPr>
      <w:r>
        <w:rPr>
          <w:rFonts w:hint="eastAsia"/>
        </w:rPr>
        <w:t>結果この申請は採択され、具体の活動に参加している。</w:t>
      </w:r>
    </w:p>
    <w:p w:rsidR="00714464" w:rsidRDefault="00714464" w:rsidP="00714464">
      <w:pPr>
        <w:widowControl/>
        <w:ind w:firstLineChars="100" w:firstLine="210"/>
        <w:jc w:val="left"/>
      </w:pPr>
    </w:p>
    <w:p w:rsidR="00714464" w:rsidRDefault="00714464" w:rsidP="00714464">
      <w:pPr>
        <w:widowControl/>
        <w:ind w:firstLineChars="150" w:firstLine="315"/>
        <w:jc w:val="left"/>
      </w:pPr>
      <w:r>
        <w:rPr>
          <w:rFonts w:hint="eastAsia"/>
        </w:rPr>
        <w:t>⑤</w:t>
      </w:r>
      <w:r>
        <w:rPr>
          <w:rFonts w:hint="eastAsia"/>
        </w:rPr>
        <w:t>100</w:t>
      </w:r>
      <w:r>
        <w:rPr>
          <w:rFonts w:hint="eastAsia"/>
        </w:rPr>
        <w:t>周年記念事業「みらいの土木技術コンテスト」のテーマについての協力</w:t>
      </w:r>
    </w:p>
    <w:p w:rsidR="00714464" w:rsidRDefault="00714464" w:rsidP="00714464">
      <w:pPr>
        <w:widowControl/>
        <w:ind w:firstLineChars="100" w:firstLine="210"/>
        <w:jc w:val="left"/>
      </w:pPr>
      <w:r>
        <w:rPr>
          <w:rFonts w:hint="eastAsia"/>
        </w:rPr>
        <w:t>標記コンテストの審査準備委員会からの協力依頼に応えて、参加</w:t>
      </w:r>
      <w:r>
        <w:rPr>
          <w:rFonts w:hint="eastAsia"/>
        </w:rPr>
        <w:t>NPO</w:t>
      </w:r>
      <w:r>
        <w:rPr>
          <w:rFonts w:hint="eastAsia"/>
        </w:rPr>
        <w:t>法人のうち３つの法人から提案を得た。</w:t>
      </w:r>
    </w:p>
    <w:p w:rsidR="00714464" w:rsidRDefault="00714464" w:rsidP="00714464">
      <w:pPr>
        <w:widowControl/>
        <w:jc w:val="left"/>
      </w:pPr>
      <w:r>
        <w:br w:type="page"/>
      </w:r>
    </w:p>
    <w:p w:rsidR="00714464" w:rsidRPr="00A072CC" w:rsidRDefault="00714464" w:rsidP="00714464">
      <w:pPr>
        <w:jc w:val="center"/>
        <w:rPr>
          <w:rFonts w:ascii="Arial" w:eastAsia="ＭＳ ゴシック" w:hAnsi="Arial" w:cs="Times New Roman"/>
          <w:sz w:val="32"/>
          <w:szCs w:val="32"/>
        </w:rPr>
      </w:pPr>
      <w:r>
        <w:rPr>
          <w:rFonts w:ascii="Arial" w:eastAsia="ＭＳ ゴシック" w:hAnsi="Arial" w:cs="Times New Roman" w:hint="eastAsia"/>
          <w:noProof/>
          <w:sz w:val="32"/>
          <w:szCs w:val="32"/>
        </w:rPr>
        <w:lastRenderedPageBreak/>
        <mc:AlternateContent>
          <mc:Choice Requires="wps">
            <w:drawing>
              <wp:anchor distT="0" distB="0" distL="114300" distR="114300" simplePos="0" relativeHeight="251659264" behindDoc="0" locked="0" layoutInCell="1" allowOverlap="1" wp14:anchorId="1D19B0A1" wp14:editId="7D99D63E">
                <wp:simplePos x="0" y="0"/>
                <wp:positionH relativeFrom="column">
                  <wp:posOffset>5205095</wp:posOffset>
                </wp:positionH>
                <wp:positionV relativeFrom="paragraph">
                  <wp:posOffset>-342900</wp:posOffset>
                </wp:positionV>
                <wp:extent cx="890270" cy="226060"/>
                <wp:effectExtent l="0" t="0" r="24130" b="2159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26060"/>
                        </a:xfrm>
                        <a:prstGeom prst="rect">
                          <a:avLst/>
                        </a:prstGeom>
                        <a:solidFill>
                          <a:srgbClr val="FFFFFF"/>
                        </a:solidFill>
                        <a:ln w="9525">
                          <a:solidFill>
                            <a:srgbClr val="000000"/>
                          </a:solidFill>
                          <a:miter lim="800000"/>
                          <a:headEnd/>
                          <a:tailEnd/>
                        </a:ln>
                      </wps:spPr>
                      <wps:txbx>
                        <w:txbxContent>
                          <w:p w:rsidR="00E875FF" w:rsidRPr="00E44924" w:rsidRDefault="00E875FF" w:rsidP="00714464">
                            <w:pPr>
                              <w:jc w:val="center"/>
                              <w:rPr>
                                <w:szCs w:val="21"/>
                              </w:rPr>
                            </w:pPr>
                            <w:r w:rsidRPr="00E44924">
                              <w:rPr>
                                <w:rFonts w:hint="eastAsia"/>
                                <w:szCs w:val="21"/>
                              </w:rPr>
                              <w:t>別紙－○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58" type="#_x0000_t202" style="position:absolute;left:0;text-align:left;margin-left:409.85pt;margin-top:-27pt;width:70.1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">
                <v:textbox inset="5.85pt,.7pt,5.85pt,.7pt">
                  <w:txbxContent>
                    <w:p w:rsidR="006C42FD" w:rsidRPr="00E44924" w:rsidRDefault="006C42FD" w:rsidP="00714464">
                      <w:pPr>
                        <w:jc w:val="center"/>
                        <w:rPr>
                          <w:szCs w:val="21"/>
                        </w:rPr>
                      </w:pPr>
                      <w:r w:rsidRPr="00E44924">
                        <w:rPr>
                          <w:rFonts w:hint="eastAsia"/>
                          <w:szCs w:val="21"/>
                        </w:rPr>
                        <w:t>別紙－○</w:t>
                      </w:r>
                    </w:p>
                  </w:txbxContent>
                </v:textbox>
              </v:shape>
            </w:pict>
          </mc:Fallback>
        </mc:AlternateContent>
      </w:r>
      <w:r w:rsidRPr="00A072CC">
        <w:rPr>
          <w:rFonts w:ascii="Arial" w:eastAsia="ＭＳ ゴシック" w:hAnsi="Arial" w:cs="Times New Roman" w:hint="eastAsia"/>
          <w:sz w:val="32"/>
          <w:szCs w:val="32"/>
        </w:rPr>
        <w:t>100</w:t>
      </w:r>
      <w:r w:rsidRPr="00A072CC">
        <w:rPr>
          <w:rFonts w:ascii="Arial" w:eastAsia="ＭＳ ゴシック" w:hAnsi="Arial" w:cs="Times New Roman" w:hint="eastAsia"/>
          <w:sz w:val="32"/>
          <w:szCs w:val="32"/>
        </w:rPr>
        <w:t>周年事業のアイディア</w:t>
      </w:r>
    </w:p>
    <w:p w:rsidR="00714464" w:rsidRPr="00A072CC" w:rsidRDefault="00714464" w:rsidP="00714464">
      <w:pPr>
        <w:keepNext/>
        <w:keepLines/>
        <w:widowControl/>
        <w:rPr>
          <w:rFonts w:ascii="Arial" w:eastAsia="ＭＳ ゴシック" w:hAnsi="Arial" w:cs="Times New Roman"/>
          <w:sz w:val="24"/>
          <w:szCs w:val="24"/>
        </w:rPr>
      </w:pPr>
      <w:r w:rsidRPr="00A072CC">
        <w:rPr>
          <w:rFonts w:ascii="Arial" w:eastAsia="ＭＳ ゴシック" w:hAnsi="Arial" w:cs="Times New Roman" w:hint="eastAsia"/>
          <w:sz w:val="24"/>
          <w:szCs w:val="24"/>
        </w:rPr>
        <w:t>１．御意見をお寄せいただく方の御連絡先</w:t>
      </w: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4"/>
        <w:gridCol w:w="2133"/>
        <w:gridCol w:w="17"/>
        <w:gridCol w:w="720"/>
        <w:gridCol w:w="315"/>
        <w:gridCol w:w="3146"/>
      </w:tblGrid>
      <w:tr w:rsidR="00714464" w:rsidRPr="00A072CC" w:rsidTr="00714464">
        <w:trPr>
          <w:trHeight w:val="390"/>
        </w:trPr>
        <w:tc>
          <w:tcPr>
            <w:tcW w:w="2014" w:type="dxa"/>
          </w:tcPr>
          <w:p w:rsidR="00714464" w:rsidRPr="00A072CC" w:rsidRDefault="00714464" w:rsidP="00714464">
            <w:pPr>
              <w:rPr>
                <w:rFonts w:ascii="Century" w:eastAsia="ＭＳ 明朝" w:hAnsi="Century" w:cs="Times New Roman"/>
                <w:szCs w:val="21"/>
              </w:rPr>
            </w:pPr>
            <w:r w:rsidRPr="00A072CC">
              <w:rPr>
                <w:rFonts w:ascii="Century" w:eastAsia="ＭＳ 明朝" w:hAnsi="Century" w:cs="Times New Roman" w:hint="eastAsia"/>
                <w:szCs w:val="21"/>
              </w:rPr>
              <w:t>氏名</w:t>
            </w:r>
          </w:p>
        </w:tc>
        <w:tc>
          <w:tcPr>
            <w:tcW w:w="2133" w:type="dxa"/>
          </w:tcPr>
          <w:p w:rsidR="00714464" w:rsidRPr="00A072CC" w:rsidRDefault="00714464" w:rsidP="00714464">
            <w:pPr>
              <w:rPr>
                <w:rFonts w:ascii="Century" w:eastAsia="ＭＳ 明朝" w:hAnsi="Century" w:cs="Times New Roman"/>
                <w:szCs w:val="21"/>
              </w:rPr>
            </w:pPr>
            <w:r w:rsidRPr="00A072CC">
              <w:rPr>
                <w:rFonts w:ascii="Century" w:eastAsia="ＭＳ 明朝" w:hAnsi="Century" w:cs="Times New Roman" w:hint="eastAsia"/>
                <w:szCs w:val="21"/>
              </w:rPr>
              <w:t>駒田智久</w:t>
            </w:r>
          </w:p>
        </w:tc>
        <w:tc>
          <w:tcPr>
            <w:tcW w:w="737" w:type="dxa"/>
            <w:gridSpan w:val="2"/>
          </w:tcPr>
          <w:p w:rsidR="00714464" w:rsidRPr="00A072CC" w:rsidRDefault="00714464" w:rsidP="00714464">
            <w:pPr>
              <w:rPr>
                <w:rFonts w:ascii="Century" w:eastAsia="ＭＳ 明朝" w:hAnsi="Century" w:cs="Times New Roman"/>
                <w:szCs w:val="21"/>
              </w:rPr>
            </w:pPr>
            <w:r w:rsidRPr="00A072CC">
              <w:rPr>
                <w:rFonts w:ascii="Century" w:eastAsia="ＭＳ 明朝" w:hAnsi="Century" w:cs="Times New Roman" w:hint="eastAsia"/>
                <w:szCs w:val="21"/>
              </w:rPr>
              <w:t>所属</w:t>
            </w:r>
          </w:p>
        </w:tc>
        <w:tc>
          <w:tcPr>
            <w:tcW w:w="3461" w:type="dxa"/>
            <w:gridSpan w:val="2"/>
          </w:tcPr>
          <w:p w:rsidR="00714464" w:rsidRPr="00A072CC" w:rsidRDefault="00714464" w:rsidP="00714464">
            <w:pPr>
              <w:rPr>
                <w:rFonts w:ascii="Century" w:eastAsia="ＭＳ 明朝" w:hAnsi="Century" w:cs="Times New Roman"/>
                <w:szCs w:val="21"/>
              </w:rPr>
            </w:pPr>
          </w:p>
        </w:tc>
      </w:tr>
      <w:tr w:rsidR="00714464" w:rsidRPr="00A072CC" w:rsidTr="00714464">
        <w:trPr>
          <w:trHeight w:val="377"/>
        </w:trPr>
        <w:tc>
          <w:tcPr>
            <w:tcW w:w="2014" w:type="dxa"/>
            <w:tcBorders>
              <w:bottom w:val="single" w:sz="4" w:space="0" w:color="auto"/>
            </w:tcBorders>
          </w:tcPr>
          <w:p w:rsidR="00714464" w:rsidRPr="00A072CC" w:rsidRDefault="00714464" w:rsidP="00714464">
            <w:pPr>
              <w:rPr>
                <w:rFonts w:ascii="Century" w:eastAsia="ＭＳ 明朝" w:hAnsi="Century" w:cs="Times New Roman"/>
                <w:szCs w:val="21"/>
              </w:rPr>
            </w:pPr>
            <w:r w:rsidRPr="00A072CC">
              <w:rPr>
                <w:rFonts w:ascii="Century" w:eastAsia="ＭＳ 明朝" w:hAnsi="Century" w:cs="Times New Roman" w:hint="eastAsia"/>
                <w:szCs w:val="21"/>
              </w:rPr>
              <w:t>土木学会での立場</w:t>
            </w:r>
          </w:p>
        </w:tc>
        <w:tc>
          <w:tcPr>
            <w:tcW w:w="6331" w:type="dxa"/>
            <w:gridSpan w:val="5"/>
            <w:tcBorders>
              <w:bottom w:val="single" w:sz="4" w:space="0" w:color="auto"/>
            </w:tcBorders>
          </w:tcPr>
          <w:p w:rsidR="00714464" w:rsidRPr="00A072CC" w:rsidRDefault="00714464" w:rsidP="00714464">
            <w:pPr>
              <w:rPr>
                <w:rFonts w:ascii="Century" w:eastAsia="ＭＳ 明朝" w:hAnsi="Century" w:cs="Times New Roman"/>
                <w:szCs w:val="21"/>
                <w:lang w:eastAsia="zh-CN"/>
              </w:rPr>
            </w:pPr>
            <w:r w:rsidRPr="00A072CC">
              <w:rPr>
                <w:rFonts w:ascii="Century" w:eastAsia="ＭＳ 明朝" w:hAnsi="Century" w:cs="Times New Roman" w:hint="eastAsia"/>
                <w:szCs w:val="21"/>
                <w:lang w:eastAsia="zh-CN"/>
              </w:rPr>
              <w:t>建設系</w:t>
            </w:r>
            <w:r w:rsidRPr="00A072CC">
              <w:rPr>
                <w:rFonts w:ascii="Century" w:eastAsia="ＭＳ 明朝" w:hAnsi="Century" w:cs="Times New Roman" w:hint="eastAsia"/>
                <w:szCs w:val="21"/>
                <w:lang w:eastAsia="zh-CN"/>
              </w:rPr>
              <w:t>NPO</w:t>
            </w:r>
            <w:r w:rsidRPr="00A072CC">
              <w:rPr>
                <w:rFonts w:ascii="Century" w:eastAsia="ＭＳ 明朝" w:hAnsi="Century" w:cs="Times New Roman" w:hint="eastAsia"/>
                <w:szCs w:val="21"/>
                <w:lang w:eastAsia="zh-CN"/>
              </w:rPr>
              <w:t>中間支援組織設立準備会委員長</w:t>
            </w:r>
          </w:p>
        </w:tc>
      </w:tr>
      <w:tr w:rsidR="00714464" w:rsidRPr="00A072CC" w:rsidTr="00714464">
        <w:trPr>
          <w:trHeight w:val="341"/>
        </w:trPr>
        <w:tc>
          <w:tcPr>
            <w:tcW w:w="2014" w:type="dxa"/>
            <w:tcBorders>
              <w:bottom w:val="single" w:sz="4" w:space="0" w:color="auto"/>
            </w:tcBorders>
          </w:tcPr>
          <w:p w:rsidR="00714464" w:rsidRPr="00A072CC" w:rsidRDefault="00714464" w:rsidP="00714464">
            <w:pPr>
              <w:rPr>
                <w:rFonts w:ascii="Century" w:eastAsia="ＭＳ 明朝" w:hAnsi="Century" w:cs="Times New Roman"/>
                <w:szCs w:val="21"/>
              </w:rPr>
            </w:pPr>
            <w:r w:rsidRPr="00A072CC">
              <w:rPr>
                <w:rFonts w:ascii="Century" w:eastAsia="ＭＳ 明朝" w:hAnsi="Century" w:cs="Times New Roman" w:hint="eastAsia"/>
                <w:szCs w:val="21"/>
              </w:rPr>
              <w:t>電話番号</w:t>
            </w:r>
          </w:p>
        </w:tc>
        <w:tc>
          <w:tcPr>
            <w:tcW w:w="2150" w:type="dxa"/>
            <w:gridSpan w:val="2"/>
            <w:tcBorders>
              <w:bottom w:val="single" w:sz="4" w:space="0" w:color="auto"/>
            </w:tcBorders>
          </w:tcPr>
          <w:p w:rsidR="00714464" w:rsidRPr="00A072CC" w:rsidRDefault="00714464" w:rsidP="00714464">
            <w:pPr>
              <w:rPr>
                <w:rFonts w:ascii="Century" w:eastAsia="ＭＳ 明朝" w:hAnsi="Century" w:cs="Times New Roman"/>
                <w:szCs w:val="21"/>
              </w:rPr>
            </w:pPr>
            <w:r w:rsidRPr="00A072CC">
              <w:rPr>
                <w:rFonts w:ascii="Century" w:eastAsia="ＭＳ 明朝" w:hAnsi="Century" w:cs="Times New Roman" w:hint="eastAsia"/>
                <w:szCs w:val="21"/>
              </w:rPr>
              <w:t>042-478-5541</w:t>
            </w:r>
          </w:p>
        </w:tc>
        <w:tc>
          <w:tcPr>
            <w:tcW w:w="1035" w:type="dxa"/>
            <w:gridSpan w:val="2"/>
            <w:tcBorders>
              <w:bottom w:val="single" w:sz="4" w:space="0" w:color="auto"/>
            </w:tcBorders>
          </w:tcPr>
          <w:p w:rsidR="00714464" w:rsidRPr="00A072CC" w:rsidRDefault="00714464" w:rsidP="00714464">
            <w:pPr>
              <w:rPr>
                <w:rFonts w:ascii="Century" w:eastAsia="ＭＳ 明朝" w:hAnsi="Century" w:cs="Times New Roman"/>
                <w:szCs w:val="21"/>
              </w:rPr>
            </w:pPr>
            <w:r w:rsidRPr="00A072CC">
              <w:rPr>
                <w:rFonts w:ascii="Century" w:eastAsia="ＭＳ 明朝" w:hAnsi="Century" w:cs="Times New Roman" w:hint="eastAsia"/>
                <w:szCs w:val="21"/>
              </w:rPr>
              <w:t>e-mail</w:t>
            </w:r>
          </w:p>
        </w:tc>
        <w:tc>
          <w:tcPr>
            <w:tcW w:w="3146" w:type="dxa"/>
            <w:tcBorders>
              <w:bottom w:val="single" w:sz="4" w:space="0" w:color="auto"/>
            </w:tcBorders>
          </w:tcPr>
          <w:p w:rsidR="00714464" w:rsidRPr="00A072CC" w:rsidRDefault="00714464" w:rsidP="00714464">
            <w:pPr>
              <w:rPr>
                <w:rFonts w:ascii="Century" w:eastAsia="ＭＳ 明朝" w:hAnsi="Century" w:cs="Times New Roman"/>
                <w:szCs w:val="21"/>
              </w:rPr>
            </w:pPr>
            <w:r w:rsidRPr="00A072CC">
              <w:rPr>
                <w:rFonts w:ascii="Century" w:eastAsia="ＭＳ 明朝" w:hAnsi="Century" w:cs="Times New Roman" w:hint="eastAsia"/>
                <w:szCs w:val="21"/>
              </w:rPr>
              <w:t>t-komada@jcom.home.ne.jp</w:t>
            </w:r>
          </w:p>
        </w:tc>
      </w:tr>
    </w:tbl>
    <w:p w:rsidR="00714464" w:rsidRPr="00A072CC" w:rsidRDefault="00714464" w:rsidP="00714464">
      <w:pPr>
        <w:rPr>
          <w:rFonts w:ascii="Century" w:eastAsia="ＭＳ 明朝" w:hAnsi="Century" w:cs="Times New Roman"/>
          <w:szCs w:val="21"/>
        </w:rPr>
      </w:pPr>
    </w:p>
    <w:p w:rsidR="00714464" w:rsidRPr="00A072CC" w:rsidRDefault="00714464" w:rsidP="00714464">
      <w:pPr>
        <w:keepNext/>
        <w:keepLines/>
        <w:widowControl/>
        <w:rPr>
          <w:rFonts w:ascii="Arial" w:eastAsia="ＭＳ ゴシック" w:hAnsi="Arial" w:cs="Times New Roman"/>
          <w:sz w:val="24"/>
          <w:szCs w:val="24"/>
        </w:rPr>
      </w:pPr>
      <w:r w:rsidRPr="00A072CC">
        <w:rPr>
          <w:rFonts w:ascii="Arial" w:eastAsia="ＭＳ ゴシック" w:hAnsi="Arial" w:cs="Times New Roman" w:hint="eastAsia"/>
          <w:sz w:val="24"/>
          <w:szCs w:val="24"/>
        </w:rPr>
        <w:t>２．</w:t>
      </w:r>
      <w:r w:rsidRPr="00A072CC">
        <w:rPr>
          <w:rFonts w:ascii="Arial" w:eastAsia="ＭＳ ゴシック" w:hAnsi="Arial" w:cs="Times New Roman" w:hint="eastAsia"/>
          <w:sz w:val="24"/>
          <w:szCs w:val="24"/>
          <w:bdr w:val="single" w:sz="4" w:space="0" w:color="auto"/>
        </w:rPr>
        <w:t>資料</w:t>
      </w:r>
      <w:r w:rsidRPr="00A072CC">
        <w:rPr>
          <w:rFonts w:ascii="Arial" w:eastAsia="ＭＳ ゴシック" w:hAnsi="Arial" w:cs="Times New Roman" w:hint="eastAsia"/>
          <w:sz w:val="24"/>
          <w:szCs w:val="24"/>
          <w:bdr w:val="single" w:sz="4" w:space="0" w:color="auto"/>
        </w:rPr>
        <w:t>B</w:t>
      </w:r>
      <w:r w:rsidRPr="00A072CC">
        <w:rPr>
          <w:rFonts w:ascii="Arial" w:eastAsia="ＭＳ ゴシック" w:hAnsi="Arial" w:cs="Times New Roman" w:hint="eastAsia"/>
          <w:sz w:val="24"/>
          <w:szCs w:val="24"/>
        </w:rPr>
        <w:t>の他に実施するとよい事業のアイディアがございましたらお書きください</w:t>
      </w: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0"/>
        <w:gridCol w:w="2924"/>
        <w:gridCol w:w="3641"/>
      </w:tblGrid>
      <w:tr w:rsidR="00714464" w:rsidRPr="00A072CC" w:rsidTr="00714464">
        <w:trPr>
          <w:trHeight w:val="405"/>
        </w:trPr>
        <w:tc>
          <w:tcPr>
            <w:tcW w:w="1700"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事業名（仮称）</w:t>
            </w:r>
          </w:p>
        </w:tc>
        <w:tc>
          <w:tcPr>
            <w:tcW w:w="6565" w:type="dxa"/>
            <w:gridSpan w:val="2"/>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「新しい公共」の担い手となる建設系ＮＰＯを支援する「中間支援組織」の設立</w:t>
            </w:r>
          </w:p>
        </w:tc>
      </w:tr>
      <w:tr w:rsidR="00714464" w:rsidRPr="00A072CC" w:rsidTr="00714464">
        <w:trPr>
          <w:trHeight w:val="401"/>
        </w:trPr>
        <w:tc>
          <w:tcPr>
            <w:tcW w:w="1700"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実施主体</w:t>
            </w:r>
          </w:p>
        </w:tc>
        <w:tc>
          <w:tcPr>
            <w:tcW w:w="6565" w:type="dxa"/>
            <w:gridSpan w:val="2"/>
          </w:tcPr>
          <w:p w:rsidR="00714464" w:rsidRPr="00A072CC" w:rsidRDefault="00714464" w:rsidP="00714464">
            <w:pPr>
              <w:spacing w:line="280" w:lineRule="exact"/>
              <w:rPr>
                <w:rFonts w:ascii="Century" w:eastAsia="ＭＳ 明朝" w:hAnsi="Century" w:cs="Times New Roman"/>
                <w:szCs w:val="21"/>
                <w:lang w:eastAsia="zh-CN"/>
              </w:rPr>
            </w:pPr>
            <w:r w:rsidRPr="00A072CC">
              <w:rPr>
                <w:rFonts w:ascii="Century" w:eastAsia="ＭＳ 明朝" w:hAnsi="Century" w:cs="Times New Roman" w:hint="eastAsia"/>
                <w:szCs w:val="21"/>
                <w:lang w:eastAsia="zh-CN"/>
              </w:rPr>
              <w:t>建設系</w:t>
            </w:r>
            <w:r w:rsidRPr="00A072CC">
              <w:rPr>
                <w:rFonts w:ascii="Century" w:eastAsia="ＭＳ 明朝" w:hAnsi="Century" w:cs="Times New Roman" w:hint="eastAsia"/>
                <w:szCs w:val="21"/>
                <w:lang w:eastAsia="zh-CN"/>
              </w:rPr>
              <w:t>NPO</w:t>
            </w:r>
            <w:r w:rsidRPr="00A072CC">
              <w:rPr>
                <w:rFonts w:ascii="Century" w:eastAsia="ＭＳ 明朝" w:hAnsi="Century" w:cs="Times New Roman" w:hint="eastAsia"/>
                <w:szCs w:val="21"/>
                <w:lang w:eastAsia="zh-CN"/>
              </w:rPr>
              <w:t>中間支援組織設立準備会</w:t>
            </w:r>
          </w:p>
        </w:tc>
      </w:tr>
      <w:tr w:rsidR="00714464" w:rsidRPr="00A072CC" w:rsidTr="00714464">
        <w:trPr>
          <w:trHeight w:val="405"/>
        </w:trPr>
        <w:tc>
          <w:tcPr>
            <w:tcW w:w="1700"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実施する時期</w:t>
            </w:r>
          </w:p>
        </w:tc>
        <w:tc>
          <w:tcPr>
            <w:tcW w:w="6565" w:type="dxa"/>
            <w:gridSpan w:val="2"/>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2012</w:t>
            </w:r>
            <w:r w:rsidRPr="00A072CC">
              <w:rPr>
                <w:rFonts w:ascii="Century" w:eastAsia="ＭＳ 明朝" w:hAnsi="Century" w:cs="Times New Roman" w:hint="eastAsia"/>
                <w:szCs w:val="21"/>
              </w:rPr>
              <w:t>年</w:t>
            </w:r>
            <w:r w:rsidRPr="00A072CC">
              <w:rPr>
                <w:rFonts w:ascii="Century" w:eastAsia="ＭＳ 明朝" w:hAnsi="Century" w:cs="Times New Roman" w:hint="eastAsia"/>
                <w:szCs w:val="21"/>
              </w:rPr>
              <w:t>4</w:t>
            </w:r>
            <w:r w:rsidRPr="00A072CC">
              <w:rPr>
                <w:rFonts w:ascii="Century" w:eastAsia="ＭＳ 明朝" w:hAnsi="Century" w:cs="Times New Roman" w:hint="eastAsia"/>
                <w:szCs w:val="21"/>
              </w:rPr>
              <w:t>月～</w:t>
            </w:r>
            <w:r w:rsidRPr="00A072CC">
              <w:rPr>
                <w:rFonts w:ascii="Century" w:eastAsia="ＭＳ 明朝" w:hAnsi="Century" w:cs="Times New Roman" w:hint="eastAsia"/>
                <w:szCs w:val="21"/>
              </w:rPr>
              <w:t>2015</w:t>
            </w:r>
            <w:r w:rsidRPr="00A072CC">
              <w:rPr>
                <w:rFonts w:ascii="Century" w:eastAsia="ＭＳ 明朝" w:hAnsi="Century" w:cs="Times New Roman" w:hint="eastAsia"/>
                <w:szCs w:val="21"/>
              </w:rPr>
              <w:t>年</w:t>
            </w:r>
            <w:r w:rsidRPr="00A072CC">
              <w:rPr>
                <w:rFonts w:ascii="Century" w:eastAsia="ＭＳ 明朝" w:hAnsi="Century" w:cs="Times New Roman" w:hint="eastAsia"/>
                <w:szCs w:val="21"/>
              </w:rPr>
              <w:t>3</w:t>
            </w:r>
            <w:r w:rsidRPr="00A072CC">
              <w:rPr>
                <w:rFonts w:ascii="Century" w:eastAsia="ＭＳ 明朝" w:hAnsi="Century" w:cs="Times New Roman" w:hint="eastAsia"/>
                <w:szCs w:val="21"/>
              </w:rPr>
              <w:t>月</w:t>
            </w:r>
          </w:p>
        </w:tc>
      </w:tr>
      <w:tr w:rsidR="00714464" w:rsidRPr="00A072CC" w:rsidTr="00714464">
        <w:trPr>
          <w:trHeight w:val="405"/>
        </w:trPr>
        <w:tc>
          <w:tcPr>
            <w:tcW w:w="1700"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実施する地域</w:t>
            </w:r>
          </w:p>
        </w:tc>
        <w:tc>
          <w:tcPr>
            <w:tcW w:w="6565" w:type="dxa"/>
            <w:gridSpan w:val="2"/>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東京を中心として全国</w:t>
            </w:r>
          </w:p>
        </w:tc>
      </w:tr>
      <w:tr w:rsidR="00714464" w:rsidRPr="00A072CC" w:rsidTr="00714464">
        <w:trPr>
          <w:trHeight w:val="2170"/>
        </w:trPr>
        <w:tc>
          <w:tcPr>
            <w:tcW w:w="1700"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事業の内容</w:t>
            </w:r>
          </w:p>
        </w:tc>
        <w:tc>
          <w:tcPr>
            <w:tcW w:w="6565" w:type="dxa"/>
            <w:gridSpan w:val="2"/>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新しい時代における土木領域の拡がりを念頭に、「新しい公共」の担い手となる建設系</w:t>
            </w:r>
            <w:r w:rsidRPr="00A072CC">
              <w:rPr>
                <w:rFonts w:ascii="Century" w:eastAsia="ＭＳ 明朝" w:hAnsi="Century" w:cs="Times New Roman" w:hint="eastAsia"/>
                <w:szCs w:val="21"/>
              </w:rPr>
              <w:t>NPO</w:t>
            </w:r>
            <w:r w:rsidRPr="00A072CC">
              <w:rPr>
                <w:rFonts w:ascii="Century" w:eastAsia="ＭＳ 明朝" w:hAnsi="Century" w:cs="Times New Roman" w:hint="eastAsia"/>
                <w:szCs w:val="21"/>
              </w:rPr>
              <w:t>の活動の場づくりと育成、技術の向上を目指し、本格的な実践活動として以下の事業を行う。</w:t>
            </w:r>
          </w:p>
          <w:p w:rsidR="00714464" w:rsidRPr="00A072CC" w:rsidRDefault="00714464" w:rsidP="0087071E">
            <w:pPr>
              <w:numPr>
                <w:ilvl w:val="0"/>
                <w:numId w:val="24"/>
              </w:numPr>
              <w:spacing w:line="280" w:lineRule="exact"/>
              <w:rPr>
                <w:rFonts w:ascii="Century" w:eastAsia="ＭＳ 明朝" w:hAnsi="Century" w:cs="Times New Roman"/>
                <w:szCs w:val="21"/>
              </w:rPr>
            </w:pPr>
            <w:r w:rsidRPr="00A072CC">
              <w:rPr>
                <w:rFonts w:ascii="Century" w:eastAsia="ＭＳ 明朝" w:hAnsi="Century" w:cs="Times New Roman" w:hint="eastAsia"/>
                <w:szCs w:val="21"/>
              </w:rPr>
              <w:t>2014</w:t>
            </w:r>
            <w:r w:rsidRPr="00A072CC">
              <w:rPr>
                <w:rFonts w:ascii="Century" w:eastAsia="ＭＳ 明朝" w:hAnsi="Century" w:cs="Times New Roman" w:hint="eastAsia"/>
                <w:szCs w:val="21"/>
              </w:rPr>
              <w:t>年度に建設系</w:t>
            </w:r>
            <w:r w:rsidRPr="00A072CC">
              <w:rPr>
                <w:rFonts w:ascii="Century" w:eastAsia="ＭＳ 明朝" w:hAnsi="Century" w:cs="Times New Roman" w:hint="eastAsia"/>
                <w:szCs w:val="21"/>
              </w:rPr>
              <w:t>NPO</w:t>
            </w:r>
            <w:r w:rsidRPr="00A072CC">
              <w:rPr>
                <w:rFonts w:ascii="Century" w:eastAsia="ＭＳ 明朝" w:hAnsi="Century" w:cs="Times New Roman" w:hint="eastAsia"/>
                <w:szCs w:val="21"/>
              </w:rPr>
              <w:t>中間支援組織を設立</w:t>
            </w:r>
          </w:p>
          <w:p w:rsidR="00714464" w:rsidRPr="00A072CC" w:rsidRDefault="00714464" w:rsidP="0087071E">
            <w:pPr>
              <w:numPr>
                <w:ilvl w:val="0"/>
                <w:numId w:val="24"/>
              </w:numPr>
              <w:spacing w:line="280" w:lineRule="exact"/>
              <w:rPr>
                <w:rFonts w:ascii="Century" w:eastAsia="ＭＳ 明朝" w:hAnsi="Century" w:cs="Times New Roman"/>
                <w:szCs w:val="21"/>
              </w:rPr>
            </w:pPr>
            <w:r w:rsidRPr="00A072CC">
              <w:rPr>
                <w:rFonts w:ascii="Century" w:eastAsia="ＭＳ 明朝" w:hAnsi="Century" w:cs="Times New Roman" w:hint="eastAsia"/>
                <w:szCs w:val="21"/>
              </w:rPr>
              <w:t>「新しい公共」が担う社会システムでの土木の活動領域の追求</w:t>
            </w:r>
          </w:p>
          <w:p w:rsidR="00714464" w:rsidRPr="00A072CC" w:rsidRDefault="00714464" w:rsidP="0087071E">
            <w:pPr>
              <w:numPr>
                <w:ilvl w:val="0"/>
                <w:numId w:val="24"/>
              </w:numPr>
              <w:spacing w:line="280" w:lineRule="exact"/>
              <w:rPr>
                <w:rFonts w:ascii="Century" w:eastAsia="ＭＳ 明朝" w:hAnsi="Century" w:cs="Times New Roman"/>
                <w:szCs w:val="21"/>
              </w:rPr>
            </w:pPr>
            <w:r w:rsidRPr="00A072CC">
              <w:rPr>
                <w:rFonts w:ascii="Century" w:eastAsia="ＭＳ 明朝" w:hAnsi="Century" w:cs="Times New Roman" w:hint="eastAsia"/>
                <w:szCs w:val="21"/>
              </w:rPr>
              <w:t>「新しい公共」が担うビジネスモデル（事業）の試行</w:t>
            </w:r>
          </w:p>
          <w:p w:rsidR="00714464" w:rsidRPr="00A072CC" w:rsidRDefault="00714464" w:rsidP="0087071E">
            <w:pPr>
              <w:numPr>
                <w:ilvl w:val="0"/>
                <w:numId w:val="24"/>
              </w:numPr>
              <w:spacing w:line="280" w:lineRule="exact"/>
              <w:rPr>
                <w:rFonts w:ascii="Century" w:eastAsia="ＭＳ 明朝" w:hAnsi="Century" w:cs="Times New Roman"/>
                <w:szCs w:val="21"/>
              </w:rPr>
            </w:pPr>
            <w:r w:rsidRPr="00A072CC">
              <w:rPr>
                <w:rFonts w:ascii="Century" w:eastAsia="ＭＳ 明朝" w:hAnsi="Century" w:cs="Times New Roman" w:hint="eastAsia"/>
                <w:szCs w:val="21"/>
              </w:rPr>
              <w:t>中間支援組織の広報と全国展開に向けたイベントの開催</w:t>
            </w:r>
          </w:p>
        </w:tc>
      </w:tr>
      <w:tr w:rsidR="00714464" w:rsidRPr="00A072CC" w:rsidTr="00714464">
        <w:trPr>
          <w:trHeight w:val="420"/>
        </w:trPr>
        <w:tc>
          <w:tcPr>
            <w:tcW w:w="1700"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大まかな予算</w:t>
            </w:r>
          </w:p>
        </w:tc>
        <w:tc>
          <w:tcPr>
            <w:tcW w:w="6565" w:type="dxa"/>
            <w:gridSpan w:val="2"/>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約</w:t>
            </w:r>
            <w:r w:rsidRPr="00A072CC">
              <w:rPr>
                <w:rFonts w:ascii="Century" w:eastAsia="ＭＳ 明朝" w:hAnsi="Century" w:cs="Times New Roman" w:hint="eastAsia"/>
                <w:szCs w:val="21"/>
              </w:rPr>
              <w:t>800</w:t>
            </w:r>
            <w:r w:rsidRPr="00A072CC">
              <w:rPr>
                <w:rFonts w:ascii="Century" w:eastAsia="ＭＳ 明朝" w:hAnsi="Century" w:cs="Times New Roman" w:hint="eastAsia"/>
                <w:szCs w:val="21"/>
              </w:rPr>
              <w:t>万円</w:t>
            </w:r>
            <w:r w:rsidRPr="00A072CC">
              <w:rPr>
                <w:rFonts w:ascii="Century" w:eastAsia="ＭＳ 明朝" w:hAnsi="Century" w:cs="Times New Roman" w:hint="eastAsia"/>
                <w:szCs w:val="21"/>
              </w:rPr>
              <w:t>(</w:t>
            </w:r>
            <w:r w:rsidRPr="00A072CC">
              <w:rPr>
                <w:rFonts w:ascii="Century" w:eastAsia="ＭＳ 明朝" w:hAnsi="Century" w:cs="Times New Roman" w:hint="eastAsia"/>
                <w:szCs w:val="21"/>
              </w:rPr>
              <w:t>準備会、協議会及び上記設立中間支援組織の全体予算</w:t>
            </w:r>
            <w:r w:rsidRPr="00A072CC">
              <w:rPr>
                <w:rFonts w:ascii="Century" w:eastAsia="ＭＳ 明朝" w:hAnsi="Century" w:cs="Times New Roman" w:hint="eastAsia"/>
                <w:szCs w:val="21"/>
              </w:rPr>
              <w:t>)</w:t>
            </w:r>
          </w:p>
        </w:tc>
      </w:tr>
      <w:tr w:rsidR="00714464" w:rsidRPr="00A072CC" w:rsidTr="00714464">
        <w:trPr>
          <w:trHeight w:val="435"/>
        </w:trPr>
        <w:tc>
          <w:tcPr>
            <w:tcW w:w="1700"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予算のうち補助を希望する金額</w:t>
            </w:r>
          </w:p>
        </w:tc>
        <w:tc>
          <w:tcPr>
            <w:tcW w:w="6565" w:type="dxa"/>
            <w:gridSpan w:val="2"/>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合計　約</w:t>
            </w:r>
            <w:r w:rsidRPr="00A072CC">
              <w:rPr>
                <w:rFonts w:ascii="Century" w:eastAsia="ＭＳ 明朝" w:hAnsi="Century" w:cs="Times New Roman" w:hint="eastAsia"/>
                <w:szCs w:val="21"/>
              </w:rPr>
              <w:t>400</w:t>
            </w:r>
            <w:r w:rsidRPr="00A072CC">
              <w:rPr>
                <w:rFonts w:ascii="Century" w:eastAsia="ＭＳ 明朝" w:hAnsi="Century" w:cs="Times New Roman" w:hint="eastAsia"/>
                <w:szCs w:val="21"/>
              </w:rPr>
              <w:t>万円</w:t>
            </w:r>
          </w:p>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w:t>
            </w:r>
            <w:r w:rsidRPr="00A072CC">
              <w:rPr>
                <w:rFonts w:ascii="Century" w:eastAsia="ＭＳ 明朝" w:hAnsi="Century" w:cs="Times New Roman" w:hint="eastAsia"/>
                <w:szCs w:val="21"/>
              </w:rPr>
              <w:t>2012</w:t>
            </w:r>
            <w:r w:rsidRPr="00A072CC">
              <w:rPr>
                <w:rFonts w:ascii="Century" w:eastAsia="ＭＳ 明朝" w:hAnsi="Century" w:cs="Times New Roman" w:hint="eastAsia"/>
                <w:szCs w:val="21"/>
              </w:rPr>
              <w:t>年度</w:t>
            </w:r>
            <w:r w:rsidRPr="00A072CC">
              <w:rPr>
                <w:rFonts w:ascii="Century" w:eastAsia="ＭＳ 明朝" w:hAnsi="Century" w:cs="Times New Roman" w:hint="eastAsia"/>
                <w:szCs w:val="21"/>
              </w:rPr>
              <w:t>100</w:t>
            </w:r>
            <w:r w:rsidRPr="00A072CC">
              <w:rPr>
                <w:rFonts w:ascii="Century" w:eastAsia="ＭＳ 明朝" w:hAnsi="Century" w:cs="Times New Roman" w:hint="eastAsia"/>
                <w:szCs w:val="21"/>
              </w:rPr>
              <w:t>万円、</w:t>
            </w:r>
            <w:r w:rsidRPr="00A072CC">
              <w:rPr>
                <w:rFonts w:ascii="Century" w:eastAsia="ＭＳ 明朝" w:hAnsi="Century" w:cs="Times New Roman" w:hint="eastAsia"/>
                <w:szCs w:val="21"/>
              </w:rPr>
              <w:t>2013</w:t>
            </w:r>
            <w:r w:rsidRPr="00A072CC">
              <w:rPr>
                <w:rFonts w:ascii="Century" w:eastAsia="ＭＳ 明朝" w:hAnsi="Century" w:cs="Times New Roman" w:hint="eastAsia"/>
                <w:szCs w:val="21"/>
              </w:rPr>
              <w:t>年度</w:t>
            </w:r>
            <w:r w:rsidRPr="00A072CC">
              <w:rPr>
                <w:rFonts w:ascii="Century" w:eastAsia="ＭＳ 明朝" w:hAnsi="Century" w:cs="Times New Roman" w:hint="eastAsia"/>
                <w:szCs w:val="21"/>
              </w:rPr>
              <w:t>100</w:t>
            </w:r>
            <w:r w:rsidRPr="00A072CC">
              <w:rPr>
                <w:rFonts w:ascii="Century" w:eastAsia="ＭＳ 明朝" w:hAnsi="Century" w:cs="Times New Roman" w:hint="eastAsia"/>
                <w:szCs w:val="21"/>
              </w:rPr>
              <w:t>万円、</w:t>
            </w:r>
            <w:r w:rsidRPr="00A072CC">
              <w:rPr>
                <w:rFonts w:ascii="Century" w:eastAsia="ＭＳ 明朝" w:hAnsi="Century" w:cs="Times New Roman" w:hint="eastAsia"/>
                <w:szCs w:val="21"/>
              </w:rPr>
              <w:t>2014</w:t>
            </w:r>
            <w:r w:rsidRPr="00A072CC">
              <w:rPr>
                <w:rFonts w:ascii="Century" w:eastAsia="ＭＳ 明朝" w:hAnsi="Century" w:cs="Times New Roman" w:hint="eastAsia"/>
                <w:szCs w:val="21"/>
              </w:rPr>
              <w:t>年度</w:t>
            </w:r>
            <w:r w:rsidRPr="00A072CC">
              <w:rPr>
                <w:rFonts w:ascii="Century" w:eastAsia="ＭＳ 明朝" w:hAnsi="Century" w:cs="Times New Roman" w:hint="eastAsia"/>
                <w:szCs w:val="21"/>
              </w:rPr>
              <w:t>200</w:t>
            </w:r>
            <w:r w:rsidRPr="00A072CC">
              <w:rPr>
                <w:rFonts w:ascii="Century" w:eastAsia="ＭＳ 明朝" w:hAnsi="Century" w:cs="Times New Roman" w:hint="eastAsia"/>
                <w:szCs w:val="21"/>
              </w:rPr>
              <w:t>万円）</w:t>
            </w:r>
          </w:p>
        </w:tc>
      </w:tr>
      <w:tr w:rsidR="00714464" w:rsidRPr="00A072CC" w:rsidTr="00714464">
        <w:trPr>
          <w:trHeight w:val="3090"/>
        </w:trPr>
        <w:tc>
          <w:tcPr>
            <w:tcW w:w="1700"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このアイディアの提案理由</w:t>
            </w:r>
          </w:p>
        </w:tc>
        <w:tc>
          <w:tcPr>
            <w:tcW w:w="6565" w:type="dxa"/>
            <w:gridSpan w:val="2"/>
          </w:tcPr>
          <w:p w:rsidR="00714464" w:rsidRPr="00A072CC" w:rsidRDefault="00714464" w:rsidP="00714464">
            <w:pPr>
              <w:spacing w:line="280" w:lineRule="exact"/>
              <w:rPr>
                <w:rFonts w:ascii="Century" w:eastAsia="ＭＳ 明朝" w:hAnsi="Century" w:cs="Times New Roman"/>
                <w:color w:val="000000"/>
                <w:szCs w:val="21"/>
              </w:rPr>
            </w:pPr>
            <w:r w:rsidRPr="00A072CC">
              <w:rPr>
                <w:rFonts w:ascii="Century" w:eastAsia="ＭＳ 明朝" w:hAnsi="Century" w:cs="Times New Roman" w:hint="eastAsia"/>
                <w:szCs w:val="21"/>
              </w:rPr>
              <w:t>１．東日本大震災後の国・地域づくりや低酸素型社会のまちづくりにおいて、従来の土木が取り組んできた公共事業のあり方・仕組みではな</w:t>
            </w:r>
            <w:r w:rsidRPr="00A072CC">
              <w:rPr>
                <w:rFonts w:ascii="Century" w:eastAsia="ＭＳ 明朝" w:hAnsi="Century" w:cs="Times New Roman" w:hint="eastAsia"/>
                <w:color w:val="000000"/>
                <w:szCs w:val="21"/>
              </w:rPr>
              <w:t>い「新しい公共」の枠組みとそれを推進する社会システムの構築が求められている。</w:t>
            </w:r>
          </w:p>
          <w:p w:rsidR="00714464" w:rsidRPr="00A072CC" w:rsidRDefault="00714464" w:rsidP="00714464">
            <w:pPr>
              <w:spacing w:line="280" w:lineRule="exact"/>
              <w:rPr>
                <w:rFonts w:ascii="Century" w:eastAsia="ＭＳ 明朝" w:hAnsi="Century" w:cs="Times New Roman"/>
                <w:color w:val="000000"/>
                <w:szCs w:val="21"/>
              </w:rPr>
            </w:pPr>
            <w:r w:rsidRPr="00A072CC">
              <w:rPr>
                <w:rFonts w:ascii="Century" w:eastAsia="ＭＳ 明朝" w:hAnsi="Century" w:cs="Times New Roman" w:hint="eastAsia"/>
                <w:color w:val="000000"/>
                <w:szCs w:val="21"/>
              </w:rPr>
              <w:t>２．建設系</w:t>
            </w:r>
            <w:r w:rsidRPr="00A072CC">
              <w:rPr>
                <w:rFonts w:ascii="Century" w:eastAsia="ＭＳ 明朝" w:hAnsi="Century" w:cs="Times New Roman" w:hint="eastAsia"/>
                <w:color w:val="000000"/>
                <w:szCs w:val="21"/>
              </w:rPr>
              <w:t>NPO</w:t>
            </w:r>
            <w:r w:rsidRPr="00A072CC">
              <w:rPr>
                <w:rFonts w:ascii="Century" w:eastAsia="ＭＳ 明朝" w:hAnsi="Century" w:cs="Times New Roman" w:hint="eastAsia"/>
                <w:color w:val="000000"/>
                <w:szCs w:val="21"/>
              </w:rPr>
              <w:t>はその「新しい公共」の担い手として重要な役割が期待されるが、現状の</w:t>
            </w:r>
            <w:r w:rsidRPr="00A072CC">
              <w:rPr>
                <w:rFonts w:ascii="Century" w:eastAsia="ＭＳ 明朝" w:hAnsi="Century" w:cs="Times New Roman" w:hint="eastAsia"/>
                <w:color w:val="000000"/>
                <w:szCs w:val="21"/>
              </w:rPr>
              <w:t>NPO</w:t>
            </w:r>
            <w:r w:rsidRPr="00A072CC">
              <w:rPr>
                <w:rFonts w:ascii="Century" w:eastAsia="ＭＳ 明朝" w:hAnsi="Century" w:cs="Times New Roman" w:hint="eastAsia"/>
                <w:color w:val="000000"/>
                <w:szCs w:val="21"/>
              </w:rPr>
              <w:t>活動では対応し切れないため、新しい社会システムの中で活動するための「連携と協働」が必要である。</w:t>
            </w:r>
          </w:p>
          <w:p w:rsidR="00714464" w:rsidRPr="00A072CC" w:rsidRDefault="00714464" w:rsidP="00714464">
            <w:pPr>
              <w:spacing w:line="280" w:lineRule="exact"/>
              <w:rPr>
                <w:rFonts w:ascii="Century" w:eastAsia="ＭＳ 明朝" w:hAnsi="Century" w:cs="Times New Roman"/>
                <w:color w:val="000000"/>
                <w:szCs w:val="21"/>
              </w:rPr>
            </w:pPr>
            <w:r w:rsidRPr="00A072CC">
              <w:rPr>
                <w:rFonts w:ascii="Century" w:eastAsia="ＭＳ 明朝" w:hAnsi="Century" w:cs="Times New Roman" w:hint="eastAsia"/>
                <w:color w:val="000000"/>
                <w:szCs w:val="21"/>
              </w:rPr>
              <w:t>３．新しい社会システムにおける土木の活動領域を創り上げるために、土木学会との連携・協働を前提にした建設系</w:t>
            </w:r>
            <w:r w:rsidRPr="00A072CC">
              <w:rPr>
                <w:rFonts w:ascii="Century" w:eastAsia="ＭＳ 明朝" w:hAnsi="Century" w:cs="Times New Roman" w:hint="eastAsia"/>
                <w:color w:val="000000"/>
                <w:szCs w:val="21"/>
              </w:rPr>
              <w:t>NPO</w:t>
            </w:r>
            <w:r w:rsidRPr="00A072CC">
              <w:rPr>
                <w:rFonts w:ascii="Century" w:eastAsia="ＭＳ 明朝" w:hAnsi="Century" w:cs="Times New Roman" w:hint="eastAsia"/>
                <w:color w:val="000000"/>
                <w:szCs w:val="21"/>
              </w:rPr>
              <w:t>のネットワーク化・組織化が必要で、その基盤として中間支援組織が必要である。</w:t>
            </w:r>
          </w:p>
          <w:p w:rsidR="00714464" w:rsidRPr="00A072CC" w:rsidRDefault="00714464" w:rsidP="00714464">
            <w:pPr>
              <w:spacing w:line="280" w:lineRule="exact"/>
              <w:rPr>
                <w:rFonts w:ascii="Century" w:eastAsia="ＭＳ 明朝" w:hAnsi="Century" w:cs="Times New Roman"/>
                <w:color w:val="000000"/>
                <w:szCs w:val="21"/>
              </w:rPr>
            </w:pPr>
            <w:r w:rsidRPr="00A072CC">
              <w:rPr>
                <w:rFonts w:ascii="Century" w:eastAsia="ＭＳ 明朝" w:hAnsi="Century" w:cs="Times New Roman" w:hint="eastAsia"/>
                <w:color w:val="000000"/>
                <w:szCs w:val="21"/>
              </w:rPr>
              <w:t>４．建設系</w:t>
            </w:r>
            <w:r w:rsidRPr="00A072CC">
              <w:rPr>
                <w:rFonts w:ascii="Century" w:eastAsia="ＭＳ 明朝" w:hAnsi="Century" w:cs="Times New Roman" w:hint="eastAsia"/>
                <w:color w:val="000000"/>
                <w:szCs w:val="21"/>
              </w:rPr>
              <w:t>NPO</w:t>
            </w:r>
            <w:r w:rsidRPr="00A072CC">
              <w:rPr>
                <w:rFonts w:ascii="Century" w:eastAsia="ＭＳ 明朝" w:hAnsi="Century" w:cs="Times New Roman" w:hint="eastAsia"/>
                <w:color w:val="000000"/>
                <w:szCs w:val="21"/>
              </w:rPr>
              <w:t>は、豊かな国づくりに向けた地域力、市民力の向上を促すことを使命としていることから、中間支援組織では、市民と協働する土木の原点に立脚した新たなビジネス領域の追求と事業展開、全国的な普及・啓発・広報活動が求められている。</w:t>
            </w:r>
          </w:p>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５．</w:t>
            </w:r>
            <w:r w:rsidRPr="00A072CC">
              <w:rPr>
                <w:rFonts w:ascii="Century" w:eastAsia="ＭＳ 明朝" w:hAnsi="Century" w:cs="Times New Roman" w:hint="eastAsia"/>
                <w:szCs w:val="21"/>
              </w:rPr>
              <w:t xml:space="preserve"> 100</w:t>
            </w:r>
            <w:r w:rsidRPr="00A072CC">
              <w:rPr>
                <w:rFonts w:ascii="Century" w:eastAsia="ＭＳ 明朝" w:hAnsi="Century" w:cs="Times New Roman" w:hint="eastAsia"/>
                <w:szCs w:val="21"/>
              </w:rPr>
              <w:t>周年では、新たな土木百年の計を示すことが期待されている中で、発想を変えて、多様な土木をボトムアップ型で構築したい。</w:t>
            </w:r>
          </w:p>
        </w:tc>
      </w:tr>
      <w:tr w:rsidR="00714464" w:rsidRPr="00A072CC" w:rsidTr="00714464">
        <w:trPr>
          <w:trHeight w:val="345"/>
        </w:trPr>
        <w:tc>
          <w:tcPr>
            <w:tcW w:w="1700" w:type="dxa"/>
            <w:vMerge w:val="restart"/>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確認事項</w:t>
            </w:r>
          </w:p>
        </w:tc>
        <w:tc>
          <w:tcPr>
            <w:tcW w:w="2924"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(1)</w:t>
            </w:r>
            <w:r w:rsidRPr="00A072CC">
              <w:rPr>
                <w:rFonts w:ascii="Century" w:eastAsia="ＭＳ 明朝" w:hAnsi="Century" w:cs="Times New Roman" w:hint="eastAsia"/>
                <w:szCs w:val="21"/>
              </w:rPr>
              <w:t>土木の広い分野を横断するような事業ですか？</w:t>
            </w:r>
          </w:p>
        </w:tc>
        <w:tc>
          <w:tcPr>
            <w:tcW w:w="3641" w:type="dxa"/>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建設系を広義にとらえ、かつ土木の広がりを促す事業です。</w:t>
            </w:r>
          </w:p>
        </w:tc>
      </w:tr>
      <w:tr w:rsidR="00714464" w:rsidRPr="00A072CC" w:rsidTr="00714464">
        <w:trPr>
          <w:trHeight w:val="641"/>
        </w:trPr>
        <w:tc>
          <w:tcPr>
            <w:tcW w:w="1700" w:type="dxa"/>
            <w:vMerge/>
            <w:tcBorders>
              <w:bottom w:val="single" w:sz="4" w:space="0" w:color="auto"/>
            </w:tcBorders>
          </w:tcPr>
          <w:p w:rsidR="00714464" w:rsidRPr="00A072CC" w:rsidRDefault="00714464" w:rsidP="00714464">
            <w:pPr>
              <w:spacing w:line="280" w:lineRule="exact"/>
              <w:rPr>
                <w:rFonts w:ascii="Century" w:eastAsia="ＭＳ 明朝" w:hAnsi="Century" w:cs="Times New Roman"/>
                <w:szCs w:val="21"/>
              </w:rPr>
            </w:pPr>
          </w:p>
        </w:tc>
        <w:tc>
          <w:tcPr>
            <w:tcW w:w="2924" w:type="dxa"/>
            <w:tcBorders>
              <w:bottom w:val="single" w:sz="4" w:space="0" w:color="auto"/>
            </w:tcBorders>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(2)</w:t>
            </w:r>
            <w:r w:rsidRPr="00A072CC">
              <w:rPr>
                <w:rFonts w:ascii="Century" w:eastAsia="ＭＳ 明朝" w:hAnsi="Century" w:cs="Times New Roman" w:hint="eastAsia"/>
                <w:szCs w:val="21"/>
              </w:rPr>
              <w:t>継続性のある事業ですか？</w:t>
            </w:r>
          </w:p>
        </w:tc>
        <w:tc>
          <w:tcPr>
            <w:tcW w:w="3641" w:type="dxa"/>
            <w:tcBorders>
              <w:bottom w:val="single" w:sz="4" w:space="0" w:color="auto"/>
            </w:tcBorders>
          </w:tcPr>
          <w:p w:rsidR="00714464" w:rsidRPr="00A072CC" w:rsidRDefault="00714464" w:rsidP="00714464">
            <w:pPr>
              <w:spacing w:line="280" w:lineRule="exact"/>
              <w:rPr>
                <w:rFonts w:ascii="Century" w:eastAsia="ＭＳ 明朝" w:hAnsi="Century" w:cs="Times New Roman"/>
                <w:szCs w:val="21"/>
              </w:rPr>
            </w:pPr>
            <w:r w:rsidRPr="00A072CC">
              <w:rPr>
                <w:rFonts w:ascii="Century" w:eastAsia="ＭＳ 明朝" w:hAnsi="Century" w:cs="Times New Roman" w:hint="eastAsia"/>
                <w:szCs w:val="21"/>
              </w:rPr>
              <w:t>中間支援組織として継続的な事業展開が可能です。</w:t>
            </w:r>
          </w:p>
        </w:tc>
      </w:tr>
    </w:tbl>
    <w:p w:rsidR="00714464" w:rsidRDefault="00714464" w:rsidP="00714464">
      <w:pPr>
        <w:widowControl/>
        <w:jc w:val="left"/>
      </w:pPr>
    </w:p>
    <w:p w:rsidR="00FB3266" w:rsidRDefault="00714464" w:rsidP="00137314">
      <w:pPr>
        <w:widowControl/>
        <w:jc w:val="left"/>
      </w:pPr>
      <w:r>
        <w:rPr>
          <w:noProof/>
        </w:rPr>
        <w:lastRenderedPageBreak/>
        <mc:AlternateContent>
          <mc:Choice Requires="wps">
            <w:drawing>
              <wp:anchor distT="0" distB="0" distL="114300" distR="114300" simplePos="0" relativeHeight="251661312" behindDoc="0" locked="0" layoutInCell="1" allowOverlap="1" wp14:anchorId="6BBA9EF2" wp14:editId="7170AAB7">
                <wp:simplePos x="0" y="0"/>
                <wp:positionH relativeFrom="column">
                  <wp:posOffset>5067300</wp:posOffset>
                </wp:positionH>
                <wp:positionV relativeFrom="paragraph">
                  <wp:posOffset>-9272270</wp:posOffset>
                </wp:positionV>
                <wp:extent cx="933450" cy="34290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9334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5FF" w:rsidRDefault="00E875FF" w:rsidP="00714464">
                            <w:r>
                              <w:rPr>
                                <w:rFonts w:hint="eastAsia"/>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059" type="#_x0000_t202" style="position:absolute;margin-left:399pt;margin-top:-730.1pt;width:73.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" fillcolor="white [3201]" strokeweight=".5pt">
                <v:textbox>
                  <w:txbxContent>
                    <w:p w:rsidR="006C42FD" w:rsidRDefault="006C42FD" w:rsidP="00714464">
                      <w:r>
                        <w:rPr>
                          <w:rFonts w:hint="eastAsia"/>
                        </w:rPr>
                        <w:t>別紙－○</w:t>
                      </w:r>
                    </w:p>
                  </w:txbxContent>
                </v:textbox>
              </v:shape>
            </w:pict>
          </mc:Fallback>
        </mc:AlternateContent>
      </w:r>
      <w:r w:rsidRPr="00A072CC">
        <w:rPr>
          <w:noProof/>
        </w:rPr>
        <w:drawing>
          <wp:anchor distT="0" distB="0" distL="114300" distR="114300" simplePos="0" relativeHeight="251660288" behindDoc="0" locked="0" layoutInCell="1" allowOverlap="1" wp14:anchorId="0A52119D" wp14:editId="097A7381">
            <wp:simplePos x="0" y="0"/>
            <wp:positionH relativeFrom="column">
              <wp:posOffset>4445</wp:posOffset>
            </wp:positionH>
            <wp:positionV relativeFrom="paragraph">
              <wp:posOffset>13970</wp:posOffset>
            </wp:positionV>
            <wp:extent cx="6062980" cy="890587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2980" cy="890587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714464" w:rsidRDefault="00137314" w:rsidP="0087071E">
      <w:pPr>
        <w:pStyle w:val="a3"/>
        <w:widowControl/>
        <w:numPr>
          <w:ilvl w:val="0"/>
          <w:numId w:val="4"/>
        </w:numPr>
        <w:ind w:leftChars="0"/>
        <w:jc w:val="left"/>
      </w:pPr>
      <w:r>
        <w:rPr>
          <w:rFonts w:hint="eastAsia"/>
        </w:rPr>
        <w:lastRenderedPageBreak/>
        <w:t>おわりに</w:t>
      </w:r>
    </w:p>
    <w:p w:rsidR="005A7224" w:rsidRDefault="005A7224" w:rsidP="005A7224"/>
    <w:p w:rsidR="00A4522B" w:rsidRPr="00664304" w:rsidRDefault="00A4522B" w:rsidP="00A4522B">
      <w:pPr>
        <w:ind w:firstLineChars="100" w:firstLine="210"/>
      </w:pPr>
      <w:r w:rsidRPr="00664304">
        <w:rPr>
          <w:rFonts w:hint="eastAsia"/>
        </w:rPr>
        <w:t>本連絡協議会は２年間で中間支援組織を立ち上げることを使命としている。平成２４年度の最初の半年は協議会の活動を軌道に乗せることに重点を置き、後半は中間支援組織の基本を固めることに力を入れた。平成２５年度は、前半で中間支援組織としての形を確実なものとし、後半は具体的な組織の立ち上げ作業に入ることになる。</w:t>
      </w:r>
    </w:p>
    <w:p w:rsidR="00A4522B" w:rsidRPr="00664304" w:rsidRDefault="00A4522B" w:rsidP="00A4522B"/>
    <w:p w:rsidR="00A4522B" w:rsidRPr="00664304" w:rsidRDefault="00A4522B" w:rsidP="00A4522B">
      <w:r w:rsidRPr="00664304">
        <w:rPr>
          <w:rFonts w:hint="eastAsia"/>
        </w:rPr>
        <w:t xml:space="preserve">　本協議会を組織した目的の一つは、実際に活動している</w:t>
      </w:r>
      <w:r w:rsidRPr="00664304">
        <w:rPr>
          <w:rFonts w:hint="eastAsia"/>
        </w:rPr>
        <w:t>NPO</w:t>
      </w:r>
      <w:r w:rsidRPr="00664304">
        <w:rPr>
          <w:rFonts w:hint="eastAsia"/>
        </w:rPr>
        <w:t>が中間支援組織を作る上で現場が抱えている問題を確認し、求める姿を明確にして組織に反映することにある。６月には総会が開催されるが、そこでは各分科会の成果発表とともに、活動現場の実態を踏まえた議論がなされることが望まれる。総会の後には中間支援組織に関する講演が専門家からなされる。実践を踏まえた有意義な話を期待している。</w:t>
      </w:r>
    </w:p>
    <w:p w:rsidR="00A4522B" w:rsidRPr="00664304" w:rsidRDefault="00A4522B" w:rsidP="00A4522B"/>
    <w:p w:rsidR="00A4522B" w:rsidRPr="00664304" w:rsidRDefault="00A4522B" w:rsidP="00A4522B">
      <w:r w:rsidRPr="00664304">
        <w:rPr>
          <w:rFonts w:hint="eastAsia"/>
        </w:rPr>
        <w:t xml:space="preserve">　建設分野の</w:t>
      </w:r>
      <w:r w:rsidRPr="00664304">
        <w:rPr>
          <w:rFonts w:hint="eastAsia"/>
        </w:rPr>
        <w:t>NPO</w:t>
      </w:r>
      <w:r w:rsidRPr="00664304">
        <w:rPr>
          <w:rFonts w:hint="eastAsia"/>
        </w:rPr>
        <w:t>活動は、多くの課題を抱えている。公共事業を中心とする行政依存の体質、新しい時代に合わない発注形態、また市民参加・市民協働によるまちづくりのベースになる市民主権の脆弱さなどの問題があり、一方では</w:t>
      </w:r>
      <w:r w:rsidRPr="00664304">
        <w:rPr>
          <w:rFonts w:hint="eastAsia"/>
        </w:rPr>
        <w:t>NPO</w:t>
      </w:r>
      <w:r w:rsidRPr="00664304">
        <w:rPr>
          <w:rFonts w:hint="eastAsia"/>
        </w:rPr>
        <w:t>におけるソーシャルビジネス化、新たな事業モデルの創出、行政、企業、大学、</w:t>
      </w:r>
      <w:r w:rsidRPr="00664304">
        <w:rPr>
          <w:rFonts w:hint="eastAsia"/>
        </w:rPr>
        <w:t>NPO</w:t>
      </w:r>
      <w:r w:rsidRPr="00664304">
        <w:rPr>
          <w:rFonts w:hint="eastAsia"/>
        </w:rPr>
        <w:t>などの連携が求められている。事業試行分科会で実施されているプロジェクトでもこれらの問題が指摘されており、問題が十分分析され今後の活動に生かされることが求められる。</w:t>
      </w:r>
    </w:p>
    <w:p w:rsidR="00A4522B" w:rsidRPr="00664304" w:rsidRDefault="00A4522B" w:rsidP="00A4522B"/>
    <w:p w:rsidR="00A4522B" w:rsidRPr="00664304" w:rsidRDefault="00A4522B" w:rsidP="00A4522B">
      <w:r w:rsidRPr="00664304">
        <w:rPr>
          <w:rFonts w:hint="eastAsia"/>
        </w:rPr>
        <w:t xml:space="preserve">　総会が終わるとすぐに発起人会設立の準備が始まる。新たに生まれる発起人会は、新しい中間支援組織の組織・役員人事から定款作成・</w:t>
      </w:r>
      <w:r w:rsidRPr="00664304">
        <w:rPr>
          <w:rFonts w:hint="eastAsia"/>
        </w:rPr>
        <w:t>NPO</w:t>
      </w:r>
      <w:r w:rsidRPr="00664304">
        <w:rPr>
          <w:rFonts w:hint="eastAsia"/>
        </w:rPr>
        <w:t>登録まで具体的な作業を実施する。</w:t>
      </w:r>
    </w:p>
    <w:p w:rsidR="00A4522B" w:rsidRPr="00664304" w:rsidRDefault="00A4522B" w:rsidP="00A4522B">
      <w:r w:rsidRPr="00664304">
        <w:rPr>
          <w:rFonts w:hint="eastAsia"/>
        </w:rPr>
        <w:t>設立に際しては、全会員一丸となって当たるとともに、学会に関わる行政、企業、大学など関係各位の絶大なる協力をお願いするものである。</w:t>
      </w:r>
    </w:p>
    <w:p w:rsidR="005A7224" w:rsidRPr="00A4522B" w:rsidRDefault="005A7224" w:rsidP="005A7224">
      <w:pPr>
        <w:widowControl/>
        <w:jc w:val="left"/>
      </w:pPr>
    </w:p>
    <w:p w:rsidR="00714464" w:rsidRDefault="00714464">
      <w:pPr>
        <w:widowControl/>
        <w:jc w:val="left"/>
      </w:pPr>
      <w:r>
        <w:br w:type="page"/>
      </w:r>
    </w:p>
    <w:p w:rsidR="006929E5" w:rsidRDefault="006929E5" w:rsidP="0087071E">
      <w:pPr>
        <w:pStyle w:val="a3"/>
        <w:widowControl/>
        <w:numPr>
          <w:ilvl w:val="0"/>
          <w:numId w:val="4"/>
        </w:numPr>
        <w:ind w:leftChars="0"/>
        <w:jc w:val="left"/>
        <w:rPr>
          <w:lang w:eastAsia="zh-CN"/>
        </w:rPr>
      </w:pPr>
      <w:r>
        <w:rPr>
          <w:rFonts w:hint="eastAsia"/>
          <w:lang w:eastAsia="zh-CN"/>
        </w:rPr>
        <w:lastRenderedPageBreak/>
        <w:t>会員名簿　１）平成</w:t>
      </w:r>
      <w:r>
        <w:rPr>
          <w:rFonts w:hint="eastAsia"/>
          <w:lang w:eastAsia="zh-CN"/>
        </w:rPr>
        <w:t>24</w:t>
      </w:r>
      <w:r>
        <w:rPr>
          <w:rFonts w:hint="eastAsia"/>
          <w:lang w:eastAsia="zh-CN"/>
        </w:rPr>
        <w:t>年度</w:t>
      </w:r>
      <w:r>
        <w:rPr>
          <w:rFonts w:hint="eastAsia"/>
          <w:lang w:eastAsia="zh-CN"/>
        </w:rPr>
        <w:t xml:space="preserve"> (</w:t>
      </w:r>
      <w:r>
        <w:rPr>
          <w:rFonts w:hint="eastAsia"/>
          <w:lang w:eastAsia="zh-CN"/>
        </w:rPr>
        <w:t>仮称</w:t>
      </w:r>
      <w:r>
        <w:rPr>
          <w:rFonts w:hint="eastAsia"/>
          <w:lang w:eastAsia="zh-CN"/>
        </w:rPr>
        <w:t>)</w:t>
      </w:r>
      <w:r>
        <w:rPr>
          <w:rFonts w:hint="eastAsia"/>
          <w:lang w:eastAsia="zh-CN"/>
        </w:rPr>
        <w:t>建設系</w:t>
      </w:r>
      <w:r>
        <w:rPr>
          <w:rFonts w:hint="eastAsia"/>
          <w:lang w:eastAsia="zh-CN"/>
        </w:rPr>
        <w:t>NPO</w:t>
      </w:r>
      <w:r>
        <w:rPr>
          <w:rFonts w:hint="eastAsia"/>
          <w:lang w:eastAsia="zh-CN"/>
        </w:rPr>
        <w:t>連絡協議会会員名簿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835"/>
        <w:gridCol w:w="1134"/>
        <w:gridCol w:w="1417"/>
        <w:gridCol w:w="902"/>
        <w:gridCol w:w="1508"/>
        <w:gridCol w:w="1222"/>
      </w:tblGrid>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lang w:eastAsia="zh-CN"/>
              </w:rPr>
            </w:pP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所属NPO法人</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氏名</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立場</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所轄庁</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協議会役職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分科会</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シビルサポートネットワーク</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辻田　満</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埼玉県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幹事・分科会長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事業試行</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2</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宮崎CALSネットワーク</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星野　隆幸</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宮崎県</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新公共・中間</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3</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まちづくり支援センター</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為国　孝敏</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栃木県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幹事・分科会長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4</w:t>
            </w:r>
          </w:p>
        </w:tc>
        <w:tc>
          <w:tcPr>
            <w:tcW w:w="2835" w:type="dxa"/>
          </w:tcPr>
          <w:p w:rsidR="006929E5" w:rsidRPr="00EF273E" w:rsidRDefault="006929E5" w:rsidP="00430C61">
            <w:pPr>
              <w:widowControl/>
              <w:jc w:val="left"/>
              <w:rPr>
                <w:rFonts w:asciiTheme="minorEastAsia" w:hAnsiTheme="minorEastAsia"/>
                <w:sz w:val="18"/>
                <w:szCs w:val="18"/>
                <w:lang w:eastAsia="zh-CN"/>
              </w:rPr>
            </w:pPr>
            <w:r w:rsidRPr="00EF273E">
              <w:rPr>
                <w:rFonts w:asciiTheme="minorEastAsia" w:hAnsiTheme="minorEastAsia" w:hint="eastAsia"/>
                <w:sz w:val="18"/>
                <w:szCs w:val="18"/>
                <w:lang w:eastAsia="zh-CN"/>
              </w:rPr>
              <w:t>社会資本</w:t>
            </w:r>
            <w:r w:rsidRPr="00EF273E">
              <w:rPr>
                <w:rFonts w:asciiTheme="minorEastAsia" w:hAnsiTheme="minorEastAsia" w:hint="eastAsia"/>
                <w:sz w:val="18"/>
                <w:szCs w:val="18"/>
              </w:rPr>
              <w:t>ｱｾｯﾄﾏﾈｼﾞﾒﾝﾄｺﾝｿｰｼｱﾑ</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皆川　勝</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千葉県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幹事・分科会長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地域・中間</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5</w:t>
            </w:r>
          </w:p>
        </w:tc>
        <w:tc>
          <w:tcPr>
            <w:tcW w:w="2835" w:type="dxa"/>
          </w:tcPr>
          <w:p w:rsidR="006929E5" w:rsidRPr="00EF273E" w:rsidRDefault="006929E5" w:rsidP="00430C61">
            <w:pPr>
              <w:widowControl/>
              <w:jc w:val="left"/>
              <w:rPr>
                <w:rFonts w:asciiTheme="minorEastAsia" w:hAnsiTheme="minorEastAsia"/>
                <w:sz w:val="18"/>
                <w:szCs w:val="18"/>
                <w:lang w:eastAsia="zh-CN"/>
              </w:rPr>
            </w:pPr>
            <w:r w:rsidRPr="00EF273E">
              <w:rPr>
                <w:rFonts w:asciiTheme="minorEastAsia" w:hAnsiTheme="minorEastAsia" w:hint="eastAsia"/>
                <w:sz w:val="18"/>
                <w:szCs w:val="18"/>
                <w:lang w:eastAsia="zh-CN"/>
              </w:rPr>
              <w:t>高知社会基盤</w:t>
            </w:r>
            <w:r w:rsidRPr="00EF273E">
              <w:rPr>
                <w:rFonts w:asciiTheme="minorEastAsia" w:hAnsiTheme="minorEastAsia" w:hint="eastAsia"/>
                <w:sz w:val="18"/>
                <w:szCs w:val="18"/>
              </w:rPr>
              <w:t>ｼｽﾃﾑ</w:t>
            </w:r>
            <w:r w:rsidRPr="00EF273E">
              <w:rPr>
                <w:rFonts w:asciiTheme="minorEastAsia" w:hAnsiTheme="minorEastAsia" w:hint="eastAsia"/>
                <w:sz w:val="18"/>
                <w:szCs w:val="18"/>
                <w:lang w:eastAsia="zh-CN"/>
              </w:rPr>
              <w:t>研究</w:t>
            </w:r>
            <w:r w:rsidRPr="00EF273E">
              <w:rPr>
                <w:rFonts w:asciiTheme="minorEastAsia" w:hAnsiTheme="minorEastAsia" w:hint="eastAsia"/>
                <w:sz w:val="18"/>
                <w:szCs w:val="18"/>
              </w:rPr>
              <w:t>ｾﾝﾀｰ</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草柳　俊二</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高知県</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6</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とうほくPPP・PFI協会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川村　巌</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専務理事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宮城県</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7</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茨城の暮らしと景観を考える会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三上　靖彦</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茨城県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8</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西日本建設技術ネット</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齋藤　雄三</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福岡市</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9</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経営支援NPOクラブ</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島津　洋二</w:t>
            </w:r>
          </w:p>
        </w:tc>
        <w:tc>
          <w:tcPr>
            <w:tcW w:w="1417" w:type="dxa"/>
          </w:tcPr>
          <w:p w:rsidR="006929E5" w:rsidRPr="00EF273E" w:rsidRDefault="006929E5" w:rsidP="00430C61">
            <w:pPr>
              <w:widowControl/>
              <w:jc w:val="left"/>
              <w:rPr>
                <w:rFonts w:asciiTheme="minorEastAsia" w:hAnsiTheme="minorEastAsia"/>
                <w:sz w:val="18"/>
                <w:szCs w:val="18"/>
              </w:rPr>
            </w:pP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H25.3.退会</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10</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リサイクル技術振興会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下村嘉平衛</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11</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あそ地下足袋倶楽部</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木村　達夫</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12</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温故創新の会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大野　博久</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理事・事務局長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13</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州都広島を実現する会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野村　吉春</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事務局長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広島県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14</w:t>
            </w:r>
          </w:p>
        </w:tc>
        <w:tc>
          <w:tcPr>
            <w:tcW w:w="2835" w:type="dxa"/>
          </w:tcPr>
          <w:p w:rsidR="006929E5" w:rsidRPr="00EF273E" w:rsidRDefault="006929E5" w:rsidP="00430C61">
            <w:pPr>
              <w:widowControl/>
              <w:jc w:val="left"/>
              <w:rPr>
                <w:rFonts w:asciiTheme="minorEastAsia" w:hAnsiTheme="minorEastAsia"/>
                <w:sz w:val="18"/>
                <w:szCs w:val="18"/>
                <w:lang w:eastAsia="zh-CN"/>
              </w:rPr>
            </w:pPr>
            <w:r w:rsidRPr="00EF273E">
              <w:rPr>
                <w:rFonts w:asciiTheme="minorEastAsia" w:hAnsiTheme="minorEastAsia" w:hint="eastAsia"/>
                <w:sz w:val="18"/>
                <w:szCs w:val="18"/>
                <w:lang w:eastAsia="zh-CN"/>
              </w:rPr>
              <w:t>社会基盤</w:t>
            </w:r>
            <w:r w:rsidRPr="00EF273E">
              <w:rPr>
                <w:rFonts w:asciiTheme="minorEastAsia" w:hAnsiTheme="minorEastAsia" w:hint="eastAsia"/>
                <w:sz w:val="18"/>
                <w:szCs w:val="18"/>
              </w:rPr>
              <w:t>ﾗｲﾌｻｲｸﾙﾏﾈｼﾞﾒﾝﾄ</w:t>
            </w:r>
            <w:r w:rsidRPr="00EF273E">
              <w:rPr>
                <w:rFonts w:asciiTheme="minorEastAsia" w:hAnsiTheme="minorEastAsia" w:hint="eastAsia"/>
                <w:sz w:val="18"/>
                <w:szCs w:val="18"/>
                <w:lang w:eastAsia="zh-CN"/>
              </w:rPr>
              <w:t>研究会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有岡　正樹</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幹事・分科会長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15</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シビルまちづくりステーション</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花村　義久</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副会長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16</w:t>
            </w:r>
          </w:p>
        </w:tc>
        <w:tc>
          <w:tcPr>
            <w:tcW w:w="2835" w:type="dxa"/>
          </w:tcPr>
          <w:p w:rsidR="006929E5" w:rsidRPr="00BD493C" w:rsidRDefault="006929E5" w:rsidP="00430C61">
            <w:pPr>
              <w:widowControl/>
              <w:jc w:val="left"/>
              <w:rPr>
                <w:rFonts w:asciiTheme="minorEastAsia" w:hAnsiTheme="minorEastAsia"/>
                <w:sz w:val="18"/>
                <w:szCs w:val="18"/>
              </w:rPr>
            </w:pPr>
            <w:r w:rsidRPr="003D133F">
              <w:rPr>
                <w:rFonts w:asciiTheme="minorEastAsia" w:hAnsiTheme="minorEastAsia" w:hint="eastAsia"/>
                <w:sz w:val="18"/>
                <w:szCs w:val="18"/>
              </w:rPr>
              <w:t>橋守支援センター</w:t>
            </w:r>
          </w:p>
        </w:tc>
        <w:tc>
          <w:tcPr>
            <w:tcW w:w="1134" w:type="dxa"/>
          </w:tcPr>
          <w:p w:rsidR="006929E5" w:rsidRPr="00BD493C" w:rsidRDefault="006929E5" w:rsidP="00430C61">
            <w:pPr>
              <w:widowControl/>
              <w:jc w:val="left"/>
              <w:rPr>
                <w:rFonts w:asciiTheme="minorEastAsia" w:hAnsiTheme="minorEastAsia"/>
                <w:sz w:val="18"/>
                <w:szCs w:val="18"/>
              </w:rPr>
            </w:pPr>
            <w:r w:rsidRPr="003D133F">
              <w:rPr>
                <w:rFonts w:asciiTheme="minorEastAsia" w:hAnsiTheme="minorEastAsia" w:hint="eastAsia"/>
                <w:sz w:val="18"/>
                <w:szCs w:val="18"/>
              </w:rPr>
              <w:t>阿部允</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代表</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千葉市</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H24.6.退会</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17</w:t>
            </w:r>
          </w:p>
        </w:tc>
        <w:tc>
          <w:tcPr>
            <w:tcW w:w="2835" w:type="dxa"/>
          </w:tcPr>
          <w:p w:rsidR="006929E5" w:rsidRPr="00BD493C" w:rsidRDefault="006929E5" w:rsidP="00430C61">
            <w:pPr>
              <w:widowControl/>
              <w:jc w:val="left"/>
              <w:rPr>
                <w:rFonts w:asciiTheme="minorEastAsia" w:hAnsiTheme="minorEastAsia"/>
                <w:sz w:val="18"/>
                <w:szCs w:val="18"/>
              </w:rPr>
            </w:pPr>
            <w:r w:rsidRPr="003D133F">
              <w:rPr>
                <w:rFonts w:asciiTheme="minorEastAsia" w:hAnsiTheme="minorEastAsia" w:hint="eastAsia"/>
                <w:sz w:val="18"/>
                <w:szCs w:val="18"/>
              </w:rPr>
              <w:t>水環境創生クラブ</w:t>
            </w:r>
          </w:p>
        </w:tc>
        <w:tc>
          <w:tcPr>
            <w:tcW w:w="1134" w:type="dxa"/>
          </w:tcPr>
          <w:p w:rsidR="006929E5" w:rsidRPr="00BD493C" w:rsidRDefault="006929E5" w:rsidP="00430C61">
            <w:pPr>
              <w:widowControl/>
              <w:jc w:val="left"/>
              <w:rPr>
                <w:rFonts w:asciiTheme="minorEastAsia" w:hAnsiTheme="minorEastAsia"/>
                <w:sz w:val="18"/>
                <w:szCs w:val="18"/>
              </w:rPr>
            </w:pPr>
            <w:r w:rsidRPr="003D133F">
              <w:rPr>
                <w:rFonts w:asciiTheme="minorEastAsia" w:hAnsiTheme="minorEastAsia" w:hint="eastAsia"/>
                <w:sz w:val="18"/>
                <w:szCs w:val="18"/>
              </w:rPr>
              <w:t>松田　修司</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会員</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H24.10.退会</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18</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全国街道交流会議</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古賀　方子</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専務理事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福岡県</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19</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道普請人</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木村　亮</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京都市</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20</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日本水フォーラム</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木暮　陽一</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デイレクター</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21</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美し国づくり研究会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西山　英勝</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22</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地域インフラ研究会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高橋　邦夫</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新潟県</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23</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自然環境復元協会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河口　秀樹</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事務局長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H25.3.退会</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24</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いきいき３５</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皆本　義典</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事務局長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山口県</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25</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日本PFI・PPP協会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植田　和男</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26</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関西ミニウイングス</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山下　正章</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事務局長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大阪府</w:t>
            </w:r>
          </w:p>
        </w:tc>
        <w:tc>
          <w:tcPr>
            <w:tcW w:w="1508"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幹事</w:t>
            </w: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事業試行</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27</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水・環境ネット東北</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髙橋万里子</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専務理事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宮城県</w:t>
            </w:r>
          </w:p>
        </w:tc>
        <w:tc>
          <w:tcPr>
            <w:tcW w:w="1508"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幹事</w:t>
            </w: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28</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人と道研究会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霊山　智彦</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29</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天竜川ゆめ会議</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福澤　浩</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代表理事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長野県</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30</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風土工学デザイン研究所</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竹林　征三</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31</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汎房総地域づくり研究会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高橋　章</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事務局長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32</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建設技術監査センター</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五艘　章</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千葉市</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33</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オフィスTAPE</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堀江　清一</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34</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日本都市計画家協会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土肥　英生</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事務局長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35</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電線のない街づくり支援ﾈｯﾄﾜｰｸ</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山岡　和彦</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東京事務局</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大阪府</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36</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国境なき技師団</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榊　豊和</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bl>
    <w:p w:rsidR="006929E5" w:rsidRDefault="006929E5" w:rsidP="0087071E">
      <w:pPr>
        <w:pStyle w:val="a3"/>
        <w:widowControl/>
        <w:numPr>
          <w:ilvl w:val="1"/>
          <w:numId w:val="8"/>
        </w:numPr>
        <w:ind w:leftChars="0"/>
        <w:jc w:val="left"/>
        <w:rPr>
          <w:lang w:eastAsia="zh-CN"/>
        </w:rPr>
      </w:pPr>
      <w:r>
        <w:rPr>
          <w:rFonts w:hint="eastAsia"/>
          <w:lang w:eastAsia="zh-CN"/>
        </w:rPr>
        <w:lastRenderedPageBreak/>
        <w:t>平成</w:t>
      </w:r>
      <w:r>
        <w:rPr>
          <w:rFonts w:hint="eastAsia"/>
          <w:lang w:eastAsia="zh-CN"/>
        </w:rPr>
        <w:t>25</w:t>
      </w:r>
      <w:r>
        <w:rPr>
          <w:rFonts w:hint="eastAsia"/>
          <w:lang w:eastAsia="zh-CN"/>
        </w:rPr>
        <w:t>年度</w:t>
      </w:r>
      <w:r>
        <w:rPr>
          <w:rFonts w:hint="eastAsia"/>
          <w:lang w:eastAsia="zh-CN"/>
        </w:rPr>
        <w:t xml:space="preserve"> (</w:t>
      </w:r>
      <w:r>
        <w:rPr>
          <w:rFonts w:hint="eastAsia"/>
          <w:lang w:eastAsia="zh-CN"/>
        </w:rPr>
        <w:t>仮称</w:t>
      </w:r>
      <w:r>
        <w:rPr>
          <w:rFonts w:hint="eastAsia"/>
          <w:lang w:eastAsia="zh-CN"/>
        </w:rPr>
        <w:t>)</w:t>
      </w:r>
      <w:r>
        <w:rPr>
          <w:rFonts w:hint="eastAsia"/>
          <w:lang w:eastAsia="zh-CN"/>
        </w:rPr>
        <w:t>建設系</w:t>
      </w:r>
      <w:r>
        <w:rPr>
          <w:rFonts w:hint="eastAsia"/>
          <w:lang w:eastAsia="zh-CN"/>
        </w:rPr>
        <w:t>NPO</w:t>
      </w:r>
      <w:r>
        <w:rPr>
          <w:rFonts w:hint="eastAsia"/>
          <w:lang w:eastAsia="zh-CN"/>
        </w:rPr>
        <w:t>連絡協議会会員名簿</w:t>
      </w:r>
    </w:p>
    <w:p w:rsidR="006929E5" w:rsidRDefault="006929E5" w:rsidP="006929E5">
      <w:pPr>
        <w:widowControl/>
        <w:ind w:left="420"/>
        <w:jc w:val="left"/>
      </w:pPr>
      <w:r>
        <w:rPr>
          <w:rFonts w:hint="eastAsia"/>
          <w:lang w:eastAsia="zh-CN"/>
        </w:rPr>
        <w:t xml:space="preserve">　　　　　　　　　　　　　　　　　　　　　　　　　　　　　　　　　</w:t>
      </w:r>
      <w:r>
        <w:rPr>
          <w:rFonts w:hint="eastAsia"/>
        </w:rPr>
        <w:t>9,16,17,23</w:t>
      </w:r>
      <w:r>
        <w:rPr>
          <w:rFonts w:hint="eastAsia"/>
        </w:rPr>
        <w:t>は欠番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835"/>
        <w:gridCol w:w="1134"/>
        <w:gridCol w:w="1417"/>
        <w:gridCol w:w="902"/>
        <w:gridCol w:w="1508"/>
        <w:gridCol w:w="1222"/>
      </w:tblGrid>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所属NPO法人</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氏名</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立場</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所轄庁</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協議会役職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分科会</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シビルサポートネットワーク</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辻田　満</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埼玉県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幹事・分科会長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事業試行</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2</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宮崎CALSネットワーク</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星野　隆幸</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宮崎県</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新公共・中間</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3</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まちづくり支援センター</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為国　孝敏</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栃木県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幹事・分科会長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4</w:t>
            </w:r>
          </w:p>
        </w:tc>
        <w:tc>
          <w:tcPr>
            <w:tcW w:w="2835" w:type="dxa"/>
          </w:tcPr>
          <w:p w:rsidR="006929E5" w:rsidRPr="00EF273E" w:rsidRDefault="006929E5" w:rsidP="00430C61">
            <w:pPr>
              <w:widowControl/>
              <w:jc w:val="left"/>
              <w:rPr>
                <w:rFonts w:asciiTheme="minorEastAsia" w:hAnsiTheme="minorEastAsia"/>
                <w:sz w:val="18"/>
                <w:szCs w:val="18"/>
                <w:lang w:eastAsia="zh-CN"/>
              </w:rPr>
            </w:pPr>
            <w:r w:rsidRPr="00EF273E">
              <w:rPr>
                <w:rFonts w:asciiTheme="minorEastAsia" w:hAnsiTheme="minorEastAsia" w:hint="eastAsia"/>
                <w:sz w:val="18"/>
                <w:szCs w:val="18"/>
                <w:lang w:eastAsia="zh-CN"/>
              </w:rPr>
              <w:t>社会資本</w:t>
            </w:r>
            <w:r w:rsidRPr="00EF273E">
              <w:rPr>
                <w:rFonts w:asciiTheme="minorEastAsia" w:hAnsiTheme="minorEastAsia" w:hint="eastAsia"/>
                <w:sz w:val="18"/>
                <w:szCs w:val="18"/>
              </w:rPr>
              <w:t>ｱｾｯﾄﾏﾈｼﾞﾒﾝﾄｺﾝｿｰｼｱﾑ</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皆川　勝</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千葉県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幹事・分科会長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地域・中間</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5</w:t>
            </w:r>
          </w:p>
        </w:tc>
        <w:tc>
          <w:tcPr>
            <w:tcW w:w="2835" w:type="dxa"/>
          </w:tcPr>
          <w:p w:rsidR="006929E5" w:rsidRPr="00EF273E" w:rsidRDefault="006929E5" w:rsidP="00430C61">
            <w:pPr>
              <w:widowControl/>
              <w:jc w:val="left"/>
              <w:rPr>
                <w:rFonts w:asciiTheme="minorEastAsia" w:hAnsiTheme="minorEastAsia"/>
                <w:sz w:val="18"/>
                <w:szCs w:val="18"/>
                <w:lang w:eastAsia="zh-CN"/>
              </w:rPr>
            </w:pPr>
            <w:r w:rsidRPr="00EF273E">
              <w:rPr>
                <w:rFonts w:asciiTheme="minorEastAsia" w:hAnsiTheme="minorEastAsia" w:hint="eastAsia"/>
                <w:sz w:val="18"/>
                <w:szCs w:val="18"/>
                <w:lang w:eastAsia="zh-CN"/>
              </w:rPr>
              <w:t>高知社会基盤</w:t>
            </w:r>
            <w:r w:rsidRPr="00EF273E">
              <w:rPr>
                <w:rFonts w:asciiTheme="minorEastAsia" w:hAnsiTheme="minorEastAsia" w:hint="eastAsia"/>
                <w:sz w:val="18"/>
                <w:szCs w:val="18"/>
              </w:rPr>
              <w:t>ｼｽﾃﾑ</w:t>
            </w:r>
            <w:r w:rsidRPr="00EF273E">
              <w:rPr>
                <w:rFonts w:asciiTheme="minorEastAsia" w:hAnsiTheme="minorEastAsia" w:hint="eastAsia"/>
                <w:sz w:val="18"/>
                <w:szCs w:val="18"/>
                <w:lang w:eastAsia="zh-CN"/>
              </w:rPr>
              <w:t>研究</w:t>
            </w:r>
            <w:r w:rsidRPr="00EF273E">
              <w:rPr>
                <w:rFonts w:asciiTheme="minorEastAsia" w:hAnsiTheme="minorEastAsia" w:hint="eastAsia"/>
                <w:sz w:val="18"/>
                <w:szCs w:val="18"/>
              </w:rPr>
              <w:t>ｾﾝﾀｰ</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草柳　俊二</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高知県</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6</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とうほくPPP・PFI協会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川村　巌</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専務理事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宮城県</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7</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茨城の暮らしと景観を考える会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三上　靖彦</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茨城県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8</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西日本建設技術ネット</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齋藤　雄三</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代表理事</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福岡市</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10</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リサイクル技術振興会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下村嘉平衛</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11</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あそ地下足袋倶楽部</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木村　達夫</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12</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温故創新の会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大野　博久</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理事・事務局長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p>
        </w:tc>
        <w:tc>
          <w:tcPr>
            <w:tcW w:w="1222" w:type="dxa"/>
          </w:tcPr>
          <w:p w:rsidR="006929E5" w:rsidRPr="00EF273E"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13</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州都広島を実現する会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野村　吉春</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事務局長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広島県</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14</w:t>
            </w:r>
          </w:p>
        </w:tc>
        <w:tc>
          <w:tcPr>
            <w:tcW w:w="2835" w:type="dxa"/>
          </w:tcPr>
          <w:p w:rsidR="006929E5" w:rsidRPr="00EF273E" w:rsidRDefault="006929E5" w:rsidP="00430C61">
            <w:pPr>
              <w:widowControl/>
              <w:jc w:val="left"/>
              <w:rPr>
                <w:rFonts w:asciiTheme="minorEastAsia" w:hAnsiTheme="minorEastAsia"/>
                <w:sz w:val="18"/>
                <w:szCs w:val="18"/>
                <w:lang w:eastAsia="zh-CN"/>
              </w:rPr>
            </w:pPr>
            <w:r w:rsidRPr="00EF273E">
              <w:rPr>
                <w:rFonts w:asciiTheme="minorEastAsia" w:hAnsiTheme="minorEastAsia" w:hint="eastAsia"/>
                <w:sz w:val="18"/>
                <w:szCs w:val="18"/>
                <w:lang w:eastAsia="zh-CN"/>
              </w:rPr>
              <w:t>社会基盤</w:t>
            </w:r>
            <w:r w:rsidRPr="00EF273E">
              <w:rPr>
                <w:rFonts w:asciiTheme="minorEastAsia" w:hAnsiTheme="minorEastAsia" w:hint="eastAsia"/>
                <w:sz w:val="18"/>
                <w:szCs w:val="18"/>
              </w:rPr>
              <w:t>ﾗｲﾌｻｲｸﾙﾏﾈｼﾞﾒﾝﾄ</w:t>
            </w:r>
            <w:r w:rsidRPr="00EF273E">
              <w:rPr>
                <w:rFonts w:asciiTheme="minorEastAsia" w:hAnsiTheme="minorEastAsia" w:hint="eastAsia"/>
                <w:sz w:val="18"/>
                <w:szCs w:val="18"/>
                <w:lang w:eastAsia="zh-CN"/>
              </w:rPr>
              <w:t>研究会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有岡　正樹</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幹事・分科会長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15</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シビルまちづくりステーション</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花村　義久</w:t>
            </w:r>
          </w:p>
        </w:tc>
        <w:tc>
          <w:tcPr>
            <w:tcW w:w="1417"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理事長</w:t>
            </w:r>
          </w:p>
        </w:tc>
        <w:tc>
          <w:tcPr>
            <w:tcW w:w="90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東京都</w:t>
            </w:r>
          </w:p>
        </w:tc>
        <w:tc>
          <w:tcPr>
            <w:tcW w:w="1508"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副会長</w:t>
            </w:r>
          </w:p>
        </w:tc>
        <w:tc>
          <w:tcPr>
            <w:tcW w:w="1222"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18</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全国街道交流会議</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古賀　方子</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専務理事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福岡県</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19</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道普請人</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木村　亮</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京都市</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20</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日本水フォーラム</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木暮　陽一</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デイレクター</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21</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美し国づくり研究会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西山　英勝</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新しい公共</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22</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地域インフラ研究会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高橋　邦夫</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新潟県</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24</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いきいき３５</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皆本　義典</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事務局長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山口県</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25</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日本PFI・PPP協会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植田　和男</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26</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関西ミニウイングス</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山下　正章</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事務局長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大阪府</w:t>
            </w:r>
          </w:p>
        </w:tc>
        <w:tc>
          <w:tcPr>
            <w:tcW w:w="1508"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幹事</w:t>
            </w: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事業試行</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27</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水・環境ネット東北</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髙橋万里子</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専務理事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宮城県</w:t>
            </w:r>
          </w:p>
        </w:tc>
        <w:tc>
          <w:tcPr>
            <w:tcW w:w="1508"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幹事</w:t>
            </w: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28</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人と道研究会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霊山　智彦</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29</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天竜川ゆめ会議</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福澤　浩</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代表理事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長野県</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30</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風土工学デザイン研究所</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竹林　征三</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31</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汎房総地域づくり研究会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高橋　章</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事務局長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32</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建設技術監査センター</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五艘　章</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千葉市</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33</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オフィスTAPE</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堀江　清一</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34</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日本都市計画家協会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土肥　英生</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事務局長</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35</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電線のない街づくり支援ﾈｯﾄﾜｰｸ</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山岡　和彦</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東京事務局</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大阪府</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中間支援</w:t>
            </w: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sidRPr="00BD493C">
              <w:rPr>
                <w:rFonts w:asciiTheme="minorEastAsia" w:hAnsiTheme="minorEastAsia" w:hint="eastAsia"/>
                <w:sz w:val="20"/>
                <w:szCs w:val="20"/>
              </w:rPr>
              <w:t>36</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国境なき技師団</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榊　豊和</w:t>
            </w:r>
          </w:p>
        </w:tc>
        <w:tc>
          <w:tcPr>
            <w:tcW w:w="1417"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理事</w:t>
            </w:r>
          </w:p>
        </w:tc>
        <w:tc>
          <w:tcPr>
            <w:tcW w:w="902"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Pr>
                <w:rFonts w:asciiTheme="minorEastAsia" w:hAnsiTheme="minorEastAsia" w:hint="eastAsia"/>
                <w:sz w:val="20"/>
                <w:szCs w:val="20"/>
              </w:rPr>
              <w:t>37</w:t>
            </w:r>
          </w:p>
        </w:tc>
        <w:tc>
          <w:tcPr>
            <w:tcW w:w="2835" w:type="dxa"/>
          </w:tcPr>
          <w:p w:rsidR="006929E5" w:rsidRDefault="006929E5" w:rsidP="00430C61">
            <w:pPr>
              <w:widowControl/>
              <w:jc w:val="left"/>
              <w:rPr>
                <w:rFonts w:asciiTheme="minorEastAsia" w:hAnsiTheme="minorEastAsia"/>
                <w:sz w:val="18"/>
                <w:szCs w:val="18"/>
              </w:rPr>
            </w:pPr>
            <w:r w:rsidRPr="00BF2813">
              <w:rPr>
                <w:rFonts w:asciiTheme="minorEastAsia" w:hAnsiTheme="minorEastAsia" w:hint="eastAsia"/>
                <w:sz w:val="18"/>
                <w:szCs w:val="18"/>
              </w:rPr>
              <w:t>森林資源活用バンク</w:t>
            </w:r>
          </w:p>
        </w:tc>
        <w:tc>
          <w:tcPr>
            <w:tcW w:w="1134" w:type="dxa"/>
          </w:tcPr>
          <w:p w:rsidR="006929E5" w:rsidRDefault="006929E5" w:rsidP="00430C61">
            <w:pPr>
              <w:widowControl/>
              <w:jc w:val="left"/>
              <w:rPr>
                <w:rFonts w:asciiTheme="minorEastAsia" w:hAnsiTheme="minorEastAsia"/>
                <w:sz w:val="18"/>
                <w:szCs w:val="18"/>
              </w:rPr>
            </w:pPr>
            <w:r w:rsidRPr="00BF2813">
              <w:rPr>
                <w:rFonts w:asciiTheme="minorEastAsia" w:hAnsiTheme="minorEastAsia" w:hint="eastAsia"/>
                <w:sz w:val="18"/>
                <w:szCs w:val="18"/>
              </w:rPr>
              <w:t>阿部宗太郎</w:t>
            </w:r>
          </w:p>
        </w:tc>
        <w:tc>
          <w:tcPr>
            <w:tcW w:w="1417" w:type="dxa"/>
          </w:tcPr>
          <w:p w:rsidR="006929E5" w:rsidRDefault="006929E5" w:rsidP="00430C61">
            <w:pPr>
              <w:widowControl/>
              <w:jc w:val="left"/>
              <w:rPr>
                <w:rFonts w:asciiTheme="minorEastAsia" w:hAnsiTheme="minorEastAsia"/>
                <w:sz w:val="18"/>
                <w:szCs w:val="18"/>
              </w:rPr>
            </w:pPr>
            <w:r>
              <w:rPr>
                <w:rFonts w:asciiTheme="minorEastAsia" w:hAnsiTheme="minorEastAsia" w:hint="eastAsia"/>
                <w:sz w:val="18"/>
                <w:szCs w:val="18"/>
              </w:rPr>
              <w:t>代表理事</w:t>
            </w:r>
          </w:p>
        </w:tc>
        <w:tc>
          <w:tcPr>
            <w:tcW w:w="902" w:type="dxa"/>
          </w:tcPr>
          <w:p w:rsidR="006929E5"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r w:rsidR="006929E5" w:rsidRPr="00BD493C" w:rsidTr="00D23E2F">
        <w:trPr>
          <w:trHeight w:val="283"/>
        </w:trPr>
        <w:tc>
          <w:tcPr>
            <w:tcW w:w="534" w:type="dxa"/>
          </w:tcPr>
          <w:p w:rsidR="006929E5" w:rsidRPr="00BD493C" w:rsidRDefault="006929E5" w:rsidP="00430C61">
            <w:pPr>
              <w:widowControl/>
              <w:jc w:val="left"/>
              <w:rPr>
                <w:rFonts w:asciiTheme="minorEastAsia" w:hAnsiTheme="minorEastAsia"/>
                <w:sz w:val="20"/>
                <w:szCs w:val="20"/>
              </w:rPr>
            </w:pPr>
            <w:r>
              <w:rPr>
                <w:rFonts w:asciiTheme="minorEastAsia" w:hAnsiTheme="minorEastAsia" w:hint="eastAsia"/>
                <w:sz w:val="20"/>
                <w:szCs w:val="20"/>
              </w:rPr>
              <w:t>38</w:t>
            </w:r>
          </w:p>
        </w:tc>
        <w:tc>
          <w:tcPr>
            <w:tcW w:w="2835" w:type="dxa"/>
          </w:tcPr>
          <w:p w:rsidR="006929E5" w:rsidRDefault="006929E5" w:rsidP="00430C61">
            <w:pPr>
              <w:widowControl/>
              <w:jc w:val="left"/>
              <w:rPr>
                <w:rFonts w:asciiTheme="minorEastAsia" w:hAnsiTheme="minorEastAsia"/>
                <w:sz w:val="18"/>
                <w:szCs w:val="18"/>
              </w:rPr>
            </w:pPr>
            <w:r w:rsidRPr="00BF2813">
              <w:rPr>
                <w:rFonts w:asciiTheme="minorEastAsia" w:hAnsiTheme="minorEastAsia" w:hint="eastAsia"/>
                <w:sz w:val="18"/>
                <w:szCs w:val="18"/>
              </w:rPr>
              <w:t>あらかわ学会</w:t>
            </w:r>
          </w:p>
        </w:tc>
        <w:tc>
          <w:tcPr>
            <w:tcW w:w="1134" w:type="dxa"/>
          </w:tcPr>
          <w:p w:rsidR="006929E5" w:rsidRDefault="006929E5" w:rsidP="00430C61">
            <w:pPr>
              <w:widowControl/>
              <w:jc w:val="left"/>
              <w:rPr>
                <w:rFonts w:asciiTheme="minorEastAsia" w:hAnsiTheme="minorEastAsia"/>
                <w:sz w:val="18"/>
                <w:szCs w:val="18"/>
              </w:rPr>
            </w:pPr>
            <w:r w:rsidRPr="00BF2813">
              <w:rPr>
                <w:rFonts w:asciiTheme="minorEastAsia" w:hAnsiTheme="minorEastAsia" w:hint="eastAsia"/>
                <w:sz w:val="18"/>
                <w:szCs w:val="18"/>
              </w:rPr>
              <w:t>三井　元子</w:t>
            </w:r>
          </w:p>
        </w:tc>
        <w:tc>
          <w:tcPr>
            <w:tcW w:w="1417" w:type="dxa"/>
          </w:tcPr>
          <w:p w:rsidR="006929E5" w:rsidRPr="00BF2813" w:rsidRDefault="006929E5" w:rsidP="00430C61">
            <w:pPr>
              <w:widowControl/>
              <w:jc w:val="left"/>
              <w:rPr>
                <w:rFonts w:asciiTheme="minorEastAsia" w:hAnsiTheme="minorEastAsia"/>
                <w:sz w:val="18"/>
                <w:szCs w:val="18"/>
              </w:rPr>
            </w:pPr>
            <w:r w:rsidRPr="00BF2813">
              <w:rPr>
                <w:rFonts w:asciiTheme="minorEastAsia" w:hAnsiTheme="minorEastAsia" w:hint="eastAsia"/>
                <w:sz w:val="18"/>
                <w:szCs w:val="18"/>
              </w:rPr>
              <w:t>副理事長</w:t>
            </w:r>
          </w:p>
        </w:tc>
        <w:tc>
          <w:tcPr>
            <w:tcW w:w="902" w:type="dxa"/>
          </w:tcPr>
          <w:p w:rsidR="006929E5" w:rsidRDefault="006929E5" w:rsidP="00430C61">
            <w:pPr>
              <w:widowControl/>
              <w:jc w:val="left"/>
              <w:rPr>
                <w:rFonts w:asciiTheme="minorEastAsia" w:hAnsiTheme="minorEastAsia"/>
                <w:sz w:val="18"/>
                <w:szCs w:val="18"/>
              </w:rPr>
            </w:pPr>
            <w:r>
              <w:rPr>
                <w:rFonts w:asciiTheme="minorEastAsia" w:hAnsiTheme="minorEastAsia" w:hint="eastAsia"/>
                <w:sz w:val="18"/>
                <w:szCs w:val="18"/>
              </w:rPr>
              <w:t>東京都</w:t>
            </w:r>
          </w:p>
        </w:tc>
        <w:tc>
          <w:tcPr>
            <w:tcW w:w="1508" w:type="dxa"/>
          </w:tcPr>
          <w:p w:rsidR="006929E5" w:rsidRPr="00BD493C" w:rsidRDefault="006929E5" w:rsidP="00430C61">
            <w:pPr>
              <w:widowControl/>
              <w:jc w:val="left"/>
              <w:rPr>
                <w:rFonts w:asciiTheme="minorEastAsia" w:hAnsiTheme="minorEastAsia"/>
                <w:sz w:val="18"/>
                <w:szCs w:val="18"/>
              </w:rPr>
            </w:pPr>
          </w:p>
        </w:tc>
        <w:tc>
          <w:tcPr>
            <w:tcW w:w="1222" w:type="dxa"/>
          </w:tcPr>
          <w:p w:rsidR="006929E5" w:rsidRPr="00BD493C" w:rsidRDefault="006929E5" w:rsidP="00430C61">
            <w:pPr>
              <w:widowControl/>
              <w:jc w:val="left"/>
              <w:rPr>
                <w:rFonts w:asciiTheme="minorEastAsia" w:hAnsiTheme="minorEastAsia"/>
                <w:sz w:val="18"/>
                <w:szCs w:val="18"/>
              </w:rPr>
            </w:pPr>
          </w:p>
        </w:tc>
      </w:tr>
    </w:tbl>
    <w:p w:rsidR="006929E5" w:rsidRDefault="006929E5" w:rsidP="006929E5"/>
    <w:p w:rsidR="006929E5" w:rsidRDefault="006929E5" w:rsidP="0087071E">
      <w:pPr>
        <w:pStyle w:val="a3"/>
        <w:widowControl/>
        <w:numPr>
          <w:ilvl w:val="1"/>
          <w:numId w:val="10"/>
        </w:numPr>
        <w:ind w:leftChars="0"/>
        <w:jc w:val="left"/>
      </w:pPr>
      <w:r>
        <w:br w:type="page"/>
      </w:r>
      <w:r>
        <w:rPr>
          <w:rFonts w:hint="eastAsia"/>
        </w:rPr>
        <w:lastRenderedPageBreak/>
        <w:t>運営会議＆準備会メンバー</w:t>
      </w:r>
      <w:r w:rsidR="00F62A7B">
        <w:rPr>
          <w:rFonts w:hint="eastAsia"/>
        </w:rPr>
        <w:t>名簿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835"/>
        <w:gridCol w:w="1134"/>
        <w:gridCol w:w="1718"/>
        <w:gridCol w:w="1761"/>
        <w:gridCol w:w="1057"/>
      </w:tblGrid>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p>
        </w:tc>
        <w:tc>
          <w:tcPr>
            <w:tcW w:w="2835"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所属NPO法人</w:t>
            </w:r>
          </w:p>
        </w:tc>
        <w:tc>
          <w:tcPr>
            <w:tcW w:w="1134"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氏名</w:t>
            </w:r>
          </w:p>
        </w:tc>
        <w:tc>
          <w:tcPr>
            <w:tcW w:w="1718"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協議会役職</w:t>
            </w:r>
          </w:p>
        </w:tc>
        <w:tc>
          <w:tcPr>
            <w:tcW w:w="1761"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所属分科会</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旅費支給</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sz w:val="18"/>
                <w:szCs w:val="18"/>
              </w:rPr>
              <w:br w:type="page"/>
            </w:r>
            <w:r w:rsidRPr="00D624DB">
              <w:rPr>
                <w:rFonts w:asciiTheme="minorEastAsia" w:hAnsiTheme="minorEastAsia" w:hint="eastAsia"/>
                <w:sz w:val="18"/>
                <w:szCs w:val="18"/>
              </w:rPr>
              <w:t>1</w:t>
            </w:r>
          </w:p>
        </w:tc>
        <w:tc>
          <w:tcPr>
            <w:tcW w:w="283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シビルサポートネットワーク</w:t>
            </w:r>
          </w:p>
        </w:tc>
        <w:tc>
          <w:tcPr>
            <w:tcW w:w="1134"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辻田　満</w:t>
            </w:r>
          </w:p>
        </w:tc>
        <w:tc>
          <w:tcPr>
            <w:tcW w:w="1718"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幹事・分科会長</w:t>
            </w:r>
          </w:p>
        </w:tc>
        <w:tc>
          <w:tcPr>
            <w:tcW w:w="1761"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事業試行</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sidRPr="00D624DB">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2</w:t>
            </w:r>
          </w:p>
        </w:tc>
        <w:tc>
          <w:tcPr>
            <w:tcW w:w="283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まちづくりシエンセンター</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為国　孝敏</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幹事・分科会長</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3</w:t>
            </w:r>
          </w:p>
        </w:tc>
        <w:tc>
          <w:tcPr>
            <w:tcW w:w="2835" w:type="dxa"/>
          </w:tcPr>
          <w:p w:rsidR="006929E5" w:rsidRPr="00D624DB" w:rsidRDefault="006929E5" w:rsidP="00430C61">
            <w:pPr>
              <w:tabs>
                <w:tab w:val="left" w:pos="5103"/>
              </w:tabs>
              <w:rPr>
                <w:rFonts w:asciiTheme="minorEastAsia" w:hAnsiTheme="minorEastAsia"/>
                <w:sz w:val="18"/>
                <w:szCs w:val="18"/>
                <w:lang w:eastAsia="zh-CN"/>
              </w:rPr>
            </w:pPr>
            <w:r w:rsidRPr="00EF273E">
              <w:rPr>
                <w:rFonts w:asciiTheme="minorEastAsia" w:hAnsiTheme="minorEastAsia" w:hint="eastAsia"/>
                <w:sz w:val="18"/>
                <w:szCs w:val="18"/>
                <w:lang w:eastAsia="zh-CN"/>
              </w:rPr>
              <w:t>社会資本</w:t>
            </w:r>
            <w:r w:rsidRPr="00EF273E">
              <w:rPr>
                <w:rFonts w:asciiTheme="minorEastAsia" w:hAnsiTheme="minorEastAsia" w:hint="eastAsia"/>
                <w:sz w:val="18"/>
                <w:szCs w:val="18"/>
              </w:rPr>
              <w:t>ｱｾｯﾄﾏﾈｼﾞﾒﾝﾄｺﾝｿｰｼｱﾑ</w:t>
            </w:r>
          </w:p>
        </w:tc>
        <w:tc>
          <w:tcPr>
            <w:tcW w:w="1134"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皆川　勝</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幹事・分科会長</w:t>
            </w:r>
          </w:p>
        </w:tc>
        <w:tc>
          <w:tcPr>
            <w:tcW w:w="1761"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地域連携・中間</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lang w:eastAsia="zh-CN"/>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4</w:t>
            </w:r>
          </w:p>
        </w:tc>
        <w:tc>
          <w:tcPr>
            <w:tcW w:w="2835" w:type="dxa"/>
          </w:tcPr>
          <w:p w:rsidR="006929E5" w:rsidRPr="00D624DB"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茨城の暮らしと景観を考える会</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三上　靖彦</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5</w:t>
            </w:r>
          </w:p>
        </w:tc>
        <w:tc>
          <w:tcPr>
            <w:tcW w:w="2835" w:type="dxa"/>
          </w:tcPr>
          <w:p w:rsidR="006929E5" w:rsidRPr="00EF273E"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西日本建設技術ネット</w:t>
            </w:r>
          </w:p>
        </w:tc>
        <w:tc>
          <w:tcPr>
            <w:tcW w:w="1134" w:type="dxa"/>
          </w:tcPr>
          <w:p w:rsidR="006929E5"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齋藤　雄三</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6</w:t>
            </w:r>
          </w:p>
        </w:tc>
        <w:tc>
          <w:tcPr>
            <w:tcW w:w="2835" w:type="dxa"/>
          </w:tcPr>
          <w:p w:rsidR="006929E5" w:rsidRPr="00EF273E"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あそ地下足袋倶楽部</w:t>
            </w:r>
          </w:p>
        </w:tc>
        <w:tc>
          <w:tcPr>
            <w:tcW w:w="113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木村　達夫</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7</w:t>
            </w:r>
          </w:p>
        </w:tc>
        <w:tc>
          <w:tcPr>
            <w:tcW w:w="2835" w:type="dxa"/>
          </w:tcPr>
          <w:p w:rsidR="006929E5" w:rsidRPr="00EF273E"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州都広島を実現する会</w:t>
            </w:r>
          </w:p>
        </w:tc>
        <w:tc>
          <w:tcPr>
            <w:tcW w:w="113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野村　吉春</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8</w:t>
            </w:r>
          </w:p>
        </w:tc>
        <w:tc>
          <w:tcPr>
            <w:tcW w:w="2835" w:type="dxa"/>
          </w:tcPr>
          <w:p w:rsidR="006929E5" w:rsidRPr="00D624DB" w:rsidRDefault="006929E5" w:rsidP="00430C61">
            <w:pPr>
              <w:tabs>
                <w:tab w:val="left" w:pos="5103"/>
              </w:tabs>
              <w:rPr>
                <w:rFonts w:asciiTheme="minorEastAsia" w:hAnsiTheme="minorEastAsia"/>
                <w:sz w:val="18"/>
                <w:szCs w:val="18"/>
                <w:lang w:eastAsia="zh-CN"/>
              </w:rPr>
            </w:pPr>
            <w:r w:rsidRPr="00EF273E">
              <w:rPr>
                <w:rFonts w:asciiTheme="minorEastAsia" w:hAnsiTheme="minorEastAsia" w:hint="eastAsia"/>
                <w:sz w:val="18"/>
                <w:szCs w:val="18"/>
                <w:lang w:eastAsia="zh-CN"/>
              </w:rPr>
              <w:t>社会基盤</w:t>
            </w:r>
            <w:r w:rsidRPr="00EF273E">
              <w:rPr>
                <w:rFonts w:asciiTheme="minorEastAsia" w:hAnsiTheme="minorEastAsia" w:hint="eastAsia"/>
                <w:sz w:val="18"/>
                <w:szCs w:val="18"/>
              </w:rPr>
              <w:t>ﾗｲﾌｻｲｸﾙﾏﾈｼﾞﾒﾝﾄ</w:t>
            </w:r>
            <w:r w:rsidRPr="00EF273E">
              <w:rPr>
                <w:rFonts w:asciiTheme="minorEastAsia" w:hAnsiTheme="minorEastAsia" w:hint="eastAsia"/>
                <w:sz w:val="18"/>
                <w:szCs w:val="18"/>
                <w:lang w:eastAsia="zh-CN"/>
              </w:rPr>
              <w:t>研究会</w:t>
            </w:r>
          </w:p>
        </w:tc>
        <w:tc>
          <w:tcPr>
            <w:tcW w:w="1134"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有岡　正樹</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幹事・分科会長</w:t>
            </w:r>
          </w:p>
        </w:tc>
        <w:tc>
          <w:tcPr>
            <w:tcW w:w="1761"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lang w:eastAsia="zh-CN"/>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9</w:t>
            </w:r>
          </w:p>
        </w:tc>
        <w:tc>
          <w:tcPr>
            <w:tcW w:w="2835" w:type="dxa"/>
          </w:tcPr>
          <w:p w:rsidR="006929E5" w:rsidRPr="00D624DB"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シビルまちづくりステーション</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花村　義久</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副会長</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10</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関西ミニウイングス</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山下　正章</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事業試行</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11</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水・環境ネット東北</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髙橋万里子</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12</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人と道研究会</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霊山　智彦</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（準備会委員）</w:t>
            </w:r>
          </w:p>
        </w:tc>
        <w:tc>
          <w:tcPr>
            <w:tcW w:w="1761" w:type="dxa"/>
          </w:tcPr>
          <w:p w:rsidR="006929E5" w:rsidRPr="00D624DB" w:rsidRDefault="006929E5" w:rsidP="00430C61">
            <w:pPr>
              <w:tabs>
                <w:tab w:val="left" w:pos="5103"/>
              </w:tabs>
              <w:rPr>
                <w:rFonts w:asciiTheme="minorEastAsia" w:hAnsiTheme="minorEastAsia"/>
                <w:sz w:val="18"/>
                <w:szCs w:val="18"/>
              </w:rPr>
            </w:pP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bl>
    <w:p w:rsidR="006929E5" w:rsidRDefault="006929E5" w:rsidP="006929E5">
      <w:pPr>
        <w:tabs>
          <w:tab w:val="left" w:pos="5103"/>
        </w:tabs>
        <w:ind w:left="420"/>
      </w:pPr>
    </w:p>
    <w:p w:rsidR="006929E5" w:rsidRDefault="006929E5" w:rsidP="006929E5">
      <w:pPr>
        <w:tabs>
          <w:tab w:val="left" w:pos="5103"/>
        </w:tabs>
        <w:ind w:left="420"/>
      </w:pPr>
      <w:r>
        <w:rPr>
          <w:rFonts w:hint="eastAsia"/>
        </w:rPr>
        <w:t>連絡協議会事務局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835"/>
        <w:gridCol w:w="1134"/>
        <w:gridCol w:w="1718"/>
        <w:gridCol w:w="1761"/>
        <w:gridCol w:w="1057"/>
      </w:tblGrid>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p>
        </w:tc>
        <w:tc>
          <w:tcPr>
            <w:tcW w:w="2835"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所属NPO法人</w:t>
            </w:r>
          </w:p>
        </w:tc>
        <w:tc>
          <w:tcPr>
            <w:tcW w:w="1134"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氏名</w:t>
            </w:r>
          </w:p>
        </w:tc>
        <w:tc>
          <w:tcPr>
            <w:tcW w:w="1718"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協議会役職</w:t>
            </w:r>
          </w:p>
        </w:tc>
        <w:tc>
          <w:tcPr>
            <w:tcW w:w="1761"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所属分科会</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旅費支給</w:t>
            </w:r>
          </w:p>
        </w:tc>
      </w:tr>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sz w:val="18"/>
                <w:szCs w:val="18"/>
              </w:rPr>
              <w:br w:type="page"/>
            </w:r>
            <w:r w:rsidRPr="00D624DB">
              <w:rPr>
                <w:rFonts w:asciiTheme="minorEastAsia" w:hAnsiTheme="minorEastAsia" w:hint="eastAsia"/>
                <w:sz w:val="18"/>
                <w:szCs w:val="18"/>
              </w:rPr>
              <w:t>1</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内藤技術士事務所</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内藤　堅一</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事務局長</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sidRPr="00D624DB">
              <w:rPr>
                <w:rFonts w:asciiTheme="minorEastAsia" w:hAnsiTheme="minorEastAsia" w:hint="eastAsia"/>
                <w:sz w:val="18"/>
                <w:szCs w:val="18"/>
              </w:rPr>
              <w:t>×</w:t>
            </w:r>
          </w:p>
        </w:tc>
      </w:tr>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2</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オフィスパスタイム</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駒田　智久</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（準備会委員長）</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3</w:t>
            </w:r>
          </w:p>
        </w:tc>
        <w:tc>
          <w:tcPr>
            <w:tcW w:w="2835" w:type="dxa"/>
          </w:tcPr>
          <w:p w:rsidR="006929E5" w:rsidRPr="00D624DB"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シビルまちづくりステーション</w:t>
            </w:r>
          </w:p>
        </w:tc>
        <w:tc>
          <w:tcPr>
            <w:tcW w:w="1134"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比奈地信雄</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（準備会委員）</w:t>
            </w:r>
          </w:p>
        </w:tc>
        <w:tc>
          <w:tcPr>
            <w:tcW w:w="1761"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地域連携・中間</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lang w:eastAsia="zh-CN"/>
              </w:rPr>
            </w:pPr>
            <w:r>
              <w:rPr>
                <w:rFonts w:asciiTheme="minorEastAsia" w:hAnsiTheme="minorEastAsia" w:hint="eastAsia"/>
                <w:sz w:val="18"/>
                <w:szCs w:val="18"/>
              </w:rPr>
              <w:t>×</w:t>
            </w:r>
          </w:p>
        </w:tc>
      </w:tr>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4</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建設技術研究所</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松本　健一</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（準備会委員）</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bl>
    <w:p w:rsidR="006929E5" w:rsidRDefault="006929E5" w:rsidP="006929E5">
      <w:pPr>
        <w:tabs>
          <w:tab w:val="left" w:pos="5103"/>
        </w:tabs>
        <w:ind w:left="420"/>
      </w:pPr>
      <w:r>
        <w:rPr>
          <w:rFonts w:hint="eastAsia"/>
        </w:rPr>
        <w:t>旅費支給の項の●は準備会から支給、○は連絡協議会から支給、×は支給しない</w:t>
      </w:r>
    </w:p>
    <w:p w:rsidR="006929E5" w:rsidRDefault="006929E5" w:rsidP="006929E5">
      <w:pPr>
        <w:widowControl/>
        <w:jc w:val="left"/>
      </w:pPr>
      <w:r>
        <w:br w:type="page"/>
      </w:r>
    </w:p>
    <w:p w:rsidR="006929E5" w:rsidRDefault="006929E5" w:rsidP="0087071E">
      <w:pPr>
        <w:pStyle w:val="a3"/>
        <w:numPr>
          <w:ilvl w:val="1"/>
          <w:numId w:val="9"/>
        </w:numPr>
        <w:tabs>
          <w:tab w:val="left" w:pos="5103"/>
        </w:tabs>
        <w:ind w:leftChars="0"/>
      </w:pPr>
      <w:r>
        <w:rPr>
          <w:rFonts w:hint="eastAsia"/>
        </w:rPr>
        <w:lastRenderedPageBreak/>
        <w:t>運営幹事会＆準備会メンバー</w:t>
      </w:r>
      <w:r w:rsidR="00F62A7B">
        <w:rPr>
          <w:rFonts w:hint="eastAsia"/>
        </w:rPr>
        <w:t>名簿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835"/>
        <w:gridCol w:w="1134"/>
        <w:gridCol w:w="1718"/>
        <w:gridCol w:w="1761"/>
        <w:gridCol w:w="1057"/>
      </w:tblGrid>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br w:type="page"/>
            </w:r>
          </w:p>
        </w:tc>
        <w:tc>
          <w:tcPr>
            <w:tcW w:w="2835"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所属NPO法人</w:t>
            </w:r>
          </w:p>
        </w:tc>
        <w:tc>
          <w:tcPr>
            <w:tcW w:w="1134"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氏名</w:t>
            </w:r>
          </w:p>
        </w:tc>
        <w:tc>
          <w:tcPr>
            <w:tcW w:w="1718"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協議会役職</w:t>
            </w:r>
          </w:p>
        </w:tc>
        <w:tc>
          <w:tcPr>
            <w:tcW w:w="1761"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所属分科会</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旅費支給</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sz w:val="18"/>
                <w:szCs w:val="18"/>
              </w:rPr>
              <w:br w:type="page"/>
            </w:r>
            <w:r w:rsidRPr="00D624DB">
              <w:rPr>
                <w:rFonts w:asciiTheme="minorEastAsia" w:hAnsiTheme="minorEastAsia" w:hint="eastAsia"/>
                <w:sz w:val="18"/>
                <w:szCs w:val="18"/>
              </w:rPr>
              <w:t>1</w:t>
            </w:r>
          </w:p>
        </w:tc>
        <w:tc>
          <w:tcPr>
            <w:tcW w:w="283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シビルサポートネットワーク</w:t>
            </w:r>
          </w:p>
        </w:tc>
        <w:tc>
          <w:tcPr>
            <w:tcW w:w="1134"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辻田　満</w:t>
            </w:r>
          </w:p>
        </w:tc>
        <w:tc>
          <w:tcPr>
            <w:tcW w:w="1718"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幹事・分科会長</w:t>
            </w:r>
          </w:p>
        </w:tc>
        <w:tc>
          <w:tcPr>
            <w:tcW w:w="1761"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事業試行</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sidRPr="00D624DB">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2</w:t>
            </w:r>
          </w:p>
        </w:tc>
        <w:tc>
          <w:tcPr>
            <w:tcW w:w="283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まちづくりシエンセンター</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為国　孝敏</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幹事・分科会長</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3</w:t>
            </w:r>
          </w:p>
        </w:tc>
        <w:tc>
          <w:tcPr>
            <w:tcW w:w="2835" w:type="dxa"/>
          </w:tcPr>
          <w:p w:rsidR="006929E5" w:rsidRPr="00D624DB" w:rsidRDefault="006929E5" w:rsidP="00430C61">
            <w:pPr>
              <w:tabs>
                <w:tab w:val="left" w:pos="5103"/>
              </w:tabs>
              <w:rPr>
                <w:rFonts w:asciiTheme="minorEastAsia" w:hAnsiTheme="minorEastAsia"/>
                <w:sz w:val="18"/>
                <w:szCs w:val="18"/>
                <w:lang w:eastAsia="zh-CN"/>
              </w:rPr>
            </w:pPr>
            <w:r w:rsidRPr="00EF273E">
              <w:rPr>
                <w:rFonts w:asciiTheme="minorEastAsia" w:hAnsiTheme="minorEastAsia" w:hint="eastAsia"/>
                <w:sz w:val="18"/>
                <w:szCs w:val="18"/>
                <w:lang w:eastAsia="zh-CN"/>
              </w:rPr>
              <w:t>社会資本</w:t>
            </w:r>
            <w:r w:rsidRPr="00EF273E">
              <w:rPr>
                <w:rFonts w:asciiTheme="minorEastAsia" w:hAnsiTheme="minorEastAsia" w:hint="eastAsia"/>
                <w:sz w:val="18"/>
                <w:szCs w:val="18"/>
              </w:rPr>
              <w:t>ｱｾｯﾄﾏﾈｼﾞﾒﾝﾄｺﾝｿｰｼｱﾑ</w:t>
            </w:r>
          </w:p>
        </w:tc>
        <w:tc>
          <w:tcPr>
            <w:tcW w:w="1134"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皆川　勝</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幹事・分科会長</w:t>
            </w:r>
          </w:p>
        </w:tc>
        <w:tc>
          <w:tcPr>
            <w:tcW w:w="1761"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地域連携・中間</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lang w:eastAsia="zh-CN"/>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4</w:t>
            </w:r>
          </w:p>
        </w:tc>
        <w:tc>
          <w:tcPr>
            <w:tcW w:w="2835" w:type="dxa"/>
          </w:tcPr>
          <w:p w:rsidR="006929E5" w:rsidRPr="00D624DB"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茨城の暮らしと景観を考える会</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三上　靖彦</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5</w:t>
            </w:r>
          </w:p>
        </w:tc>
        <w:tc>
          <w:tcPr>
            <w:tcW w:w="2835" w:type="dxa"/>
          </w:tcPr>
          <w:p w:rsidR="006929E5" w:rsidRPr="00EF273E"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西日本建設技術ネット</w:t>
            </w:r>
          </w:p>
        </w:tc>
        <w:tc>
          <w:tcPr>
            <w:tcW w:w="1134" w:type="dxa"/>
          </w:tcPr>
          <w:p w:rsidR="006929E5"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齋藤　雄三</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6</w:t>
            </w:r>
          </w:p>
        </w:tc>
        <w:tc>
          <w:tcPr>
            <w:tcW w:w="2835" w:type="dxa"/>
          </w:tcPr>
          <w:p w:rsidR="006929E5" w:rsidRPr="00EF273E"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あそ地下足袋倶楽部</w:t>
            </w:r>
          </w:p>
        </w:tc>
        <w:tc>
          <w:tcPr>
            <w:tcW w:w="113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木村　達夫</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7</w:t>
            </w:r>
          </w:p>
        </w:tc>
        <w:tc>
          <w:tcPr>
            <w:tcW w:w="2835" w:type="dxa"/>
          </w:tcPr>
          <w:p w:rsidR="006929E5" w:rsidRPr="00EF273E"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州都広島を実現する会</w:t>
            </w:r>
          </w:p>
        </w:tc>
        <w:tc>
          <w:tcPr>
            <w:tcW w:w="113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野村　吉春</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8</w:t>
            </w:r>
          </w:p>
        </w:tc>
        <w:tc>
          <w:tcPr>
            <w:tcW w:w="2835" w:type="dxa"/>
          </w:tcPr>
          <w:p w:rsidR="006929E5" w:rsidRPr="00D624DB" w:rsidRDefault="006929E5" w:rsidP="00430C61">
            <w:pPr>
              <w:tabs>
                <w:tab w:val="left" w:pos="5103"/>
              </w:tabs>
              <w:rPr>
                <w:rFonts w:asciiTheme="minorEastAsia" w:hAnsiTheme="minorEastAsia"/>
                <w:sz w:val="18"/>
                <w:szCs w:val="18"/>
                <w:lang w:eastAsia="zh-CN"/>
              </w:rPr>
            </w:pPr>
            <w:r w:rsidRPr="00EF273E">
              <w:rPr>
                <w:rFonts w:asciiTheme="minorEastAsia" w:hAnsiTheme="minorEastAsia" w:hint="eastAsia"/>
                <w:sz w:val="18"/>
                <w:szCs w:val="18"/>
                <w:lang w:eastAsia="zh-CN"/>
              </w:rPr>
              <w:t>社会基盤</w:t>
            </w:r>
            <w:r w:rsidRPr="00EF273E">
              <w:rPr>
                <w:rFonts w:asciiTheme="minorEastAsia" w:hAnsiTheme="minorEastAsia" w:hint="eastAsia"/>
                <w:sz w:val="18"/>
                <w:szCs w:val="18"/>
              </w:rPr>
              <w:t>ﾗｲﾌｻｲｸﾙﾏﾈｼﾞﾒﾝﾄ</w:t>
            </w:r>
            <w:r w:rsidRPr="00EF273E">
              <w:rPr>
                <w:rFonts w:asciiTheme="minorEastAsia" w:hAnsiTheme="minorEastAsia" w:hint="eastAsia"/>
                <w:sz w:val="18"/>
                <w:szCs w:val="18"/>
                <w:lang w:eastAsia="zh-CN"/>
              </w:rPr>
              <w:t>研究会</w:t>
            </w:r>
          </w:p>
        </w:tc>
        <w:tc>
          <w:tcPr>
            <w:tcW w:w="1134"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有岡　正樹</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幹事・分科会長</w:t>
            </w:r>
          </w:p>
        </w:tc>
        <w:tc>
          <w:tcPr>
            <w:tcW w:w="1761"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lang w:eastAsia="zh-CN"/>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9</w:t>
            </w:r>
          </w:p>
        </w:tc>
        <w:tc>
          <w:tcPr>
            <w:tcW w:w="2835" w:type="dxa"/>
          </w:tcPr>
          <w:p w:rsidR="006929E5" w:rsidRPr="00D624DB"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シビルまちづくりステーション</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花村　義久</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副会長</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10</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関西ミニウイングス</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山下　正章</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事業試行</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11</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水・環境ネット東北</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髙橋万里子</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幹事</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12</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人と道研究会</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霊山　智彦</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（準備会委員）</w:t>
            </w:r>
          </w:p>
        </w:tc>
        <w:tc>
          <w:tcPr>
            <w:tcW w:w="1761" w:type="dxa"/>
          </w:tcPr>
          <w:p w:rsidR="006929E5" w:rsidRPr="00D624DB" w:rsidRDefault="006929E5" w:rsidP="00430C61">
            <w:pPr>
              <w:tabs>
                <w:tab w:val="left" w:pos="5103"/>
              </w:tabs>
              <w:rPr>
                <w:rFonts w:asciiTheme="minorEastAsia" w:hAnsiTheme="minorEastAsia"/>
                <w:sz w:val="18"/>
                <w:szCs w:val="18"/>
              </w:rPr>
            </w:pP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bl>
    <w:p w:rsidR="006929E5" w:rsidRDefault="006929E5" w:rsidP="006929E5">
      <w:pPr>
        <w:tabs>
          <w:tab w:val="left" w:pos="5103"/>
        </w:tabs>
        <w:ind w:left="420"/>
      </w:pPr>
    </w:p>
    <w:p w:rsidR="006929E5" w:rsidRDefault="006929E5" w:rsidP="006929E5">
      <w:pPr>
        <w:tabs>
          <w:tab w:val="left" w:pos="5103"/>
        </w:tabs>
        <w:ind w:left="420"/>
      </w:pPr>
      <w:r>
        <w:rPr>
          <w:rFonts w:hint="eastAsia"/>
        </w:rPr>
        <w:t>連絡協議会事務局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835"/>
        <w:gridCol w:w="1134"/>
        <w:gridCol w:w="1718"/>
        <w:gridCol w:w="1761"/>
        <w:gridCol w:w="1057"/>
      </w:tblGrid>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p>
        </w:tc>
        <w:tc>
          <w:tcPr>
            <w:tcW w:w="2835"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所属NPO法人</w:t>
            </w:r>
          </w:p>
        </w:tc>
        <w:tc>
          <w:tcPr>
            <w:tcW w:w="1134"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氏名</w:t>
            </w:r>
          </w:p>
        </w:tc>
        <w:tc>
          <w:tcPr>
            <w:tcW w:w="1718"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協議会役職</w:t>
            </w:r>
          </w:p>
        </w:tc>
        <w:tc>
          <w:tcPr>
            <w:tcW w:w="1761"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所属分科会</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旅費支給</w:t>
            </w:r>
          </w:p>
        </w:tc>
      </w:tr>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sz w:val="18"/>
                <w:szCs w:val="18"/>
              </w:rPr>
              <w:br w:type="page"/>
            </w:r>
            <w:r w:rsidRPr="00D624DB">
              <w:rPr>
                <w:rFonts w:asciiTheme="minorEastAsia" w:hAnsiTheme="minorEastAsia" w:hint="eastAsia"/>
                <w:sz w:val="18"/>
                <w:szCs w:val="18"/>
              </w:rPr>
              <w:t>1</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内藤技術士事務所</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内藤　堅一</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事務局長</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中間支援</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sidRPr="00D624DB">
              <w:rPr>
                <w:rFonts w:asciiTheme="minorEastAsia" w:hAnsiTheme="minorEastAsia" w:hint="eastAsia"/>
                <w:sz w:val="18"/>
                <w:szCs w:val="18"/>
              </w:rPr>
              <w:t>×</w:t>
            </w:r>
          </w:p>
        </w:tc>
      </w:tr>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2</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オフィスパスタイム</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駒田　智久</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（準備会委員長）</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3</w:t>
            </w:r>
          </w:p>
        </w:tc>
        <w:tc>
          <w:tcPr>
            <w:tcW w:w="2835" w:type="dxa"/>
          </w:tcPr>
          <w:p w:rsidR="006929E5" w:rsidRPr="00D624DB"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シビルまちづくりステーション</w:t>
            </w:r>
          </w:p>
        </w:tc>
        <w:tc>
          <w:tcPr>
            <w:tcW w:w="1134"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比奈地信雄</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（準備会委員）</w:t>
            </w:r>
          </w:p>
        </w:tc>
        <w:tc>
          <w:tcPr>
            <w:tcW w:w="1761"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地域連携・中間</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lang w:eastAsia="zh-CN"/>
              </w:rPr>
            </w:pPr>
            <w:r>
              <w:rPr>
                <w:rFonts w:asciiTheme="minorEastAsia" w:hAnsiTheme="minorEastAsia" w:hint="eastAsia"/>
                <w:sz w:val="18"/>
                <w:szCs w:val="18"/>
              </w:rPr>
              <w:t>×</w:t>
            </w:r>
          </w:p>
        </w:tc>
      </w:tr>
      <w:tr w:rsidR="006929E5" w:rsidRPr="00D624DB" w:rsidTr="00D23E2F">
        <w:tc>
          <w:tcPr>
            <w:tcW w:w="42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4</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建設技術研究所</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松本　健一</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（準備会委員）</w:t>
            </w:r>
          </w:p>
        </w:tc>
        <w:tc>
          <w:tcPr>
            <w:tcW w:w="1761"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新しい公共</w:t>
            </w:r>
          </w:p>
        </w:tc>
        <w:tc>
          <w:tcPr>
            <w:tcW w:w="1057"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w:t>
            </w:r>
          </w:p>
        </w:tc>
      </w:tr>
    </w:tbl>
    <w:p w:rsidR="006929E5" w:rsidRDefault="006929E5" w:rsidP="006929E5">
      <w:pPr>
        <w:tabs>
          <w:tab w:val="left" w:pos="5103"/>
        </w:tabs>
        <w:ind w:left="420"/>
      </w:pPr>
      <w:r>
        <w:rPr>
          <w:rFonts w:hint="eastAsia"/>
        </w:rPr>
        <w:t>旅費支給の項の●は準備会から支給、○は連絡協議会から支給、×は支給しない</w:t>
      </w:r>
    </w:p>
    <w:p w:rsidR="006929E5" w:rsidRDefault="006929E5" w:rsidP="006929E5">
      <w:pPr>
        <w:tabs>
          <w:tab w:val="left" w:pos="5103"/>
        </w:tabs>
        <w:ind w:left="420"/>
      </w:pPr>
    </w:p>
    <w:p w:rsidR="006929E5" w:rsidRDefault="006929E5" w:rsidP="006929E5">
      <w:pPr>
        <w:widowControl/>
        <w:jc w:val="left"/>
      </w:pPr>
      <w:r>
        <w:rPr>
          <w:rFonts w:hint="eastAsia"/>
        </w:rPr>
        <w:t xml:space="preserve">　　運営会議メンバーの地方幹事は、運営幹事会に出席できるが、旅費は支給しない。</w:t>
      </w:r>
    </w:p>
    <w:p w:rsidR="006929E5" w:rsidRDefault="006929E5" w:rsidP="006929E5">
      <w:pPr>
        <w:widowControl/>
        <w:jc w:val="left"/>
      </w:pPr>
      <w:r>
        <w:rPr>
          <w:rFonts w:hint="eastAsia"/>
        </w:rPr>
        <w:t xml:space="preserve">　　地方幹事は自費で参加するか、他の委員会等で上京する場合に併せて参加することになる。</w:t>
      </w:r>
    </w:p>
    <w:p w:rsidR="006929E5" w:rsidRDefault="006929E5" w:rsidP="006929E5">
      <w:pPr>
        <w:widowControl/>
        <w:ind w:left="420" w:hangingChars="200" w:hanging="420"/>
        <w:jc w:val="left"/>
      </w:pPr>
      <w:r>
        <w:rPr>
          <w:rFonts w:hint="eastAsia"/>
        </w:rPr>
        <w:t xml:space="preserve">　　地方幹事は、会議資料は事前に全てメール添付で送られるので、メールで意見を述べることができる。</w:t>
      </w:r>
    </w:p>
    <w:p w:rsidR="006929E5" w:rsidRDefault="006929E5" w:rsidP="006929E5">
      <w:pPr>
        <w:widowControl/>
        <w:jc w:val="left"/>
      </w:pPr>
      <w:r>
        <w:br w:type="page"/>
      </w:r>
    </w:p>
    <w:p w:rsidR="006929E5" w:rsidRDefault="006929E5" w:rsidP="0087071E">
      <w:pPr>
        <w:pStyle w:val="a3"/>
        <w:widowControl/>
        <w:numPr>
          <w:ilvl w:val="1"/>
          <w:numId w:val="11"/>
        </w:numPr>
        <w:ind w:leftChars="0"/>
        <w:jc w:val="left"/>
      </w:pPr>
      <w:r>
        <w:rPr>
          <w:rFonts w:hint="eastAsia"/>
        </w:rPr>
        <w:lastRenderedPageBreak/>
        <w:t>分科会メンバー</w:t>
      </w:r>
      <w:r w:rsidR="00F62A7B">
        <w:rPr>
          <w:rFonts w:hint="eastAsia"/>
        </w:rPr>
        <w:t>名簿</w:t>
      </w:r>
    </w:p>
    <w:p w:rsidR="006929E5" w:rsidRDefault="006929E5" w:rsidP="006929E5">
      <w:pPr>
        <w:widowControl/>
        <w:ind w:left="420"/>
        <w:jc w:val="left"/>
      </w:pPr>
      <w:r>
        <w:rPr>
          <w:rFonts w:hint="eastAsia"/>
        </w:rPr>
        <w:t>中間支援組織分科会</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835"/>
        <w:gridCol w:w="1134"/>
        <w:gridCol w:w="1718"/>
      </w:tblGrid>
      <w:tr w:rsidR="006929E5" w:rsidRPr="00D624DB" w:rsidTr="00D23E2F">
        <w:tc>
          <w:tcPr>
            <w:tcW w:w="254" w:type="dxa"/>
          </w:tcPr>
          <w:p w:rsidR="006929E5" w:rsidRPr="00D624DB" w:rsidRDefault="006929E5" w:rsidP="00430C61">
            <w:pPr>
              <w:tabs>
                <w:tab w:val="left" w:pos="5103"/>
              </w:tabs>
              <w:rPr>
                <w:rFonts w:asciiTheme="minorEastAsia" w:hAnsiTheme="minorEastAsia"/>
                <w:sz w:val="18"/>
                <w:szCs w:val="18"/>
              </w:rPr>
            </w:pPr>
            <w:r>
              <w:br w:type="page"/>
            </w:r>
          </w:p>
        </w:tc>
        <w:tc>
          <w:tcPr>
            <w:tcW w:w="2835"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所属NPO法人</w:t>
            </w:r>
          </w:p>
        </w:tc>
        <w:tc>
          <w:tcPr>
            <w:tcW w:w="1134"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氏名</w:t>
            </w:r>
          </w:p>
        </w:tc>
        <w:tc>
          <w:tcPr>
            <w:tcW w:w="1718"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分科会の立場</w:t>
            </w:r>
          </w:p>
        </w:tc>
      </w:tr>
      <w:tr w:rsidR="006929E5" w:rsidRPr="00D624DB" w:rsidTr="00D23E2F">
        <w:tc>
          <w:tcPr>
            <w:tcW w:w="25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w:t>
            </w:r>
          </w:p>
        </w:tc>
        <w:tc>
          <w:tcPr>
            <w:tcW w:w="2835" w:type="dxa"/>
          </w:tcPr>
          <w:p w:rsidR="006929E5" w:rsidRPr="00D624DB" w:rsidRDefault="006929E5" w:rsidP="00430C61">
            <w:pPr>
              <w:tabs>
                <w:tab w:val="left" w:pos="5103"/>
              </w:tabs>
              <w:rPr>
                <w:rFonts w:asciiTheme="minorEastAsia" w:hAnsiTheme="minorEastAsia"/>
                <w:sz w:val="18"/>
                <w:szCs w:val="18"/>
                <w:lang w:eastAsia="zh-CN"/>
              </w:rPr>
            </w:pPr>
            <w:r w:rsidRPr="00EF273E">
              <w:rPr>
                <w:rFonts w:asciiTheme="minorEastAsia" w:hAnsiTheme="minorEastAsia" w:hint="eastAsia"/>
                <w:sz w:val="18"/>
                <w:szCs w:val="18"/>
                <w:lang w:eastAsia="zh-CN"/>
              </w:rPr>
              <w:t>社会基盤</w:t>
            </w:r>
            <w:r w:rsidRPr="00EF273E">
              <w:rPr>
                <w:rFonts w:asciiTheme="minorEastAsia" w:hAnsiTheme="minorEastAsia" w:hint="eastAsia"/>
                <w:sz w:val="18"/>
                <w:szCs w:val="18"/>
              </w:rPr>
              <w:t>ﾗｲﾌｻｲｸﾙﾏﾈｼﾞﾒﾝﾄ</w:t>
            </w:r>
            <w:r w:rsidRPr="00EF273E">
              <w:rPr>
                <w:rFonts w:asciiTheme="minorEastAsia" w:hAnsiTheme="minorEastAsia" w:hint="eastAsia"/>
                <w:sz w:val="18"/>
                <w:szCs w:val="18"/>
                <w:lang w:eastAsia="zh-CN"/>
              </w:rPr>
              <w:t>研究会</w:t>
            </w:r>
          </w:p>
        </w:tc>
        <w:tc>
          <w:tcPr>
            <w:tcW w:w="1134"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有岡　正樹</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分科会長</w:t>
            </w:r>
          </w:p>
        </w:tc>
      </w:tr>
      <w:tr w:rsidR="006929E5" w:rsidRPr="00D624DB" w:rsidTr="00D23E2F">
        <w:tc>
          <w:tcPr>
            <w:tcW w:w="25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2</w:t>
            </w:r>
          </w:p>
        </w:tc>
        <w:tc>
          <w:tcPr>
            <w:tcW w:w="2835" w:type="dxa"/>
          </w:tcPr>
          <w:p w:rsidR="006929E5" w:rsidRPr="00D624DB" w:rsidRDefault="006929E5" w:rsidP="00430C61">
            <w:pPr>
              <w:tabs>
                <w:tab w:val="left" w:pos="5103"/>
              </w:tabs>
              <w:rPr>
                <w:rFonts w:asciiTheme="minorEastAsia" w:hAnsiTheme="minorEastAsia"/>
                <w:sz w:val="18"/>
                <w:szCs w:val="18"/>
                <w:lang w:eastAsia="zh-CN"/>
              </w:rPr>
            </w:pPr>
            <w:r w:rsidRPr="00EF273E">
              <w:rPr>
                <w:rFonts w:asciiTheme="minorEastAsia" w:hAnsiTheme="minorEastAsia" w:hint="eastAsia"/>
                <w:sz w:val="18"/>
                <w:szCs w:val="18"/>
                <w:lang w:eastAsia="zh-CN"/>
              </w:rPr>
              <w:t>社会資本</w:t>
            </w:r>
            <w:r w:rsidRPr="00EF273E">
              <w:rPr>
                <w:rFonts w:asciiTheme="minorEastAsia" w:hAnsiTheme="minorEastAsia" w:hint="eastAsia"/>
                <w:sz w:val="18"/>
                <w:szCs w:val="18"/>
              </w:rPr>
              <w:t>ｱｾｯﾄﾏﾈｼﾞﾒﾝﾄｺﾝｿｰｼｱﾑ</w:t>
            </w:r>
          </w:p>
        </w:tc>
        <w:tc>
          <w:tcPr>
            <w:tcW w:w="1134"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皆川　勝</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会員</w:t>
            </w:r>
          </w:p>
        </w:tc>
      </w:tr>
      <w:tr w:rsidR="006929E5" w:rsidRPr="00D624DB" w:rsidTr="00D23E2F">
        <w:tc>
          <w:tcPr>
            <w:tcW w:w="25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3</w:t>
            </w:r>
          </w:p>
        </w:tc>
        <w:tc>
          <w:tcPr>
            <w:tcW w:w="2835" w:type="dxa"/>
          </w:tcPr>
          <w:p w:rsidR="006929E5" w:rsidRPr="00EF273E"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あそ地下足袋倶楽部</w:t>
            </w:r>
          </w:p>
        </w:tc>
        <w:tc>
          <w:tcPr>
            <w:tcW w:w="113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木村　達夫</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r w:rsidR="006929E5" w:rsidRPr="00D624DB" w:rsidTr="00D23E2F">
        <w:tc>
          <w:tcPr>
            <w:tcW w:w="25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4</w:t>
            </w:r>
          </w:p>
        </w:tc>
        <w:tc>
          <w:tcPr>
            <w:tcW w:w="2835" w:type="dxa"/>
          </w:tcPr>
          <w:p w:rsidR="006929E5" w:rsidRPr="00D624DB"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シビルまちづくりステーション</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花村　義久</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r w:rsidR="006929E5" w:rsidRPr="00D624DB" w:rsidTr="00D23E2F">
        <w:tc>
          <w:tcPr>
            <w:tcW w:w="25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5</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水・環境ネット東北</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髙橋万里子</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r w:rsidR="006929E5" w:rsidRPr="00D624DB" w:rsidTr="00D23E2F">
        <w:tc>
          <w:tcPr>
            <w:tcW w:w="25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6</w:t>
            </w:r>
          </w:p>
        </w:tc>
        <w:tc>
          <w:tcPr>
            <w:tcW w:w="2835"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内藤技術士事務所</w:t>
            </w:r>
          </w:p>
        </w:tc>
        <w:tc>
          <w:tcPr>
            <w:tcW w:w="113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内藤　堅一</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r w:rsidR="006929E5" w:rsidRPr="00D624DB" w:rsidTr="00D23E2F">
        <w:tc>
          <w:tcPr>
            <w:tcW w:w="25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7</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宮崎CALSネットワーク</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星野　隆幸</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メール会員</w:t>
            </w:r>
          </w:p>
        </w:tc>
      </w:tr>
      <w:tr w:rsidR="006929E5" w:rsidRPr="00D624DB" w:rsidTr="00D23E2F">
        <w:tc>
          <w:tcPr>
            <w:tcW w:w="25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8</w:t>
            </w:r>
          </w:p>
        </w:tc>
        <w:tc>
          <w:tcPr>
            <w:tcW w:w="2835" w:type="dxa"/>
          </w:tcPr>
          <w:p w:rsidR="006929E5" w:rsidRPr="00EF273E" w:rsidRDefault="006929E5" w:rsidP="00430C61">
            <w:pPr>
              <w:widowControl/>
              <w:jc w:val="left"/>
              <w:rPr>
                <w:rFonts w:asciiTheme="minorEastAsia" w:hAnsiTheme="minorEastAsia"/>
                <w:sz w:val="18"/>
                <w:szCs w:val="18"/>
                <w:lang w:eastAsia="zh-CN"/>
              </w:rPr>
            </w:pPr>
            <w:r w:rsidRPr="00EF273E">
              <w:rPr>
                <w:rFonts w:asciiTheme="minorEastAsia" w:hAnsiTheme="minorEastAsia" w:hint="eastAsia"/>
                <w:sz w:val="18"/>
                <w:szCs w:val="18"/>
                <w:lang w:eastAsia="zh-CN"/>
              </w:rPr>
              <w:t>高知社会基盤</w:t>
            </w:r>
            <w:r w:rsidRPr="00EF273E">
              <w:rPr>
                <w:rFonts w:asciiTheme="minorEastAsia" w:hAnsiTheme="minorEastAsia" w:hint="eastAsia"/>
                <w:sz w:val="18"/>
                <w:szCs w:val="18"/>
              </w:rPr>
              <w:t>ｼｽﾃﾑ</w:t>
            </w:r>
            <w:r w:rsidRPr="00EF273E">
              <w:rPr>
                <w:rFonts w:asciiTheme="minorEastAsia" w:hAnsiTheme="minorEastAsia" w:hint="eastAsia"/>
                <w:sz w:val="18"/>
                <w:szCs w:val="18"/>
                <w:lang w:eastAsia="zh-CN"/>
              </w:rPr>
              <w:t>研究</w:t>
            </w:r>
            <w:r w:rsidRPr="00EF273E">
              <w:rPr>
                <w:rFonts w:asciiTheme="minorEastAsia" w:hAnsiTheme="minorEastAsia" w:hint="eastAsia"/>
                <w:sz w:val="18"/>
                <w:szCs w:val="18"/>
              </w:rPr>
              <w:t>ｾﾝﾀｰ</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草柳　俊二</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メール会員</w:t>
            </w:r>
          </w:p>
        </w:tc>
      </w:tr>
      <w:tr w:rsidR="006929E5" w:rsidRPr="00D624DB" w:rsidTr="00D23E2F">
        <w:tc>
          <w:tcPr>
            <w:tcW w:w="25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9</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地域インフラ研究会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高橋　邦夫</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メール会員</w:t>
            </w:r>
          </w:p>
        </w:tc>
      </w:tr>
      <w:tr w:rsidR="006929E5" w:rsidRPr="00D624DB" w:rsidTr="00D23E2F">
        <w:tc>
          <w:tcPr>
            <w:tcW w:w="25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10</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天竜川ゆめ会議</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福澤　浩</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メール会員</w:t>
            </w:r>
          </w:p>
        </w:tc>
      </w:tr>
      <w:tr w:rsidR="006929E5" w:rsidRPr="00D624DB" w:rsidTr="00D23E2F">
        <w:tc>
          <w:tcPr>
            <w:tcW w:w="25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11</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電線のない街づくり支援ﾈｯﾄﾜｰｸ</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山岡　和彦</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メール会員</w:t>
            </w:r>
          </w:p>
        </w:tc>
      </w:tr>
    </w:tbl>
    <w:p w:rsidR="006929E5" w:rsidRDefault="006929E5" w:rsidP="006929E5">
      <w:pPr>
        <w:widowControl/>
        <w:ind w:left="420"/>
        <w:jc w:val="left"/>
      </w:pPr>
    </w:p>
    <w:p w:rsidR="006929E5" w:rsidRDefault="006929E5" w:rsidP="006929E5">
      <w:pPr>
        <w:widowControl/>
        <w:ind w:left="420"/>
        <w:jc w:val="left"/>
      </w:pPr>
      <w:r>
        <w:rPr>
          <w:rFonts w:hint="eastAsia"/>
        </w:rPr>
        <w:t>新しい公共分科会</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835"/>
        <w:gridCol w:w="1134"/>
        <w:gridCol w:w="1718"/>
      </w:tblGrid>
      <w:tr w:rsidR="006929E5" w:rsidRPr="00D624DB" w:rsidTr="00D23E2F">
        <w:tc>
          <w:tcPr>
            <w:tcW w:w="396" w:type="dxa"/>
          </w:tcPr>
          <w:p w:rsidR="006929E5" w:rsidRPr="00D624DB" w:rsidRDefault="006929E5" w:rsidP="00430C61">
            <w:pPr>
              <w:tabs>
                <w:tab w:val="left" w:pos="5103"/>
              </w:tabs>
              <w:rPr>
                <w:rFonts w:asciiTheme="minorEastAsia" w:hAnsiTheme="minorEastAsia"/>
                <w:sz w:val="18"/>
                <w:szCs w:val="18"/>
              </w:rPr>
            </w:pPr>
            <w:r>
              <w:br w:type="page"/>
            </w:r>
          </w:p>
        </w:tc>
        <w:tc>
          <w:tcPr>
            <w:tcW w:w="2835"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所属NPO法人</w:t>
            </w:r>
          </w:p>
        </w:tc>
        <w:tc>
          <w:tcPr>
            <w:tcW w:w="1134"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氏名</w:t>
            </w:r>
          </w:p>
        </w:tc>
        <w:tc>
          <w:tcPr>
            <w:tcW w:w="1718"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分科会の立場</w:t>
            </w:r>
          </w:p>
        </w:tc>
      </w:tr>
      <w:tr w:rsidR="006929E5" w:rsidRPr="00D624DB" w:rsidTr="00D23E2F">
        <w:tc>
          <w:tcPr>
            <w:tcW w:w="396"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w:t>
            </w:r>
          </w:p>
        </w:tc>
        <w:tc>
          <w:tcPr>
            <w:tcW w:w="283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まちづくりシエンセンター</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為国　孝敏</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分科会長</w:t>
            </w:r>
          </w:p>
        </w:tc>
      </w:tr>
      <w:tr w:rsidR="006929E5" w:rsidRPr="00D624DB" w:rsidTr="00D23E2F">
        <w:tc>
          <w:tcPr>
            <w:tcW w:w="396"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2</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宮崎CALSネットワーク</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星野　隆幸</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会員</w:t>
            </w:r>
          </w:p>
        </w:tc>
      </w:tr>
      <w:tr w:rsidR="006929E5" w:rsidTr="00D23E2F">
        <w:tc>
          <w:tcPr>
            <w:tcW w:w="396"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3</w:t>
            </w:r>
          </w:p>
        </w:tc>
        <w:tc>
          <w:tcPr>
            <w:tcW w:w="2835" w:type="dxa"/>
          </w:tcPr>
          <w:p w:rsidR="006929E5" w:rsidRPr="00D624DB"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茨城の暮らしと景観を考える会</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三上　靖彦</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r w:rsidR="006929E5" w:rsidRPr="00D624DB" w:rsidTr="00D23E2F">
        <w:tc>
          <w:tcPr>
            <w:tcW w:w="396"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4</w:t>
            </w:r>
          </w:p>
        </w:tc>
        <w:tc>
          <w:tcPr>
            <w:tcW w:w="2835" w:type="dxa"/>
          </w:tcPr>
          <w:p w:rsidR="006929E5" w:rsidRPr="00EF273E"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西日本建設技術ネット</w:t>
            </w:r>
          </w:p>
        </w:tc>
        <w:tc>
          <w:tcPr>
            <w:tcW w:w="1134" w:type="dxa"/>
          </w:tcPr>
          <w:p w:rsidR="006929E5"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齋藤　雄三</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r w:rsidR="006929E5" w:rsidRPr="00D624DB" w:rsidTr="00D23E2F">
        <w:tc>
          <w:tcPr>
            <w:tcW w:w="396"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5</w:t>
            </w:r>
          </w:p>
        </w:tc>
        <w:tc>
          <w:tcPr>
            <w:tcW w:w="2835"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リサイクル技術振興会</w:t>
            </w:r>
          </w:p>
        </w:tc>
        <w:tc>
          <w:tcPr>
            <w:tcW w:w="1134" w:type="dxa"/>
          </w:tcPr>
          <w:p w:rsidR="006929E5" w:rsidRPr="00EF273E" w:rsidRDefault="006929E5" w:rsidP="00430C61">
            <w:pPr>
              <w:widowControl/>
              <w:jc w:val="left"/>
              <w:rPr>
                <w:rFonts w:asciiTheme="minorEastAsia" w:hAnsiTheme="minorEastAsia"/>
                <w:sz w:val="18"/>
                <w:szCs w:val="18"/>
              </w:rPr>
            </w:pPr>
            <w:r w:rsidRPr="00EF273E">
              <w:rPr>
                <w:rFonts w:asciiTheme="minorEastAsia" w:hAnsiTheme="minorEastAsia" w:hint="eastAsia"/>
                <w:sz w:val="18"/>
                <w:szCs w:val="18"/>
              </w:rPr>
              <w:t>下村嘉平衛</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r w:rsidR="006929E5" w:rsidTr="00D23E2F">
        <w:tc>
          <w:tcPr>
            <w:tcW w:w="396"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6</w:t>
            </w:r>
          </w:p>
        </w:tc>
        <w:tc>
          <w:tcPr>
            <w:tcW w:w="2835" w:type="dxa"/>
          </w:tcPr>
          <w:p w:rsidR="006929E5" w:rsidRPr="00EF273E"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州都広島を実現する会</w:t>
            </w:r>
          </w:p>
        </w:tc>
        <w:tc>
          <w:tcPr>
            <w:tcW w:w="1134"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野村　吉春</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r w:rsidR="006929E5" w:rsidTr="00D23E2F">
        <w:tc>
          <w:tcPr>
            <w:tcW w:w="396"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7</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道普請人</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木村　亮</w:t>
            </w:r>
          </w:p>
        </w:tc>
        <w:tc>
          <w:tcPr>
            <w:tcW w:w="1718" w:type="dxa"/>
          </w:tcPr>
          <w:p w:rsidR="006929E5" w:rsidRDefault="006929E5" w:rsidP="00430C61">
            <w:r w:rsidRPr="00007973">
              <w:rPr>
                <w:rFonts w:asciiTheme="minorEastAsia" w:hAnsiTheme="minorEastAsia" w:hint="eastAsia"/>
                <w:sz w:val="18"/>
                <w:szCs w:val="18"/>
              </w:rPr>
              <w:t>会員</w:t>
            </w:r>
          </w:p>
        </w:tc>
      </w:tr>
      <w:tr w:rsidR="006929E5" w:rsidTr="00D23E2F">
        <w:tc>
          <w:tcPr>
            <w:tcW w:w="396"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8</w:t>
            </w:r>
          </w:p>
        </w:tc>
        <w:tc>
          <w:tcPr>
            <w:tcW w:w="2835"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美し国づくり研究会</w:t>
            </w:r>
          </w:p>
        </w:tc>
        <w:tc>
          <w:tcPr>
            <w:tcW w:w="1134" w:type="dxa"/>
          </w:tcPr>
          <w:p w:rsidR="006929E5" w:rsidRPr="00BD493C" w:rsidRDefault="006929E5" w:rsidP="00430C61">
            <w:pPr>
              <w:widowControl/>
              <w:jc w:val="left"/>
              <w:rPr>
                <w:rFonts w:asciiTheme="minorEastAsia" w:hAnsiTheme="minorEastAsia"/>
                <w:sz w:val="18"/>
                <w:szCs w:val="18"/>
              </w:rPr>
            </w:pPr>
            <w:r>
              <w:rPr>
                <w:rFonts w:asciiTheme="minorEastAsia" w:hAnsiTheme="minorEastAsia" w:hint="eastAsia"/>
                <w:sz w:val="18"/>
                <w:szCs w:val="18"/>
              </w:rPr>
              <w:t>西山　英勝</w:t>
            </w:r>
          </w:p>
        </w:tc>
        <w:tc>
          <w:tcPr>
            <w:tcW w:w="1718" w:type="dxa"/>
          </w:tcPr>
          <w:p w:rsidR="006929E5" w:rsidRDefault="006929E5" w:rsidP="00430C61">
            <w:r w:rsidRPr="00007973">
              <w:rPr>
                <w:rFonts w:asciiTheme="minorEastAsia" w:hAnsiTheme="minorEastAsia" w:hint="eastAsia"/>
                <w:sz w:val="18"/>
                <w:szCs w:val="18"/>
              </w:rPr>
              <w:t>会員</w:t>
            </w:r>
          </w:p>
        </w:tc>
      </w:tr>
      <w:tr w:rsidR="006929E5" w:rsidTr="00D23E2F">
        <w:tc>
          <w:tcPr>
            <w:tcW w:w="396"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9</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オフィスパスタイム</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駒田　智久</w:t>
            </w:r>
          </w:p>
        </w:tc>
        <w:tc>
          <w:tcPr>
            <w:tcW w:w="1718" w:type="dxa"/>
          </w:tcPr>
          <w:p w:rsidR="006929E5" w:rsidRDefault="006929E5" w:rsidP="00430C61">
            <w:r w:rsidRPr="00007973">
              <w:rPr>
                <w:rFonts w:asciiTheme="minorEastAsia" w:hAnsiTheme="minorEastAsia" w:hint="eastAsia"/>
                <w:sz w:val="18"/>
                <w:szCs w:val="18"/>
              </w:rPr>
              <w:t>会員</w:t>
            </w:r>
          </w:p>
        </w:tc>
      </w:tr>
    </w:tbl>
    <w:p w:rsidR="006929E5" w:rsidRDefault="006929E5" w:rsidP="006929E5">
      <w:pPr>
        <w:widowControl/>
        <w:ind w:left="420"/>
        <w:jc w:val="left"/>
      </w:pPr>
    </w:p>
    <w:p w:rsidR="006929E5" w:rsidRDefault="006929E5" w:rsidP="006929E5">
      <w:pPr>
        <w:widowControl/>
        <w:ind w:left="420"/>
        <w:jc w:val="left"/>
      </w:pPr>
      <w:r>
        <w:rPr>
          <w:rFonts w:hint="eastAsia"/>
        </w:rPr>
        <w:t>事業試行分科会</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835"/>
        <w:gridCol w:w="1134"/>
        <w:gridCol w:w="1718"/>
      </w:tblGrid>
      <w:tr w:rsidR="006929E5" w:rsidRPr="00D624DB" w:rsidTr="00D23E2F">
        <w:tc>
          <w:tcPr>
            <w:tcW w:w="396" w:type="dxa"/>
          </w:tcPr>
          <w:p w:rsidR="006929E5" w:rsidRPr="00D624DB" w:rsidRDefault="006929E5" w:rsidP="00430C61">
            <w:pPr>
              <w:tabs>
                <w:tab w:val="left" w:pos="5103"/>
              </w:tabs>
              <w:rPr>
                <w:rFonts w:asciiTheme="minorEastAsia" w:hAnsiTheme="minorEastAsia"/>
                <w:sz w:val="18"/>
                <w:szCs w:val="18"/>
              </w:rPr>
            </w:pPr>
            <w:r>
              <w:br w:type="page"/>
            </w:r>
          </w:p>
        </w:tc>
        <w:tc>
          <w:tcPr>
            <w:tcW w:w="2835"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所属NPO法人</w:t>
            </w:r>
          </w:p>
        </w:tc>
        <w:tc>
          <w:tcPr>
            <w:tcW w:w="1134"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氏名</w:t>
            </w:r>
          </w:p>
        </w:tc>
        <w:tc>
          <w:tcPr>
            <w:tcW w:w="1718" w:type="dxa"/>
            <w:vAlign w:val="center"/>
          </w:tcPr>
          <w:p w:rsidR="006929E5" w:rsidRPr="00D624DB" w:rsidRDefault="006929E5" w:rsidP="00430C61">
            <w:pPr>
              <w:tabs>
                <w:tab w:val="left" w:pos="5103"/>
              </w:tabs>
              <w:jc w:val="center"/>
              <w:rPr>
                <w:rFonts w:asciiTheme="minorEastAsia" w:hAnsiTheme="minorEastAsia"/>
                <w:sz w:val="18"/>
                <w:szCs w:val="18"/>
              </w:rPr>
            </w:pPr>
            <w:r>
              <w:rPr>
                <w:rFonts w:asciiTheme="minorEastAsia" w:hAnsiTheme="minorEastAsia" w:hint="eastAsia"/>
                <w:sz w:val="18"/>
                <w:szCs w:val="18"/>
              </w:rPr>
              <w:t>分科会の立場</w:t>
            </w:r>
          </w:p>
        </w:tc>
      </w:tr>
      <w:tr w:rsidR="006929E5" w:rsidRPr="00D624DB" w:rsidTr="00D23E2F">
        <w:tc>
          <w:tcPr>
            <w:tcW w:w="396"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1</w:t>
            </w:r>
          </w:p>
        </w:tc>
        <w:tc>
          <w:tcPr>
            <w:tcW w:w="2835"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シビルサポートネットワーク</w:t>
            </w:r>
          </w:p>
        </w:tc>
        <w:tc>
          <w:tcPr>
            <w:tcW w:w="1134" w:type="dxa"/>
          </w:tcPr>
          <w:p w:rsidR="006929E5" w:rsidRPr="00D624DB" w:rsidRDefault="006929E5" w:rsidP="00430C61">
            <w:pPr>
              <w:tabs>
                <w:tab w:val="left" w:pos="5103"/>
              </w:tabs>
              <w:rPr>
                <w:rFonts w:asciiTheme="minorEastAsia" w:hAnsiTheme="minorEastAsia"/>
                <w:sz w:val="18"/>
                <w:szCs w:val="18"/>
              </w:rPr>
            </w:pPr>
            <w:r w:rsidRPr="00D624DB">
              <w:rPr>
                <w:rFonts w:asciiTheme="minorEastAsia" w:hAnsiTheme="minorEastAsia" w:hint="eastAsia"/>
                <w:sz w:val="18"/>
                <w:szCs w:val="18"/>
              </w:rPr>
              <w:t>辻田　満</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分科会長</w:t>
            </w:r>
          </w:p>
        </w:tc>
      </w:tr>
      <w:tr w:rsidR="006929E5" w:rsidRPr="00D624DB" w:rsidTr="00D23E2F">
        <w:tc>
          <w:tcPr>
            <w:tcW w:w="396"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2</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関西ミニウイングス</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山下　正章</w:t>
            </w:r>
          </w:p>
        </w:tc>
        <w:tc>
          <w:tcPr>
            <w:tcW w:w="1718"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会員</w:t>
            </w:r>
          </w:p>
        </w:tc>
      </w:tr>
      <w:tr w:rsidR="006929E5" w:rsidTr="00D23E2F">
        <w:tc>
          <w:tcPr>
            <w:tcW w:w="396"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3</w:t>
            </w:r>
          </w:p>
        </w:tc>
        <w:tc>
          <w:tcPr>
            <w:tcW w:w="2835" w:type="dxa"/>
          </w:tcPr>
          <w:p w:rsidR="006929E5" w:rsidRPr="00D624DB" w:rsidRDefault="006929E5" w:rsidP="00430C61">
            <w:pPr>
              <w:tabs>
                <w:tab w:val="left" w:pos="5103"/>
              </w:tabs>
              <w:rPr>
                <w:rFonts w:asciiTheme="minorEastAsia" w:hAnsiTheme="minorEastAsia"/>
                <w:sz w:val="18"/>
                <w:szCs w:val="18"/>
              </w:rPr>
            </w:pPr>
            <w:r w:rsidRPr="00EF273E">
              <w:rPr>
                <w:rFonts w:asciiTheme="minorEastAsia" w:hAnsiTheme="minorEastAsia" w:hint="eastAsia"/>
                <w:sz w:val="18"/>
                <w:szCs w:val="18"/>
              </w:rPr>
              <w:t>シビルまちづくりステーション</w:t>
            </w:r>
          </w:p>
        </w:tc>
        <w:tc>
          <w:tcPr>
            <w:tcW w:w="1134" w:type="dxa"/>
          </w:tcPr>
          <w:p w:rsidR="006929E5" w:rsidRPr="00D624DB" w:rsidRDefault="006929E5" w:rsidP="00430C61">
            <w:pPr>
              <w:tabs>
                <w:tab w:val="left" w:pos="5103"/>
              </w:tabs>
              <w:rPr>
                <w:rFonts w:asciiTheme="minorEastAsia" w:hAnsiTheme="minorEastAsia"/>
                <w:sz w:val="18"/>
                <w:szCs w:val="18"/>
                <w:lang w:eastAsia="zh-CN"/>
              </w:rPr>
            </w:pPr>
            <w:r>
              <w:rPr>
                <w:rFonts w:asciiTheme="minorEastAsia" w:hAnsiTheme="minorEastAsia" w:hint="eastAsia"/>
                <w:sz w:val="18"/>
                <w:szCs w:val="18"/>
              </w:rPr>
              <w:t>比奈地信雄</w:t>
            </w:r>
          </w:p>
        </w:tc>
        <w:tc>
          <w:tcPr>
            <w:tcW w:w="1718" w:type="dxa"/>
          </w:tcPr>
          <w:p w:rsidR="006929E5"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r w:rsidR="006929E5" w:rsidRPr="00D624DB" w:rsidTr="00D23E2F">
        <w:tc>
          <w:tcPr>
            <w:tcW w:w="396"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4</w:t>
            </w:r>
          </w:p>
        </w:tc>
        <w:tc>
          <w:tcPr>
            <w:tcW w:w="2835"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建設技術研究所</w:t>
            </w:r>
          </w:p>
        </w:tc>
        <w:tc>
          <w:tcPr>
            <w:tcW w:w="1134"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松本　健一</w:t>
            </w:r>
          </w:p>
        </w:tc>
        <w:tc>
          <w:tcPr>
            <w:tcW w:w="1718" w:type="dxa"/>
          </w:tcPr>
          <w:p w:rsidR="006929E5" w:rsidRPr="00D624DB" w:rsidRDefault="006929E5" w:rsidP="00430C61">
            <w:pPr>
              <w:tabs>
                <w:tab w:val="left" w:pos="5103"/>
              </w:tabs>
              <w:rPr>
                <w:rFonts w:asciiTheme="minorEastAsia" w:hAnsiTheme="minorEastAsia"/>
                <w:sz w:val="18"/>
                <w:szCs w:val="18"/>
              </w:rPr>
            </w:pPr>
            <w:r>
              <w:rPr>
                <w:rFonts w:asciiTheme="minorEastAsia" w:hAnsiTheme="minorEastAsia" w:hint="eastAsia"/>
                <w:sz w:val="18"/>
                <w:szCs w:val="18"/>
              </w:rPr>
              <w:t>会員</w:t>
            </w:r>
          </w:p>
        </w:tc>
      </w:tr>
    </w:tbl>
    <w:p w:rsidR="00371F51" w:rsidRDefault="00371F51">
      <w:pPr>
        <w:widowControl/>
        <w:jc w:val="left"/>
      </w:pPr>
      <w:r>
        <w:br w:type="page"/>
      </w:r>
    </w:p>
    <w:p w:rsidR="00FB3266" w:rsidRDefault="00371F51" w:rsidP="0087071E">
      <w:pPr>
        <w:pStyle w:val="a4"/>
        <w:numPr>
          <w:ilvl w:val="0"/>
          <w:numId w:val="5"/>
        </w:numPr>
        <w:jc w:val="left"/>
        <w:rPr>
          <w:lang w:eastAsia="zh-CN"/>
        </w:rPr>
      </w:pPr>
      <w:r>
        <w:rPr>
          <w:rFonts w:hint="eastAsia"/>
        </w:rPr>
        <w:lastRenderedPageBreak/>
        <w:t>参考資料</w:t>
      </w:r>
    </w:p>
    <w:p w:rsidR="00371F51" w:rsidRDefault="00371F51" w:rsidP="0087071E">
      <w:pPr>
        <w:pStyle w:val="a4"/>
        <w:numPr>
          <w:ilvl w:val="1"/>
          <w:numId w:val="5"/>
        </w:numPr>
        <w:jc w:val="left"/>
        <w:rPr>
          <w:lang w:eastAsia="zh-CN"/>
        </w:rPr>
      </w:pPr>
      <w:r>
        <w:rPr>
          <w:rFonts w:hint="eastAsia"/>
          <w:lang w:eastAsia="zh-CN"/>
        </w:rPr>
        <w:t>中間支援組織分科会報告</w:t>
      </w:r>
    </w:p>
    <w:p w:rsidR="00A66A44" w:rsidRDefault="00A66A44" w:rsidP="00A66A44">
      <w:pPr>
        <w:jc w:val="center"/>
        <w:rPr>
          <w:szCs w:val="21"/>
          <w:lang w:eastAsia="zh-CN"/>
        </w:rPr>
      </w:pPr>
    </w:p>
    <w:p w:rsidR="00A66A44" w:rsidRPr="00EA6F02" w:rsidRDefault="00A66A44" w:rsidP="00A66A44">
      <w:pPr>
        <w:jc w:val="center"/>
        <w:rPr>
          <w:szCs w:val="21"/>
          <w:lang w:eastAsia="zh-CN"/>
        </w:rPr>
      </w:pPr>
      <w:r>
        <w:rPr>
          <w:rFonts w:hint="eastAsia"/>
          <w:szCs w:val="21"/>
          <w:lang w:eastAsia="zh-CN"/>
        </w:rPr>
        <w:t>中間支援組織分科会検討結果報告書</w:t>
      </w:r>
    </w:p>
    <w:p w:rsidR="00A66A44" w:rsidRPr="00DB1F4D" w:rsidRDefault="00A66A44" w:rsidP="00A66A44">
      <w:pPr>
        <w:jc w:val="center"/>
        <w:rPr>
          <w:b/>
          <w:sz w:val="24"/>
        </w:rPr>
      </w:pPr>
      <w:r>
        <w:rPr>
          <w:rFonts w:hint="eastAsia"/>
          <w:b/>
          <w:sz w:val="24"/>
        </w:rPr>
        <w:t>（</w:t>
      </w:r>
      <w:r w:rsidRPr="00DB1F4D">
        <w:rPr>
          <w:rFonts w:hint="eastAsia"/>
          <w:b/>
          <w:sz w:val="24"/>
        </w:rPr>
        <w:t>仮称</w:t>
      </w:r>
      <w:r>
        <w:rPr>
          <w:rFonts w:hint="eastAsia"/>
          <w:b/>
          <w:sz w:val="24"/>
        </w:rPr>
        <w:t>）</w:t>
      </w:r>
      <w:r w:rsidRPr="00DB1F4D">
        <w:rPr>
          <w:rFonts w:hint="eastAsia"/>
          <w:b/>
          <w:sz w:val="24"/>
        </w:rPr>
        <w:t>建設系</w:t>
      </w:r>
      <w:r w:rsidRPr="00DB1F4D">
        <w:rPr>
          <w:rFonts w:hint="eastAsia"/>
          <w:b/>
          <w:sz w:val="24"/>
        </w:rPr>
        <w:t>NPO</w:t>
      </w:r>
      <w:r w:rsidRPr="00DB1F4D">
        <w:rPr>
          <w:rFonts w:hint="eastAsia"/>
          <w:b/>
          <w:sz w:val="24"/>
        </w:rPr>
        <w:t>法人中間支援組織の概要</w:t>
      </w:r>
    </w:p>
    <w:p w:rsidR="00A66A44" w:rsidRDefault="00A66A44" w:rsidP="00A66A44">
      <w:pPr>
        <w:rPr>
          <w:b/>
          <w:sz w:val="22"/>
        </w:rPr>
      </w:pPr>
    </w:p>
    <w:p w:rsidR="00A66A44" w:rsidRPr="000E5042" w:rsidRDefault="00A66A44" w:rsidP="00A66A44">
      <w:pPr>
        <w:ind w:firstLineChars="200" w:firstLine="442"/>
        <w:rPr>
          <w:sz w:val="22"/>
        </w:rPr>
      </w:pPr>
      <w:r w:rsidRPr="000E5042">
        <w:rPr>
          <w:rFonts w:hint="eastAsia"/>
          <w:b/>
          <w:sz w:val="22"/>
        </w:rPr>
        <w:t>１．</w:t>
      </w:r>
      <w:r w:rsidRPr="000E5042">
        <w:rPr>
          <w:rFonts w:hint="eastAsia"/>
          <w:sz w:val="22"/>
        </w:rPr>
        <w:t>設立趣旨</w:t>
      </w:r>
    </w:p>
    <w:p w:rsidR="00A66A44" w:rsidRPr="000E5042" w:rsidRDefault="00A66A44" w:rsidP="00A66A44">
      <w:pPr>
        <w:rPr>
          <w:b/>
          <w:sz w:val="22"/>
        </w:rPr>
      </w:pPr>
    </w:p>
    <w:p w:rsidR="00A66A44" w:rsidRPr="00545075" w:rsidRDefault="00A66A44" w:rsidP="00A66A44">
      <w:pPr>
        <w:ind w:firstLineChars="200" w:firstLine="442"/>
        <w:rPr>
          <w:b/>
          <w:sz w:val="22"/>
        </w:rPr>
      </w:pPr>
      <w:r>
        <w:rPr>
          <w:rFonts w:hint="eastAsia"/>
          <w:b/>
          <w:sz w:val="22"/>
        </w:rPr>
        <w:t>２．</w:t>
      </w:r>
      <w:r w:rsidRPr="00545075">
        <w:rPr>
          <w:rFonts w:hint="eastAsia"/>
          <w:b/>
          <w:sz w:val="22"/>
        </w:rPr>
        <w:t>中間支援組織の</w:t>
      </w:r>
      <w:r>
        <w:rPr>
          <w:rFonts w:hint="eastAsia"/>
          <w:b/>
          <w:sz w:val="22"/>
        </w:rPr>
        <w:t>事業・</w:t>
      </w:r>
      <w:r w:rsidRPr="00545075">
        <w:rPr>
          <w:rFonts w:hint="eastAsia"/>
          <w:b/>
          <w:sz w:val="22"/>
        </w:rPr>
        <w:t>活動内容</w:t>
      </w:r>
    </w:p>
    <w:p w:rsidR="00A66A44" w:rsidRPr="004D587E" w:rsidRDefault="00A66A44" w:rsidP="00A66A44">
      <w:pPr>
        <w:ind w:firstLineChars="299" w:firstLine="628"/>
      </w:pPr>
      <w:r>
        <w:rPr>
          <w:rFonts w:hint="eastAsia"/>
        </w:rPr>
        <w:t>（１）</w:t>
      </w:r>
      <w:r w:rsidRPr="004D587E">
        <w:rPr>
          <w:rFonts w:hint="eastAsia"/>
        </w:rPr>
        <w:t>事業・活動内容</w:t>
      </w:r>
    </w:p>
    <w:p w:rsidR="00A66A44" w:rsidRDefault="00A66A44" w:rsidP="00A66A44">
      <w:pPr>
        <w:ind w:firstLineChars="299" w:firstLine="628"/>
      </w:pPr>
      <w:r>
        <w:rPr>
          <w:rFonts w:hint="eastAsia"/>
        </w:rPr>
        <w:t>（２）</w:t>
      </w:r>
      <w:r w:rsidRPr="004D587E">
        <w:rPr>
          <w:rFonts w:hint="eastAsia"/>
        </w:rPr>
        <w:t>活動内容に係わるいくつかの視点</w:t>
      </w:r>
    </w:p>
    <w:p w:rsidR="00A66A44" w:rsidRPr="004D587E" w:rsidRDefault="00A66A44" w:rsidP="00A66A44">
      <w:pPr>
        <w:ind w:firstLineChars="299" w:firstLine="628"/>
      </w:pPr>
      <w:r>
        <w:rPr>
          <w:rFonts w:hint="eastAsia"/>
        </w:rPr>
        <w:t>（３）</w:t>
      </w:r>
      <w:r w:rsidRPr="004D587E">
        <w:rPr>
          <w:rFonts w:hint="eastAsia"/>
        </w:rPr>
        <w:t>３つの部門の活動方針</w:t>
      </w:r>
    </w:p>
    <w:p w:rsidR="00A66A44" w:rsidRDefault="00A66A44" w:rsidP="00A66A44">
      <w:pPr>
        <w:rPr>
          <w:b/>
          <w:sz w:val="22"/>
        </w:rPr>
      </w:pPr>
    </w:p>
    <w:p w:rsidR="00A66A44" w:rsidRPr="00504744" w:rsidRDefault="00A66A44" w:rsidP="00A66A44">
      <w:pPr>
        <w:ind w:firstLineChars="200" w:firstLine="442"/>
        <w:rPr>
          <w:b/>
          <w:sz w:val="22"/>
        </w:rPr>
      </w:pPr>
      <w:r>
        <w:rPr>
          <w:rFonts w:hint="eastAsia"/>
          <w:b/>
          <w:sz w:val="22"/>
        </w:rPr>
        <w:t>３．</w:t>
      </w:r>
      <w:r>
        <w:rPr>
          <w:rFonts w:hint="eastAsia"/>
          <w:b/>
          <w:sz w:val="22"/>
        </w:rPr>
        <w:t xml:space="preserve"> </w:t>
      </w:r>
      <w:r w:rsidRPr="00504744">
        <w:rPr>
          <w:rFonts w:hint="eastAsia"/>
          <w:b/>
          <w:sz w:val="22"/>
        </w:rPr>
        <w:t>参加会員と運営組織の想定</w:t>
      </w:r>
    </w:p>
    <w:p w:rsidR="00A66A44" w:rsidRDefault="00A66A44" w:rsidP="00A66A44">
      <w:pPr>
        <w:ind w:firstLineChars="299" w:firstLine="628"/>
      </w:pPr>
      <w:r>
        <w:rPr>
          <w:rFonts w:hint="eastAsia"/>
        </w:rPr>
        <w:t>（１）組織表</w:t>
      </w:r>
    </w:p>
    <w:p w:rsidR="00A66A44" w:rsidRDefault="00A66A44" w:rsidP="00A66A44">
      <w:pPr>
        <w:ind w:firstLineChars="299" w:firstLine="628"/>
      </w:pPr>
      <w:r>
        <w:rPr>
          <w:rFonts w:hint="eastAsia"/>
        </w:rPr>
        <w:t>（２）会員</w:t>
      </w:r>
    </w:p>
    <w:p w:rsidR="00A66A44" w:rsidRDefault="00A66A44" w:rsidP="00A66A44"/>
    <w:p w:rsidR="00A66A44" w:rsidRPr="00DB1F4D" w:rsidRDefault="00A66A44" w:rsidP="00A66A44">
      <w:pPr>
        <w:ind w:firstLineChars="200" w:firstLine="442"/>
        <w:rPr>
          <w:b/>
          <w:sz w:val="22"/>
        </w:rPr>
      </w:pPr>
      <w:r>
        <w:rPr>
          <w:rFonts w:hint="eastAsia"/>
          <w:b/>
          <w:sz w:val="22"/>
        </w:rPr>
        <w:t>４．</w:t>
      </w:r>
      <w:r w:rsidRPr="00DB1F4D">
        <w:rPr>
          <w:rFonts w:hint="eastAsia"/>
          <w:b/>
          <w:sz w:val="22"/>
        </w:rPr>
        <w:t xml:space="preserve"> </w:t>
      </w:r>
      <w:r w:rsidRPr="00DB1F4D">
        <w:rPr>
          <w:rFonts w:hint="eastAsia"/>
          <w:b/>
          <w:sz w:val="22"/>
        </w:rPr>
        <w:t>組織としての財務分析</w:t>
      </w:r>
    </w:p>
    <w:p w:rsidR="00A66A44" w:rsidRDefault="00A66A44" w:rsidP="00A66A44">
      <w:pPr>
        <w:ind w:firstLineChars="299" w:firstLine="628"/>
      </w:pPr>
      <w:r>
        <w:rPr>
          <w:rFonts w:hint="eastAsia"/>
        </w:rPr>
        <w:t>（１）組織運営の前提</w:t>
      </w:r>
    </w:p>
    <w:p w:rsidR="00A66A44" w:rsidRDefault="00A66A44" w:rsidP="00A66A44">
      <w:pPr>
        <w:ind w:leftChars="93" w:left="195" w:firstLineChars="200" w:firstLine="420"/>
      </w:pPr>
      <w:r>
        <w:rPr>
          <w:rFonts w:hint="eastAsia"/>
        </w:rPr>
        <w:t>（２）会計勘定と収支試算（付属資料参照）</w:t>
      </w:r>
    </w:p>
    <w:p w:rsidR="00A66A44" w:rsidRDefault="00A66A44" w:rsidP="00A66A44">
      <w:pPr>
        <w:ind w:leftChars="206" w:left="433" w:firstLineChars="100" w:firstLine="210"/>
        <w:jc w:val="left"/>
      </w:pPr>
      <w:r>
        <w:rPr>
          <w:rFonts w:hint="eastAsia"/>
        </w:rPr>
        <w:t xml:space="preserve">　　</w:t>
      </w:r>
    </w:p>
    <w:p w:rsidR="00A66A44" w:rsidRPr="0049511B" w:rsidRDefault="00A66A44" w:rsidP="00A66A44">
      <w:pPr>
        <w:ind w:firstLineChars="200" w:firstLine="442"/>
        <w:rPr>
          <w:b/>
          <w:sz w:val="22"/>
        </w:rPr>
      </w:pPr>
      <w:r>
        <w:rPr>
          <w:rFonts w:hint="eastAsia"/>
          <w:b/>
          <w:sz w:val="22"/>
        </w:rPr>
        <w:t>５．</w:t>
      </w:r>
      <w:r w:rsidRPr="0049511B">
        <w:rPr>
          <w:rFonts w:hint="eastAsia"/>
          <w:b/>
          <w:sz w:val="22"/>
        </w:rPr>
        <w:t>地域活動・連携の考え方</w:t>
      </w:r>
    </w:p>
    <w:p w:rsidR="00A66A44" w:rsidRDefault="00A66A44" w:rsidP="00A66A44">
      <w:pPr>
        <w:ind w:firstLineChars="299" w:firstLine="628"/>
      </w:pPr>
      <w:r>
        <w:rPr>
          <w:rFonts w:hint="eastAsia"/>
        </w:rPr>
        <w:t>（１）地域内での</w:t>
      </w:r>
      <w:r>
        <w:rPr>
          <w:rFonts w:hint="eastAsia"/>
        </w:rPr>
        <w:t>NPO</w:t>
      </w:r>
      <w:r>
        <w:rPr>
          <w:rFonts w:hint="eastAsia"/>
        </w:rPr>
        <w:t>法人活動支援（東京「シビル</w:t>
      </w:r>
      <w:r>
        <w:rPr>
          <w:rFonts w:hint="eastAsia"/>
        </w:rPr>
        <w:t>NPO</w:t>
      </w:r>
      <w:r>
        <w:rPr>
          <w:rFonts w:hint="eastAsia"/>
        </w:rPr>
        <w:t>連絡会議」の例）</w:t>
      </w:r>
    </w:p>
    <w:p w:rsidR="00A66A44" w:rsidRDefault="00A66A44" w:rsidP="00A66A44">
      <w:pPr>
        <w:tabs>
          <w:tab w:val="left" w:pos="4950"/>
        </w:tabs>
        <w:ind w:firstLineChars="299" w:firstLine="628"/>
      </w:pPr>
      <w:r>
        <w:rPr>
          <w:rFonts w:hint="eastAsia"/>
        </w:rPr>
        <w:t>（２）地域間の連携支援</w:t>
      </w:r>
    </w:p>
    <w:p w:rsidR="00A66A44" w:rsidRDefault="00A66A44" w:rsidP="00A66A44">
      <w:pPr>
        <w:rPr>
          <w:szCs w:val="21"/>
        </w:rPr>
      </w:pPr>
    </w:p>
    <w:p w:rsidR="00A66A44" w:rsidRPr="00F72E50" w:rsidRDefault="00A66A44" w:rsidP="00A66A44">
      <w:pPr>
        <w:ind w:firstLineChars="200" w:firstLine="442"/>
        <w:rPr>
          <w:b/>
          <w:sz w:val="22"/>
        </w:rPr>
      </w:pPr>
      <w:r>
        <w:rPr>
          <w:rFonts w:hint="eastAsia"/>
          <w:b/>
          <w:sz w:val="22"/>
        </w:rPr>
        <w:t>６．</w:t>
      </w:r>
      <w:r w:rsidRPr="00F72E50">
        <w:rPr>
          <w:rFonts w:hint="eastAsia"/>
          <w:b/>
          <w:sz w:val="22"/>
        </w:rPr>
        <w:t xml:space="preserve"> </w:t>
      </w:r>
      <w:r w:rsidRPr="00F72E50">
        <w:rPr>
          <w:rFonts w:hint="eastAsia"/>
          <w:b/>
          <w:sz w:val="22"/>
        </w:rPr>
        <w:t>事業化のビジネスモデル</w:t>
      </w:r>
    </w:p>
    <w:p w:rsidR="00A66A44" w:rsidRDefault="00A66A44" w:rsidP="00A66A44">
      <w:pPr>
        <w:ind w:firstLineChars="299" w:firstLine="628"/>
      </w:pPr>
      <w:r>
        <w:rPr>
          <w:rFonts w:hint="eastAsia"/>
        </w:rPr>
        <w:t>（１）</w:t>
      </w:r>
      <w:r w:rsidRPr="004D587E">
        <w:rPr>
          <w:rFonts w:hint="eastAsia"/>
        </w:rPr>
        <w:t>事業推進部門</w:t>
      </w:r>
      <w:r>
        <w:rPr>
          <w:rFonts w:hint="eastAsia"/>
        </w:rPr>
        <w:t>の考え方</w:t>
      </w:r>
      <w:r w:rsidRPr="004D587E">
        <w:rPr>
          <w:rFonts w:hint="eastAsia"/>
        </w:rPr>
        <w:t xml:space="preserve">　</w:t>
      </w:r>
    </w:p>
    <w:p w:rsidR="00A66A44" w:rsidRDefault="00A66A44" w:rsidP="00A66A44">
      <w:pPr>
        <w:ind w:firstLineChars="200" w:firstLine="420"/>
      </w:pPr>
      <w:r>
        <w:rPr>
          <w:rFonts w:hint="eastAsia"/>
        </w:rPr>
        <w:t xml:space="preserve">　（２）協議会として関わっている事業化活動の事例</w:t>
      </w:r>
    </w:p>
    <w:p w:rsidR="00A66A44" w:rsidRDefault="00A66A44" w:rsidP="00A66A44">
      <w:r>
        <w:rPr>
          <w:rFonts w:hint="eastAsia"/>
        </w:rPr>
        <w:t xml:space="preserve">　</w:t>
      </w:r>
    </w:p>
    <w:p w:rsidR="00A66A44" w:rsidRPr="00151003" w:rsidRDefault="00A66A44" w:rsidP="00776F4B">
      <w:pPr>
        <w:ind w:firstLineChars="200" w:firstLine="442"/>
        <w:rPr>
          <w:b/>
          <w:sz w:val="22"/>
        </w:rPr>
      </w:pPr>
      <w:r w:rsidRPr="00151003">
        <w:rPr>
          <w:rFonts w:hint="eastAsia"/>
          <w:b/>
          <w:sz w:val="22"/>
        </w:rPr>
        <w:t>７．中間支援組織の</w:t>
      </w:r>
      <w:r w:rsidRPr="00151003">
        <w:rPr>
          <w:rFonts w:hint="eastAsia"/>
          <w:b/>
          <w:sz w:val="22"/>
        </w:rPr>
        <w:t>NPO</w:t>
      </w:r>
      <w:r w:rsidRPr="00151003">
        <w:rPr>
          <w:rFonts w:hint="eastAsia"/>
          <w:b/>
          <w:sz w:val="22"/>
        </w:rPr>
        <w:t>法人化</w:t>
      </w:r>
    </w:p>
    <w:p w:rsidR="00A66A44" w:rsidRPr="00C31165" w:rsidRDefault="00A66A44" w:rsidP="00A66A44">
      <w:pPr>
        <w:autoSpaceDE w:val="0"/>
        <w:autoSpaceDN w:val="0"/>
        <w:adjustRightInd w:val="0"/>
        <w:ind w:firstLineChars="299" w:firstLine="628"/>
        <w:jc w:val="left"/>
        <w:rPr>
          <w:rFonts w:hAnsi="ＭＳ 明朝"/>
          <w:kern w:val="0"/>
          <w:szCs w:val="21"/>
        </w:rPr>
      </w:pPr>
      <w:r w:rsidRPr="00C31165">
        <w:rPr>
          <w:rFonts w:hAnsi="ＭＳ 明朝" w:hint="eastAsia"/>
          <w:kern w:val="0"/>
          <w:szCs w:val="21"/>
        </w:rPr>
        <w:t>（１）定款の概要</w:t>
      </w:r>
    </w:p>
    <w:p w:rsidR="00A66A44" w:rsidRPr="00C31165" w:rsidRDefault="00A66A44" w:rsidP="00A66A44">
      <w:pPr>
        <w:autoSpaceDE w:val="0"/>
        <w:autoSpaceDN w:val="0"/>
        <w:adjustRightInd w:val="0"/>
        <w:jc w:val="left"/>
        <w:rPr>
          <w:rFonts w:hAnsi="ＭＳ 明朝"/>
          <w:kern w:val="0"/>
        </w:rPr>
      </w:pPr>
      <w:r w:rsidRPr="00C31165">
        <w:rPr>
          <w:rFonts w:hAnsi="ＭＳ 明朝" w:hint="eastAsia"/>
          <w:kern w:val="0"/>
          <w:szCs w:val="21"/>
        </w:rPr>
        <w:t xml:space="preserve">　</w:t>
      </w:r>
      <w:r>
        <w:rPr>
          <w:rFonts w:hAnsi="ＭＳ 明朝" w:hint="eastAsia"/>
          <w:kern w:val="0"/>
          <w:szCs w:val="21"/>
        </w:rPr>
        <w:t xml:space="preserve">　　</w:t>
      </w:r>
      <w:r w:rsidRPr="00C31165">
        <w:rPr>
          <w:rFonts w:hAnsi="ＭＳ 明朝" w:hint="eastAsia"/>
          <w:kern w:val="0"/>
        </w:rPr>
        <w:t>（２</w:t>
      </w:r>
      <w:r w:rsidRPr="00C31165">
        <w:rPr>
          <w:rFonts w:hAnsi="ＭＳ 明朝"/>
          <w:kern w:val="0"/>
        </w:rPr>
        <w:t>）</w:t>
      </w:r>
      <w:r w:rsidRPr="00C31165">
        <w:rPr>
          <w:rFonts w:hAnsi="ＭＳ 明朝" w:hint="eastAsia"/>
          <w:kern w:val="0"/>
        </w:rPr>
        <w:t>NPO</w:t>
      </w:r>
      <w:r w:rsidRPr="00C31165">
        <w:rPr>
          <w:rFonts w:hAnsi="ＭＳ 明朝" w:hint="eastAsia"/>
          <w:kern w:val="0"/>
        </w:rPr>
        <w:t>法人としての行動基準等</w:t>
      </w:r>
    </w:p>
    <w:p w:rsidR="00A66A44" w:rsidRPr="00C31165" w:rsidRDefault="00A66A44" w:rsidP="00A66A44">
      <w:pPr>
        <w:autoSpaceDE w:val="0"/>
        <w:autoSpaceDN w:val="0"/>
        <w:adjustRightInd w:val="0"/>
        <w:ind w:firstLineChars="299" w:firstLine="628"/>
        <w:jc w:val="left"/>
        <w:rPr>
          <w:kern w:val="0"/>
        </w:rPr>
      </w:pPr>
      <w:r w:rsidRPr="00C31165">
        <w:rPr>
          <w:rFonts w:hint="eastAsia"/>
          <w:kern w:val="0"/>
        </w:rPr>
        <w:t>（３）認定</w:t>
      </w:r>
      <w:r w:rsidRPr="00C31165">
        <w:rPr>
          <w:rFonts w:hint="eastAsia"/>
          <w:kern w:val="0"/>
        </w:rPr>
        <w:t>NPO</w:t>
      </w:r>
      <w:r w:rsidRPr="00C31165">
        <w:rPr>
          <w:rFonts w:hint="eastAsia"/>
          <w:kern w:val="0"/>
        </w:rPr>
        <w:t>法人資格取得に付いて</w:t>
      </w:r>
    </w:p>
    <w:p w:rsidR="00A66A44" w:rsidRPr="0030248A" w:rsidRDefault="00A66A44" w:rsidP="00A66A44">
      <w:pPr>
        <w:widowControl/>
        <w:spacing w:line="360" w:lineRule="atLeast"/>
        <w:ind w:firstLineChars="100" w:firstLine="210"/>
        <w:jc w:val="left"/>
        <w:rPr>
          <w:kern w:val="0"/>
          <w:szCs w:val="21"/>
        </w:rPr>
      </w:pPr>
      <w:r w:rsidRPr="00C31165">
        <w:rPr>
          <w:rFonts w:hint="eastAsia"/>
          <w:kern w:val="0"/>
        </w:rPr>
        <w:t xml:space="preserve">　</w:t>
      </w:r>
      <w:r>
        <w:rPr>
          <w:rFonts w:hint="eastAsia"/>
          <w:kern w:val="0"/>
        </w:rPr>
        <w:t xml:space="preserve">　</w:t>
      </w:r>
      <w:r w:rsidRPr="0030248A">
        <w:rPr>
          <w:rFonts w:hint="eastAsia"/>
          <w:kern w:val="0"/>
          <w:szCs w:val="21"/>
        </w:rPr>
        <w:t>（４）</w:t>
      </w:r>
      <w:r w:rsidRPr="0030248A">
        <w:rPr>
          <w:rFonts w:hint="eastAsia"/>
          <w:kern w:val="0"/>
          <w:szCs w:val="21"/>
        </w:rPr>
        <w:t>NPO</w:t>
      </w:r>
      <w:r w:rsidRPr="0030248A">
        <w:rPr>
          <w:rFonts w:hint="eastAsia"/>
          <w:kern w:val="0"/>
          <w:szCs w:val="21"/>
        </w:rPr>
        <w:t>法人としての運営</w:t>
      </w:r>
    </w:p>
    <w:p w:rsidR="00A66A44" w:rsidRDefault="00A66A44" w:rsidP="00A66A44">
      <w:pPr>
        <w:rPr>
          <w:kern w:val="0"/>
        </w:rPr>
      </w:pPr>
      <w:r w:rsidRPr="00C31165">
        <w:rPr>
          <w:rFonts w:hint="eastAsia"/>
          <w:kern w:val="0"/>
        </w:rPr>
        <w:t xml:space="preserve">　</w:t>
      </w:r>
      <w:r>
        <w:rPr>
          <w:rFonts w:hint="eastAsia"/>
          <w:kern w:val="0"/>
        </w:rPr>
        <w:t xml:space="preserve">　</w:t>
      </w:r>
    </w:p>
    <w:p w:rsidR="00A66A44" w:rsidRDefault="00A66A44" w:rsidP="00776F4B">
      <w:pPr>
        <w:ind w:firstLineChars="200" w:firstLine="420"/>
        <w:rPr>
          <w:szCs w:val="21"/>
          <w:lang w:eastAsia="zh-CN"/>
        </w:rPr>
      </w:pPr>
      <w:r>
        <w:rPr>
          <w:rFonts w:hint="eastAsia"/>
          <w:szCs w:val="21"/>
          <w:lang w:eastAsia="zh-CN"/>
        </w:rPr>
        <w:t>付属資料：中間支援組織収支概算想定表</w:t>
      </w:r>
    </w:p>
    <w:p w:rsidR="00A66A44" w:rsidRPr="00A66A44" w:rsidRDefault="00A66A44">
      <w:pPr>
        <w:widowControl/>
        <w:jc w:val="left"/>
        <w:rPr>
          <w:lang w:eastAsia="zh-CN"/>
        </w:rPr>
      </w:pPr>
    </w:p>
    <w:p w:rsidR="00A66A44" w:rsidRDefault="00A66A44">
      <w:pPr>
        <w:widowControl/>
        <w:jc w:val="left"/>
        <w:rPr>
          <w:lang w:eastAsia="zh-CN"/>
        </w:rPr>
      </w:pPr>
      <w:r>
        <w:rPr>
          <w:lang w:eastAsia="zh-CN"/>
        </w:rPr>
        <w:br w:type="page"/>
      </w:r>
    </w:p>
    <w:p w:rsidR="00A66A44" w:rsidRPr="00EA6F02" w:rsidRDefault="00A66A44" w:rsidP="00A66A44">
      <w:pPr>
        <w:jc w:val="center"/>
        <w:rPr>
          <w:szCs w:val="21"/>
          <w:lang w:eastAsia="zh-CN"/>
        </w:rPr>
      </w:pPr>
      <w:r>
        <w:rPr>
          <w:rFonts w:hint="eastAsia"/>
          <w:szCs w:val="21"/>
          <w:lang w:eastAsia="zh-CN"/>
        </w:rPr>
        <w:lastRenderedPageBreak/>
        <w:t>中間支援組織分科会検討結果報告書</w:t>
      </w:r>
    </w:p>
    <w:p w:rsidR="00A66A44" w:rsidRPr="00DB1F4D" w:rsidRDefault="00A66A44" w:rsidP="00A66A44">
      <w:pPr>
        <w:jc w:val="center"/>
        <w:rPr>
          <w:b/>
          <w:sz w:val="24"/>
        </w:rPr>
      </w:pPr>
      <w:r>
        <w:rPr>
          <w:rFonts w:hint="eastAsia"/>
          <w:b/>
          <w:sz w:val="24"/>
        </w:rPr>
        <w:t>（</w:t>
      </w:r>
      <w:r w:rsidRPr="00DB1F4D">
        <w:rPr>
          <w:rFonts w:hint="eastAsia"/>
          <w:b/>
          <w:sz w:val="24"/>
        </w:rPr>
        <w:t>仮称</w:t>
      </w:r>
      <w:r>
        <w:rPr>
          <w:rFonts w:hint="eastAsia"/>
          <w:b/>
          <w:sz w:val="24"/>
        </w:rPr>
        <w:t>）</w:t>
      </w:r>
      <w:r w:rsidRPr="00DB1F4D">
        <w:rPr>
          <w:rFonts w:hint="eastAsia"/>
          <w:b/>
          <w:sz w:val="24"/>
        </w:rPr>
        <w:t>建設系</w:t>
      </w:r>
      <w:r w:rsidRPr="00DB1F4D">
        <w:rPr>
          <w:rFonts w:hint="eastAsia"/>
          <w:b/>
          <w:sz w:val="24"/>
        </w:rPr>
        <w:t>NPO</w:t>
      </w:r>
      <w:r w:rsidRPr="00DB1F4D">
        <w:rPr>
          <w:rFonts w:hint="eastAsia"/>
          <w:b/>
          <w:sz w:val="24"/>
        </w:rPr>
        <w:t>法人中間支援組織の概要</w:t>
      </w:r>
    </w:p>
    <w:p w:rsidR="00A66A44" w:rsidRDefault="00A66A44" w:rsidP="00A66A44">
      <w:pPr>
        <w:rPr>
          <w:b/>
          <w:sz w:val="22"/>
        </w:rPr>
      </w:pPr>
    </w:p>
    <w:p w:rsidR="00A66A44" w:rsidRPr="000E5042" w:rsidRDefault="00A66A44" w:rsidP="00A66A44">
      <w:pPr>
        <w:rPr>
          <w:sz w:val="22"/>
        </w:rPr>
      </w:pPr>
      <w:r w:rsidRPr="000E5042">
        <w:rPr>
          <w:rFonts w:hint="eastAsia"/>
          <w:b/>
          <w:sz w:val="22"/>
        </w:rPr>
        <w:t>１．</w:t>
      </w:r>
      <w:r w:rsidRPr="000E5042">
        <w:rPr>
          <w:rFonts w:hint="eastAsia"/>
          <w:sz w:val="22"/>
        </w:rPr>
        <w:t>設立趣旨</w:t>
      </w:r>
    </w:p>
    <w:p w:rsidR="00A66A44" w:rsidRPr="000C1103" w:rsidRDefault="00A66A44" w:rsidP="00A66A44">
      <w:pPr>
        <w:ind w:firstLineChars="100" w:firstLine="210"/>
      </w:pPr>
      <w:r w:rsidRPr="000C1103">
        <w:rPr>
          <w:rFonts w:hint="eastAsia"/>
        </w:rPr>
        <w:t>我々は今、様々な変化とそれに伴う課題の中にいる。少子高齢化と人口減少社会、地球温暖化と激しい気象変動、巨大地震の発生に伴う甚大な災害からの復興や新たな発生リスクへの備え、資源・エネルギーの安定確保、社会資本の急速かつ膨大な老朽化、等々である。</w:t>
      </w:r>
    </w:p>
    <w:p w:rsidR="00A66A44" w:rsidRPr="000C1103" w:rsidRDefault="00A66A44" w:rsidP="00A66A44">
      <w:pPr>
        <w:ind w:firstLineChars="100" w:firstLine="210"/>
      </w:pPr>
      <w:r w:rsidRPr="000C1103">
        <w:rPr>
          <w:rFonts w:hint="eastAsia"/>
        </w:rPr>
        <w:t>国づくり、地域・まちづくり、防災、環境保全等を担っている「土木」、ここでこの言葉はもっぱら豊かで安全・快適な市民社会の構築を目指す技術・学問としての</w:t>
      </w:r>
      <w:r w:rsidRPr="000C1103">
        <w:rPr>
          <w:rFonts w:hint="eastAsia"/>
        </w:rPr>
        <w:t>Civil Engineering</w:t>
      </w:r>
      <w:r w:rsidRPr="000C1103">
        <w:rPr>
          <w:rFonts w:hint="eastAsia"/>
        </w:rPr>
        <w:t>を原義とするものとして使うが、その土木の、これらの課題の解決に果たす役割は、直接・間接を含めて極めて大きい。</w:t>
      </w:r>
    </w:p>
    <w:p w:rsidR="00A66A44" w:rsidRPr="000C1103" w:rsidRDefault="00A66A44" w:rsidP="00A66A44">
      <w:pPr>
        <w:ind w:firstLineChars="100" w:firstLine="210"/>
        <w:rPr>
          <w:rFonts w:hAnsi="ＭＳ 明朝" w:cs="ＭＳ Ｐゴシック"/>
          <w:kern w:val="0"/>
          <w:szCs w:val="21"/>
        </w:rPr>
      </w:pPr>
      <w:r w:rsidRPr="000C1103">
        <w:rPr>
          <w:rFonts w:hint="eastAsia"/>
        </w:rPr>
        <w:t>従来これらに係る公共サービスは専ら官・行政、しかも中央政府主導の役割とされてきていた。しかしながら</w:t>
      </w:r>
      <w:r>
        <w:rPr>
          <w:rFonts w:hint="eastAsia"/>
        </w:rPr>
        <w:t>、</w:t>
      </w:r>
      <w:r w:rsidRPr="000C1103">
        <w:rPr>
          <w:rFonts w:hint="eastAsia"/>
        </w:rPr>
        <w:t>近年の社会情勢の変化はこのようなスキームの継続を許さず、地方への権限移譲と併せて、</w:t>
      </w:r>
      <w:r w:rsidRPr="000C1103">
        <w:rPr>
          <w:rFonts w:hAnsi="ＭＳ 明朝" w:cs="ＭＳ Ｐゴシック"/>
          <w:kern w:val="0"/>
          <w:szCs w:val="21"/>
        </w:rPr>
        <w:t>様々な</w:t>
      </w:r>
      <w:r w:rsidRPr="000C1103">
        <w:rPr>
          <w:rFonts w:hAnsi="ＭＳ 明朝" w:cs="ＭＳ Ｐゴシック" w:hint="eastAsia"/>
          <w:kern w:val="0"/>
          <w:szCs w:val="21"/>
        </w:rPr>
        <w:t>課題</w:t>
      </w:r>
      <w:r w:rsidRPr="000C1103">
        <w:rPr>
          <w:rFonts w:hAnsi="ＭＳ 明朝" w:cs="ＭＳ Ｐゴシック"/>
          <w:kern w:val="0"/>
          <w:szCs w:val="21"/>
        </w:rPr>
        <w:t>に対応するため</w:t>
      </w:r>
      <w:r w:rsidRPr="000C1103">
        <w:rPr>
          <w:rFonts w:hAnsi="ＭＳ 明朝" w:cs="ＭＳ Ｐゴシック" w:hint="eastAsia"/>
          <w:kern w:val="0"/>
          <w:szCs w:val="21"/>
        </w:rPr>
        <w:t>に</w:t>
      </w:r>
      <w:r w:rsidRPr="000C1103">
        <w:rPr>
          <w:rFonts w:hAnsi="ＭＳ 明朝" w:cs="ＭＳ Ｐゴシック"/>
          <w:kern w:val="0"/>
          <w:szCs w:val="21"/>
        </w:rPr>
        <w:t>ハード・ソフト両面での果敢な変革が</w:t>
      </w:r>
      <w:r w:rsidRPr="000C1103">
        <w:rPr>
          <w:rFonts w:hAnsi="ＭＳ 明朝" w:cs="ＭＳ Ｐゴシック" w:hint="eastAsia"/>
          <w:kern w:val="0"/>
          <w:szCs w:val="21"/>
        </w:rPr>
        <w:t>必要となっている</w:t>
      </w:r>
      <w:r w:rsidRPr="000C1103">
        <w:rPr>
          <w:rFonts w:hAnsi="ＭＳ 明朝" w:cs="ＭＳ Ｐゴシック"/>
          <w:kern w:val="0"/>
          <w:szCs w:val="21"/>
        </w:rPr>
        <w:t>。</w:t>
      </w:r>
    </w:p>
    <w:p w:rsidR="00A66A44" w:rsidRPr="000C1103" w:rsidRDefault="00A66A44" w:rsidP="00A66A44">
      <w:pPr>
        <w:ind w:firstLineChars="100" w:firstLine="210"/>
      </w:pPr>
      <w:r w:rsidRPr="000C1103">
        <w:rPr>
          <w:rFonts w:hint="eastAsia"/>
        </w:rPr>
        <w:t>この変革において多くの役割を果たすのが「民」の力である。既に平成</w:t>
      </w:r>
      <w:r w:rsidRPr="000C1103">
        <w:rPr>
          <w:rFonts w:hint="eastAsia"/>
        </w:rPr>
        <w:t>17</w:t>
      </w:r>
      <w:r w:rsidRPr="000C1103">
        <w:rPr>
          <w:rFonts w:hint="eastAsia"/>
        </w:rPr>
        <w:t>年の「日本２１世紀ビジョン」では「豊かな公・小さな官」が謳われているが、まさに「小さな官」のもとでの「豊かな公」を担保する「民」の力が必要である。民の力には「草の根の力」と「民間資金の力」がある。このような民の力の活用・展開は従来のスキームの変革、新たなパラダイムと考えてよい。</w:t>
      </w:r>
    </w:p>
    <w:p w:rsidR="00A66A44" w:rsidRPr="000C1103" w:rsidRDefault="00A66A44" w:rsidP="00A66A44">
      <w:pPr>
        <w:ind w:firstLineChars="100" w:firstLine="210"/>
      </w:pPr>
      <w:r w:rsidRPr="000C1103">
        <w:rPr>
          <w:rFonts w:hint="eastAsia"/>
        </w:rPr>
        <w:t>このような仕組みは「新しい公共」とも言われている。この「新しい公共」を支え、</w:t>
      </w:r>
      <w:r w:rsidRPr="000C1103">
        <w:rPr>
          <w:rFonts w:hAnsi="ＭＳ 明朝" w:cs="ＭＳ Ｐゴシック"/>
          <w:kern w:val="0"/>
          <w:szCs w:val="21"/>
        </w:rPr>
        <w:t>地域組織や住民を含む組織が双方向</w:t>
      </w:r>
      <w:r w:rsidRPr="000C1103">
        <w:rPr>
          <w:rFonts w:hAnsi="ＭＳ 明朝" w:cs="ＭＳ Ｐゴシック" w:hint="eastAsia"/>
          <w:kern w:val="0"/>
          <w:szCs w:val="21"/>
        </w:rPr>
        <w:t>に</w:t>
      </w:r>
      <w:r w:rsidRPr="000C1103">
        <w:rPr>
          <w:rFonts w:hAnsi="ＭＳ 明朝" w:cs="ＭＳ Ｐゴシック"/>
          <w:kern w:val="0"/>
          <w:szCs w:val="21"/>
        </w:rPr>
        <w:t>連携・協働していく</w:t>
      </w:r>
      <w:r w:rsidRPr="000C1103">
        <w:rPr>
          <w:rFonts w:cs="ＭＳ Ｐゴシック"/>
          <w:kern w:val="0"/>
          <w:szCs w:val="21"/>
        </w:rPr>
        <w:t>21</w:t>
      </w:r>
      <w:r w:rsidRPr="000C1103">
        <w:rPr>
          <w:rFonts w:hAnsi="ＭＳ 明朝" w:cs="ＭＳ Ｐゴシック"/>
          <w:kern w:val="0"/>
          <w:szCs w:val="21"/>
        </w:rPr>
        <w:t>世紀型パラダイムへと移行</w:t>
      </w:r>
      <w:r w:rsidRPr="000C1103">
        <w:rPr>
          <w:rFonts w:hAnsi="ＭＳ 明朝" w:cs="ＭＳ Ｐゴシック" w:hint="eastAsia"/>
          <w:kern w:val="0"/>
          <w:szCs w:val="21"/>
        </w:rPr>
        <w:t>が求められ、今まさにその</w:t>
      </w:r>
      <w:r w:rsidRPr="000C1103">
        <w:rPr>
          <w:rFonts w:hAnsi="ＭＳ 明朝" w:cs="ＭＳ Ｐゴシック"/>
          <w:kern w:val="0"/>
          <w:szCs w:val="21"/>
        </w:rPr>
        <w:t>途上にある</w:t>
      </w:r>
      <w:r w:rsidRPr="000C1103">
        <w:rPr>
          <w:rFonts w:hAnsi="ＭＳ 明朝" w:cs="ＭＳ Ｐゴシック" w:hint="eastAsia"/>
          <w:kern w:val="0"/>
          <w:szCs w:val="21"/>
        </w:rPr>
        <w:t>といえるが、</w:t>
      </w:r>
      <w:r w:rsidRPr="000C1103">
        <w:rPr>
          <w:rFonts w:hAnsi="ＭＳ 明朝" w:cs="ＭＳ Ｐゴシック"/>
          <w:kern w:val="0"/>
          <w:szCs w:val="21"/>
        </w:rPr>
        <w:t>そのような新しい連携・協働の触媒的な役割を担うのが、特定非営利活動</w:t>
      </w:r>
      <w:r w:rsidRPr="000C1103">
        <w:rPr>
          <w:rFonts w:hAnsi="ＭＳ 明朝" w:cs="ＭＳ Ｐゴシック" w:hint="eastAsia"/>
          <w:kern w:val="0"/>
          <w:szCs w:val="21"/>
        </w:rPr>
        <w:t>であり、それを主として担う</w:t>
      </w:r>
      <w:r w:rsidRPr="000C1103">
        <w:rPr>
          <w:rFonts w:cs="ＭＳ Ｐゴシック"/>
          <w:kern w:val="0"/>
          <w:szCs w:val="21"/>
        </w:rPr>
        <w:t>NPO</w:t>
      </w:r>
      <w:r w:rsidRPr="000C1103">
        <w:rPr>
          <w:rFonts w:hAnsi="ＭＳ 明朝" w:cs="ＭＳ Ｐゴシック"/>
          <w:kern w:val="0"/>
          <w:szCs w:val="21"/>
        </w:rPr>
        <w:t>法人などサードセクターと呼ばれる組織である。</w:t>
      </w:r>
    </w:p>
    <w:p w:rsidR="00A66A44" w:rsidRPr="000C1103" w:rsidRDefault="00A66A44" w:rsidP="00A66A44">
      <w:pPr>
        <w:widowControl/>
        <w:ind w:firstLineChars="100" w:firstLine="210"/>
        <w:jc w:val="left"/>
        <w:rPr>
          <w:rFonts w:hAnsi="ＭＳ 明朝" w:cs="ＭＳ Ｐゴシック"/>
          <w:kern w:val="0"/>
          <w:szCs w:val="21"/>
        </w:rPr>
      </w:pPr>
      <w:r w:rsidRPr="000C1103">
        <w:rPr>
          <w:rFonts w:hAnsi="ＭＳ 明朝" w:cs="ＭＳ Ｐゴシック" w:hint="eastAsia"/>
          <w:kern w:val="0"/>
          <w:szCs w:val="21"/>
        </w:rPr>
        <w:t>この</w:t>
      </w:r>
      <w:r w:rsidRPr="000C1103">
        <w:rPr>
          <w:rFonts w:cs="ＭＳ Ｐゴシック"/>
          <w:kern w:val="0"/>
          <w:szCs w:val="21"/>
        </w:rPr>
        <w:t>NPO</w:t>
      </w:r>
      <w:r w:rsidRPr="000C1103">
        <w:rPr>
          <w:rFonts w:hAnsi="ＭＳ 明朝" w:cs="ＭＳ Ｐゴシック"/>
          <w:kern w:val="0"/>
          <w:szCs w:val="21"/>
        </w:rPr>
        <w:t>法人</w:t>
      </w:r>
      <w:r w:rsidRPr="000C1103">
        <w:rPr>
          <w:rFonts w:hAnsi="ＭＳ 明朝" w:cs="ＭＳ Ｐゴシック" w:hint="eastAsia"/>
          <w:kern w:val="0"/>
          <w:szCs w:val="21"/>
        </w:rPr>
        <w:t>の活動</w:t>
      </w:r>
      <w:r w:rsidRPr="000C1103">
        <w:rPr>
          <w:rFonts w:hAnsi="ＭＳ 明朝" w:cs="ＭＳ Ｐゴシック"/>
          <w:kern w:val="0"/>
          <w:szCs w:val="21"/>
        </w:rPr>
        <w:t>も、福祉や教育</w:t>
      </w:r>
      <w:r w:rsidRPr="000C1103">
        <w:rPr>
          <w:rFonts w:hAnsi="ＭＳ 明朝" w:cs="ＭＳ Ｐゴシック" w:hint="eastAsia"/>
          <w:kern w:val="0"/>
          <w:szCs w:val="21"/>
        </w:rPr>
        <w:t>のような</w:t>
      </w:r>
      <w:r w:rsidRPr="000C1103">
        <w:rPr>
          <w:rFonts w:hAnsi="ＭＳ 明朝" w:cs="ＭＳ Ｐゴシック"/>
          <w:kern w:val="0"/>
          <w:szCs w:val="21"/>
        </w:rPr>
        <w:t>ソーシャルケア面では</w:t>
      </w:r>
      <w:r w:rsidRPr="000C1103">
        <w:rPr>
          <w:rFonts w:hAnsi="ＭＳ 明朝" w:cs="ＭＳ Ｐゴシック" w:hint="eastAsia"/>
          <w:kern w:val="0"/>
          <w:szCs w:val="21"/>
        </w:rPr>
        <w:t>多くの</w:t>
      </w:r>
      <w:r w:rsidRPr="000C1103">
        <w:rPr>
          <w:rFonts w:hAnsi="ＭＳ 明朝" w:cs="ＭＳ Ｐゴシック"/>
          <w:kern w:val="0"/>
          <w:szCs w:val="21"/>
        </w:rPr>
        <w:t>実績</w:t>
      </w:r>
      <w:r w:rsidRPr="000C1103">
        <w:rPr>
          <w:rFonts w:hAnsi="ＭＳ 明朝" w:cs="ＭＳ Ｐゴシック" w:hint="eastAsia"/>
          <w:kern w:val="0"/>
          <w:szCs w:val="21"/>
        </w:rPr>
        <w:t>を積み、</w:t>
      </w:r>
      <w:r w:rsidRPr="000C1103">
        <w:rPr>
          <w:rFonts w:hAnsi="ＭＳ 明朝" w:cs="ＭＳ Ｐゴシック"/>
          <w:kern w:val="0"/>
          <w:szCs w:val="21"/>
        </w:rPr>
        <w:t>奏効している</w:t>
      </w:r>
      <w:r w:rsidRPr="000C1103">
        <w:rPr>
          <w:rFonts w:hAnsi="ＭＳ 明朝" w:cs="ＭＳ Ｐゴシック" w:hint="eastAsia"/>
          <w:kern w:val="0"/>
          <w:szCs w:val="21"/>
        </w:rPr>
        <w:t>が、翻って、</w:t>
      </w:r>
      <w:r w:rsidRPr="000C1103">
        <w:rPr>
          <w:rFonts w:hint="eastAsia"/>
        </w:rPr>
        <w:t>我々「土木」の分野では目覚ましい活動展開とはなっていない。その原因は、従来の行政依存の社会通念や体質からの脱却が、彼我ともにできていないこと、また我々のサイドでも対応する新たな活動・事業モデルを見出し得ていない、即ち、</w:t>
      </w:r>
      <w:r w:rsidRPr="000C1103">
        <w:rPr>
          <w:rFonts w:hAnsi="ＭＳ 明朝" w:cs="ＭＳ Ｐゴシック" w:hint="eastAsia"/>
          <w:kern w:val="0"/>
          <w:szCs w:val="21"/>
        </w:rPr>
        <w:t>この分野の</w:t>
      </w:r>
      <w:r w:rsidRPr="000C1103">
        <w:rPr>
          <w:rFonts w:cs="ＭＳ Ｐゴシック"/>
          <w:kern w:val="0"/>
          <w:szCs w:val="21"/>
        </w:rPr>
        <w:t>NPO</w:t>
      </w:r>
      <w:r w:rsidRPr="000C1103">
        <w:rPr>
          <w:rFonts w:hAnsi="ＭＳ 明朝" w:cs="ＭＳ Ｐゴシック"/>
          <w:kern w:val="0"/>
          <w:szCs w:val="21"/>
        </w:rPr>
        <w:t>法人そのものの未成熟があった</w:t>
      </w:r>
      <w:r w:rsidRPr="000C1103">
        <w:rPr>
          <w:rFonts w:hint="eastAsia"/>
        </w:rPr>
        <w:t>ことによると考えられる。</w:t>
      </w:r>
    </w:p>
    <w:p w:rsidR="00A66A44" w:rsidRPr="000C1103" w:rsidRDefault="00A66A44" w:rsidP="00A66A44">
      <w:pPr>
        <w:widowControl/>
        <w:ind w:firstLineChars="100" w:firstLine="210"/>
        <w:jc w:val="left"/>
        <w:rPr>
          <w:rFonts w:cs="ＭＳ Ｐゴシック"/>
          <w:kern w:val="0"/>
          <w:szCs w:val="21"/>
        </w:rPr>
      </w:pPr>
      <w:r w:rsidRPr="000C1103">
        <w:rPr>
          <w:rFonts w:hAnsi="ＭＳ 明朝" w:cs="ＭＳ Ｐゴシック"/>
          <w:kern w:val="0"/>
          <w:szCs w:val="21"/>
        </w:rPr>
        <w:t>そのような視点で土木学会の関連委員会で</w:t>
      </w:r>
      <w:r w:rsidRPr="000C1103">
        <w:rPr>
          <w:rFonts w:cs="ＭＳ Ｐゴシック"/>
          <w:kern w:val="0"/>
          <w:szCs w:val="21"/>
        </w:rPr>
        <w:t>4</w:t>
      </w:r>
      <w:r w:rsidRPr="000C1103">
        <w:rPr>
          <w:rFonts w:hAnsi="ＭＳ 明朝" w:cs="ＭＳ Ｐゴシック"/>
          <w:kern w:val="0"/>
          <w:szCs w:val="21"/>
        </w:rPr>
        <w:t>年余にわたり議論して至った結論が、多くの未成熟で孤立的に活動して生きた関連</w:t>
      </w:r>
      <w:r w:rsidRPr="000C1103">
        <w:rPr>
          <w:rFonts w:cs="ＭＳ Ｐゴシック"/>
          <w:kern w:val="0"/>
          <w:szCs w:val="21"/>
        </w:rPr>
        <w:t>NPO</w:t>
      </w:r>
      <w:r w:rsidRPr="000C1103">
        <w:rPr>
          <w:rFonts w:hAnsi="ＭＳ 明朝" w:cs="ＭＳ Ｐゴシック"/>
          <w:kern w:val="0"/>
          <w:szCs w:val="21"/>
        </w:rPr>
        <w:t>法人の連携・ネットワーク化の必要性であり、その具体策としての</w:t>
      </w:r>
      <w:r w:rsidRPr="000C1103">
        <w:rPr>
          <w:rFonts w:hAnsi="ＭＳ 明朝" w:cs="ＭＳ Ｐゴシック" w:hint="eastAsia"/>
          <w:kern w:val="0"/>
          <w:szCs w:val="21"/>
        </w:rPr>
        <w:t>、この分野における</w:t>
      </w:r>
      <w:r w:rsidRPr="000C1103">
        <w:rPr>
          <w:rFonts w:hAnsi="ＭＳ 明朝" w:cs="ＭＳ Ｐゴシック"/>
          <w:kern w:val="0"/>
          <w:szCs w:val="21"/>
        </w:rPr>
        <w:t>中間支援組織の設立であった。</w:t>
      </w:r>
      <w:r w:rsidRPr="000C1103">
        <w:rPr>
          <w:rFonts w:hAnsi="ＭＳ 明朝" w:cs="ＭＳ Ｐゴシック" w:hint="eastAsia"/>
          <w:kern w:val="0"/>
          <w:szCs w:val="21"/>
        </w:rPr>
        <w:t>その後さらに</w:t>
      </w:r>
      <w:r w:rsidRPr="000C1103">
        <w:rPr>
          <w:rFonts w:cs="ＭＳ Ｐゴシック"/>
          <w:kern w:val="0"/>
          <w:szCs w:val="21"/>
        </w:rPr>
        <w:t>2</w:t>
      </w:r>
      <w:r w:rsidRPr="000C1103">
        <w:rPr>
          <w:rFonts w:hAnsi="ＭＳ 明朝" w:cs="ＭＳ Ｐゴシック"/>
          <w:kern w:val="0"/>
          <w:szCs w:val="21"/>
        </w:rPr>
        <w:t>年間</w:t>
      </w:r>
      <w:r w:rsidRPr="000C1103">
        <w:rPr>
          <w:rFonts w:hAnsi="ＭＳ 明朝" w:cs="ＭＳ Ｐゴシック" w:hint="eastAsia"/>
          <w:kern w:val="0"/>
          <w:szCs w:val="21"/>
        </w:rPr>
        <w:t>、</w:t>
      </w:r>
      <w:r w:rsidRPr="000C1103">
        <w:rPr>
          <w:rFonts w:hAnsi="ＭＳ 明朝" w:cs="ＭＳ Ｐゴシック"/>
          <w:kern w:val="0"/>
          <w:szCs w:val="21"/>
        </w:rPr>
        <w:t>すでに活躍中の</w:t>
      </w:r>
      <w:r w:rsidRPr="000C1103">
        <w:rPr>
          <w:rFonts w:cs="ＭＳ Ｐゴシック"/>
          <w:kern w:val="0"/>
          <w:szCs w:val="21"/>
        </w:rPr>
        <w:t>30</w:t>
      </w:r>
      <w:r w:rsidRPr="000C1103">
        <w:rPr>
          <w:rFonts w:hAnsi="ＭＳ 明朝" w:cs="ＭＳ Ｐゴシック"/>
          <w:kern w:val="0"/>
          <w:szCs w:val="21"/>
        </w:rPr>
        <w:t>余</w:t>
      </w:r>
      <w:r w:rsidRPr="000C1103">
        <w:rPr>
          <w:rFonts w:cs="ＭＳ Ｐゴシック"/>
          <w:kern w:val="0"/>
          <w:szCs w:val="21"/>
        </w:rPr>
        <w:t>NPO</w:t>
      </w:r>
      <w:r w:rsidRPr="000C1103">
        <w:rPr>
          <w:rFonts w:hAnsi="ＭＳ 明朝" w:cs="ＭＳ Ｐゴシック"/>
          <w:kern w:val="0"/>
          <w:szCs w:val="21"/>
        </w:rPr>
        <w:t>法人による「</w:t>
      </w:r>
      <w:r w:rsidRPr="000C1103">
        <w:rPr>
          <w:rFonts w:hAnsi="ＭＳ 明朝" w:cs="ＭＳ Ｐゴシック" w:hint="eastAsia"/>
          <w:kern w:val="0"/>
          <w:szCs w:val="21"/>
        </w:rPr>
        <w:t>(</w:t>
      </w:r>
      <w:r w:rsidRPr="000C1103">
        <w:rPr>
          <w:rFonts w:hAnsi="ＭＳ 明朝" w:cs="ＭＳ Ｐゴシック" w:hint="eastAsia"/>
          <w:kern w:val="0"/>
          <w:szCs w:val="21"/>
        </w:rPr>
        <w:t>仮称</w:t>
      </w:r>
      <w:r w:rsidRPr="000C1103">
        <w:rPr>
          <w:rFonts w:hAnsi="ＭＳ 明朝" w:cs="ＭＳ Ｐゴシック" w:hint="eastAsia"/>
          <w:kern w:val="0"/>
          <w:szCs w:val="21"/>
        </w:rPr>
        <w:t>)</w:t>
      </w:r>
      <w:r w:rsidRPr="000C1103">
        <w:rPr>
          <w:rFonts w:hAnsi="ＭＳ 明朝" w:cs="ＭＳ Ｐゴシック" w:hint="eastAsia"/>
          <w:kern w:val="0"/>
          <w:szCs w:val="21"/>
        </w:rPr>
        <w:t>建設系</w:t>
      </w:r>
      <w:r w:rsidRPr="000C1103">
        <w:rPr>
          <w:rFonts w:hAnsi="ＭＳ 明朝" w:cs="ＭＳ Ｐゴシック" w:hint="eastAsia"/>
          <w:kern w:val="0"/>
          <w:szCs w:val="21"/>
        </w:rPr>
        <w:t>NPO</w:t>
      </w:r>
      <w:r w:rsidRPr="000C1103">
        <w:rPr>
          <w:rFonts w:hAnsi="ＭＳ 明朝" w:cs="ＭＳ Ｐゴシック"/>
          <w:kern w:val="0"/>
          <w:szCs w:val="21"/>
        </w:rPr>
        <w:t>連絡協議会」で、その組織のあるべき論</w:t>
      </w:r>
      <w:r w:rsidRPr="000C1103">
        <w:rPr>
          <w:rFonts w:hAnsi="ＭＳ 明朝" w:cs="ＭＳ Ｐゴシック" w:hint="eastAsia"/>
          <w:kern w:val="0"/>
          <w:szCs w:val="21"/>
        </w:rPr>
        <w:t>(</w:t>
      </w:r>
      <w:r w:rsidRPr="000C1103">
        <w:rPr>
          <w:rFonts w:hAnsi="ＭＳ 明朝" w:cs="ＭＳ Ｐゴシック"/>
          <w:kern w:val="0"/>
          <w:szCs w:val="21"/>
        </w:rPr>
        <w:t>ビジョン</w:t>
      </w:r>
      <w:r w:rsidRPr="000C1103">
        <w:rPr>
          <w:rFonts w:hAnsi="ＭＳ 明朝" w:cs="ＭＳ Ｐゴシック" w:hint="eastAsia"/>
          <w:kern w:val="0"/>
          <w:szCs w:val="21"/>
        </w:rPr>
        <w:t>)</w:t>
      </w:r>
      <w:r w:rsidRPr="000C1103">
        <w:rPr>
          <w:rFonts w:hAnsi="ＭＳ 明朝" w:cs="ＭＳ Ｐゴシック"/>
          <w:kern w:val="0"/>
          <w:szCs w:val="21"/>
        </w:rPr>
        <w:t>と活動の具体論</w:t>
      </w:r>
      <w:r w:rsidRPr="000C1103">
        <w:rPr>
          <w:rFonts w:hAnsi="ＭＳ 明朝" w:cs="ＭＳ Ｐゴシック" w:hint="eastAsia"/>
          <w:kern w:val="0"/>
          <w:szCs w:val="21"/>
        </w:rPr>
        <w:t>(</w:t>
      </w:r>
      <w:r w:rsidRPr="000C1103">
        <w:rPr>
          <w:rFonts w:hAnsi="ＭＳ 明朝" w:cs="ＭＳ Ｐゴシック"/>
          <w:kern w:val="0"/>
          <w:szCs w:val="21"/>
        </w:rPr>
        <w:t>ミッション</w:t>
      </w:r>
      <w:r w:rsidRPr="000C1103">
        <w:rPr>
          <w:rFonts w:hAnsi="ＭＳ 明朝" w:cs="ＭＳ Ｐゴシック" w:hint="eastAsia"/>
          <w:kern w:val="0"/>
          <w:szCs w:val="21"/>
        </w:rPr>
        <w:t>)</w:t>
      </w:r>
      <w:r w:rsidRPr="000C1103">
        <w:rPr>
          <w:rFonts w:hAnsi="ＭＳ 明朝" w:cs="ＭＳ Ｐゴシック"/>
          <w:kern w:val="0"/>
          <w:szCs w:val="21"/>
        </w:rPr>
        <w:t>を協議して</w:t>
      </w:r>
      <w:r w:rsidRPr="000C1103">
        <w:rPr>
          <w:rFonts w:hAnsi="ＭＳ 明朝" w:cs="ＭＳ Ｐゴシック" w:hint="eastAsia"/>
          <w:kern w:val="0"/>
          <w:szCs w:val="21"/>
        </w:rPr>
        <w:t>、いよいよ此処にこの</w:t>
      </w:r>
      <w:r w:rsidRPr="000C1103">
        <w:rPr>
          <w:rFonts w:hAnsi="ＭＳ 明朝" w:cs="ＭＳ Ｐゴシック"/>
          <w:kern w:val="0"/>
          <w:szCs w:val="21"/>
        </w:rPr>
        <w:t>中間支援組織を特定非営利活動</w:t>
      </w:r>
      <w:r w:rsidRPr="000C1103">
        <w:rPr>
          <w:rFonts w:hAnsi="ＭＳ 明朝" w:cs="ＭＳ Ｐゴシック" w:hint="eastAsia"/>
          <w:kern w:val="0"/>
          <w:szCs w:val="21"/>
        </w:rPr>
        <w:t>(</w:t>
      </w:r>
      <w:r w:rsidRPr="000C1103">
        <w:rPr>
          <w:rFonts w:cs="ＭＳ Ｐゴシック"/>
          <w:kern w:val="0"/>
          <w:szCs w:val="21"/>
        </w:rPr>
        <w:t>NPO</w:t>
      </w:r>
      <w:r w:rsidRPr="000C1103">
        <w:rPr>
          <w:rFonts w:cs="ＭＳ Ｐゴシック" w:hint="eastAsia"/>
          <w:kern w:val="0"/>
          <w:szCs w:val="21"/>
        </w:rPr>
        <w:t>)</w:t>
      </w:r>
      <w:r w:rsidRPr="000C1103">
        <w:rPr>
          <w:rFonts w:hAnsi="ＭＳ 明朝" w:cs="ＭＳ Ｐゴシック"/>
          <w:kern w:val="0"/>
          <w:szCs w:val="21"/>
        </w:rPr>
        <w:t>法人として立ち上げることにし</w:t>
      </w:r>
      <w:r w:rsidRPr="000C1103">
        <w:rPr>
          <w:rFonts w:hAnsi="ＭＳ 明朝" w:cs="ＭＳ Ｐゴシック" w:hint="eastAsia"/>
          <w:kern w:val="0"/>
          <w:szCs w:val="21"/>
        </w:rPr>
        <w:t>た</w:t>
      </w:r>
      <w:r w:rsidRPr="000C1103">
        <w:rPr>
          <w:rFonts w:hAnsi="ＭＳ 明朝" w:cs="ＭＳ Ｐゴシック"/>
          <w:kern w:val="0"/>
          <w:szCs w:val="21"/>
        </w:rPr>
        <w:t>。</w:t>
      </w:r>
      <w:r w:rsidRPr="000C1103">
        <w:rPr>
          <w:rFonts w:hint="eastAsia"/>
        </w:rPr>
        <w:t>この中間支援組織では連携とネットワーク化を通じて、情報交換、政策提言、調査研究・事業化、人材開発等様々な活動の実現を目指すものである。</w:t>
      </w:r>
    </w:p>
    <w:p w:rsidR="00A66A44" w:rsidRPr="000C1103" w:rsidRDefault="00A66A44" w:rsidP="00A66A44">
      <w:pPr>
        <w:ind w:firstLineChars="100" w:firstLine="210"/>
        <w:rPr>
          <w:b/>
          <w:sz w:val="22"/>
        </w:rPr>
      </w:pPr>
      <w:r w:rsidRPr="000C1103">
        <w:rPr>
          <w:rFonts w:hint="eastAsia"/>
        </w:rPr>
        <w:t>様々な社会変動の中で、我が日本、ひいては世界が十分な形で継続発展していくにあたってのしかるべき役割を、この中間支援組織が果たすことを念じている。</w:t>
      </w:r>
    </w:p>
    <w:p w:rsidR="00A66A44" w:rsidRPr="000E5042" w:rsidRDefault="00A66A44" w:rsidP="00A66A44">
      <w:pPr>
        <w:rPr>
          <w:b/>
          <w:sz w:val="22"/>
        </w:rPr>
      </w:pPr>
    </w:p>
    <w:p w:rsidR="00D23E2F" w:rsidRDefault="00D23E2F">
      <w:pPr>
        <w:widowControl/>
        <w:jc w:val="left"/>
        <w:rPr>
          <w:b/>
          <w:sz w:val="22"/>
        </w:rPr>
      </w:pPr>
      <w:r>
        <w:rPr>
          <w:b/>
          <w:sz w:val="22"/>
        </w:rPr>
        <w:br w:type="page"/>
      </w:r>
    </w:p>
    <w:p w:rsidR="00A66A44" w:rsidRPr="00545075" w:rsidRDefault="00A66A44" w:rsidP="00A66A44">
      <w:pPr>
        <w:rPr>
          <w:b/>
          <w:sz w:val="22"/>
        </w:rPr>
      </w:pPr>
      <w:r>
        <w:rPr>
          <w:rFonts w:hint="eastAsia"/>
          <w:b/>
          <w:sz w:val="22"/>
        </w:rPr>
        <w:lastRenderedPageBreak/>
        <w:t>２．</w:t>
      </w:r>
      <w:r w:rsidRPr="00545075">
        <w:rPr>
          <w:rFonts w:hint="eastAsia"/>
          <w:b/>
          <w:sz w:val="22"/>
        </w:rPr>
        <w:t>中間支援組織の</w:t>
      </w:r>
      <w:r>
        <w:rPr>
          <w:rFonts w:hint="eastAsia"/>
          <w:b/>
          <w:sz w:val="22"/>
        </w:rPr>
        <w:t>事業・</w:t>
      </w:r>
      <w:r w:rsidRPr="00545075">
        <w:rPr>
          <w:rFonts w:hint="eastAsia"/>
          <w:b/>
          <w:sz w:val="22"/>
        </w:rPr>
        <w:t>活動内容</w:t>
      </w:r>
    </w:p>
    <w:p w:rsidR="00A66A44" w:rsidRPr="004D587E" w:rsidRDefault="00A66A44" w:rsidP="00A66A44">
      <w:r>
        <w:rPr>
          <w:rFonts w:hint="eastAsia"/>
        </w:rPr>
        <w:t>（１）</w:t>
      </w:r>
      <w:r w:rsidRPr="004D587E">
        <w:rPr>
          <w:rFonts w:hint="eastAsia"/>
        </w:rPr>
        <w:t>事業・活動内容</w:t>
      </w:r>
    </w:p>
    <w:p w:rsidR="00A66A44" w:rsidRPr="004D587E" w:rsidRDefault="00A66A44" w:rsidP="00A66A44">
      <w:pPr>
        <w:ind w:leftChars="100" w:left="210" w:firstLineChars="100" w:firstLine="210"/>
      </w:pPr>
      <w:r w:rsidRPr="004D587E">
        <w:rPr>
          <w:rFonts w:hint="eastAsia"/>
        </w:rPr>
        <w:t>平成</w:t>
      </w:r>
      <w:r w:rsidRPr="004D587E">
        <w:rPr>
          <w:rFonts w:hint="eastAsia"/>
        </w:rPr>
        <w:t>22</w:t>
      </w:r>
      <w:r w:rsidRPr="004D587E">
        <w:rPr>
          <w:rFonts w:hint="eastAsia"/>
        </w:rPr>
        <w:t>年度「中間支援組織設立準備委員会」におけるブレーンストーミングを経て、計</w:t>
      </w:r>
      <w:r w:rsidRPr="004D587E">
        <w:rPr>
          <w:rFonts w:hint="eastAsia"/>
        </w:rPr>
        <w:t>35</w:t>
      </w:r>
      <w:r w:rsidRPr="004D587E">
        <w:rPr>
          <w:rFonts w:hint="eastAsia"/>
        </w:rPr>
        <w:t>の事業・業務内容を網羅した。これらを、大きく分けてサービス提供型（</w:t>
      </w:r>
      <w:r w:rsidRPr="004D587E">
        <w:rPr>
          <w:rFonts w:hint="eastAsia"/>
        </w:rPr>
        <w:t>5</w:t>
      </w:r>
      <w:r w:rsidRPr="004D587E">
        <w:rPr>
          <w:rFonts w:hint="eastAsia"/>
        </w:rPr>
        <w:t>機能）と有償の事業を推進するビジネス型（</w:t>
      </w:r>
      <w:r w:rsidRPr="004D587E">
        <w:rPr>
          <w:rFonts w:hint="eastAsia"/>
        </w:rPr>
        <w:t>1</w:t>
      </w:r>
      <w:r w:rsidRPr="004D587E">
        <w:rPr>
          <w:rFonts w:hint="eastAsia"/>
        </w:rPr>
        <w:t>機能）分類していたが、今回の協議会中間支援組織分科会で下記に示す</w:t>
      </w:r>
      <w:r w:rsidRPr="004D587E">
        <w:rPr>
          <w:rFonts w:hint="eastAsia"/>
        </w:rPr>
        <w:t>3</w:t>
      </w:r>
      <w:r w:rsidRPr="004D587E">
        <w:rPr>
          <w:rFonts w:hint="eastAsia"/>
        </w:rPr>
        <w:t>部門（①～③）、</w:t>
      </w:r>
      <w:r w:rsidRPr="004D587E">
        <w:rPr>
          <w:rFonts w:hint="eastAsia"/>
        </w:rPr>
        <w:t>(</w:t>
      </w:r>
      <w:r w:rsidRPr="004D587E">
        <w:rPr>
          <w:rFonts w:hint="eastAsia"/>
        </w:rPr>
        <w:t>ｲ</w:t>
      </w:r>
      <w:r w:rsidRPr="004D587E">
        <w:rPr>
          <w:rFonts w:hint="eastAsia"/>
        </w:rPr>
        <w:t>)</w:t>
      </w:r>
      <w:r w:rsidRPr="004D587E">
        <w:rPr>
          <w:rFonts w:hint="eastAsia"/>
        </w:rPr>
        <w:t>～</w:t>
      </w:r>
      <w:r w:rsidRPr="004D587E">
        <w:rPr>
          <w:rFonts w:hint="eastAsia"/>
        </w:rPr>
        <w:t>(</w:t>
      </w:r>
      <w:r w:rsidRPr="004D587E">
        <w:rPr>
          <w:rFonts w:hint="eastAsia"/>
        </w:rPr>
        <w:t>ﾁ</w:t>
      </w:r>
      <w:r w:rsidRPr="004D587E">
        <w:rPr>
          <w:rFonts w:hint="eastAsia"/>
        </w:rPr>
        <w:t>)</w:t>
      </w:r>
      <w:r w:rsidRPr="004D587E">
        <w:rPr>
          <w:rFonts w:hint="eastAsia"/>
        </w:rPr>
        <w:t>の</w:t>
      </w:r>
      <w:r w:rsidRPr="004D587E">
        <w:rPr>
          <w:rFonts w:hint="eastAsia"/>
        </w:rPr>
        <w:t>8</w:t>
      </w:r>
      <w:r w:rsidRPr="004D587E">
        <w:rPr>
          <w:rFonts w:hint="eastAsia"/>
        </w:rPr>
        <w:t>機能に再編し、次頁表‐</w:t>
      </w:r>
      <w:r>
        <w:rPr>
          <w:rFonts w:hint="eastAsia"/>
        </w:rPr>
        <w:t>１</w:t>
      </w:r>
      <w:r w:rsidRPr="004D587E">
        <w:rPr>
          <w:rFonts w:hint="eastAsia"/>
        </w:rPr>
        <w:t>に示す計</w:t>
      </w:r>
      <w:r>
        <w:rPr>
          <w:rFonts w:hint="eastAsia"/>
        </w:rPr>
        <w:t>33</w:t>
      </w:r>
      <w:r w:rsidRPr="004D587E">
        <w:rPr>
          <w:rFonts w:hint="eastAsia"/>
        </w:rPr>
        <w:t>項目の事業・業務内容に集約した。それぞれの項目の概要は表の右欄に補足説明として示すとおりである。</w:t>
      </w:r>
    </w:p>
    <w:p w:rsidR="00A66A44" w:rsidRPr="004D587E" w:rsidRDefault="00A66A44" w:rsidP="00A66A44">
      <w:pPr>
        <w:ind w:leftChars="100" w:left="210" w:firstLineChars="100" w:firstLine="210"/>
      </w:pPr>
      <w:r w:rsidRPr="004D587E">
        <w:rPr>
          <w:rFonts w:hint="eastAsia"/>
        </w:rPr>
        <w:t>①</w:t>
      </w:r>
      <w:r w:rsidRPr="004D587E">
        <w:rPr>
          <w:rFonts w:hint="eastAsia"/>
        </w:rPr>
        <w:t xml:space="preserve"> </w:t>
      </w:r>
      <w:r w:rsidRPr="004D587E">
        <w:rPr>
          <w:rFonts w:hint="eastAsia"/>
        </w:rPr>
        <w:t>サービス提供部門</w:t>
      </w:r>
    </w:p>
    <w:p w:rsidR="00A66A44" w:rsidRPr="004D587E" w:rsidRDefault="00A66A44" w:rsidP="00A66A44">
      <w:pPr>
        <w:ind w:firstLineChars="300" w:firstLine="630"/>
      </w:pPr>
      <w:r w:rsidRPr="004D587E">
        <w:rPr>
          <w:rFonts w:hint="eastAsia"/>
        </w:rPr>
        <w:t>(</w:t>
      </w:r>
      <w:r w:rsidRPr="004D587E">
        <w:rPr>
          <w:rFonts w:hint="eastAsia"/>
        </w:rPr>
        <w:t>ｲ</w:t>
      </w:r>
      <w:r w:rsidRPr="004D587E">
        <w:rPr>
          <w:rFonts w:hint="eastAsia"/>
        </w:rPr>
        <w:t xml:space="preserve">) </w:t>
      </w:r>
      <w:r w:rsidRPr="004D587E">
        <w:rPr>
          <w:rFonts w:hint="eastAsia"/>
        </w:rPr>
        <w:t>活動支援機能</w:t>
      </w:r>
    </w:p>
    <w:p w:rsidR="00A66A44" w:rsidRPr="004D587E" w:rsidRDefault="00A66A44" w:rsidP="00A66A44">
      <w:r w:rsidRPr="004D587E">
        <w:rPr>
          <w:rFonts w:hint="eastAsia"/>
        </w:rPr>
        <w:t xml:space="preserve">　　　</w:t>
      </w:r>
      <w:r w:rsidRPr="004D587E">
        <w:rPr>
          <w:rFonts w:hint="eastAsia"/>
        </w:rPr>
        <w:t>(</w:t>
      </w:r>
      <w:r w:rsidRPr="004D587E">
        <w:rPr>
          <w:rFonts w:hint="eastAsia"/>
        </w:rPr>
        <w:t>ﾛ</w:t>
      </w:r>
      <w:r w:rsidRPr="004D587E">
        <w:rPr>
          <w:rFonts w:hint="eastAsia"/>
        </w:rPr>
        <w:t xml:space="preserve">) </w:t>
      </w:r>
      <w:r w:rsidRPr="004D587E">
        <w:rPr>
          <w:rFonts w:hint="eastAsia"/>
        </w:rPr>
        <w:t>情報管理機能</w:t>
      </w:r>
    </w:p>
    <w:p w:rsidR="00A66A44" w:rsidRPr="004D587E" w:rsidRDefault="00A66A44" w:rsidP="00A66A44">
      <w:r w:rsidRPr="004D587E">
        <w:rPr>
          <w:rFonts w:hint="eastAsia"/>
        </w:rPr>
        <w:t xml:space="preserve">　　　</w:t>
      </w:r>
      <w:r w:rsidRPr="004D587E">
        <w:rPr>
          <w:rFonts w:hint="eastAsia"/>
        </w:rPr>
        <w:t>(</w:t>
      </w:r>
      <w:r w:rsidRPr="004D587E">
        <w:rPr>
          <w:rFonts w:hint="eastAsia"/>
        </w:rPr>
        <w:t>ﾊ</w:t>
      </w:r>
      <w:r w:rsidRPr="004D587E">
        <w:rPr>
          <w:rFonts w:hint="eastAsia"/>
        </w:rPr>
        <w:t xml:space="preserve">) </w:t>
      </w:r>
      <w:r w:rsidRPr="004D587E">
        <w:rPr>
          <w:rFonts w:hint="eastAsia"/>
        </w:rPr>
        <w:t>広報・提言機能</w:t>
      </w:r>
    </w:p>
    <w:p w:rsidR="00A66A44" w:rsidRPr="004D587E" w:rsidRDefault="00A66A44" w:rsidP="00A66A44">
      <w:r w:rsidRPr="004D587E">
        <w:rPr>
          <w:rFonts w:hint="eastAsia"/>
        </w:rPr>
        <w:t xml:space="preserve">　　　</w:t>
      </w:r>
      <w:r w:rsidRPr="004D587E">
        <w:rPr>
          <w:rFonts w:hint="eastAsia"/>
        </w:rPr>
        <w:t>(</w:t>
      </w:r>
      <w:r w:rsidRPr="004D587E">
        <w:rPr>
          <w:rFonts w:hint="eastAsia"/>
        </w:rPr>
        <w:t>ﾆ</w:t>
      </w:r>
      <w:r w:rsidRPr="004D587E">
        <w:rPr>
          <w:rFonts w:hint="eastAsia"/>
        </w:rPr>
        <w:t xml:space="preserve">) </w:t>
      </w:r>
      <w:r w:rsidRPr="004D587E">
        <w:rPr>
          <w:rFonts w:hint="eastAsia"/>
        </w:rPr>
        <w:t>教育・行事機能</w:t>
      </w:r>
    </w:p>
    <w:p w:rsidR="00A66A44" w:rsidRPr="004D587E" w:rsidRDefault="00A66A44" w:rsidP="00A66A44">
      <w:r w:rsidRPr="004D587E">
        <w:rPr>
          <w:rFonts w:hint="eastAsia"/>
        </w:rPr>
        <w:t xml:space="preserve">　　②</w:t>
      </w:r>
      <w:r w:rsidRPr="004D587E">
        <w:rPr>
          <w:rFonts w:hint="eastAsia"/>
        </w:rPr>
        <w:t xml:space="preserve"> </w:t>
      </w:r>
      <w:r w:rsidRPr="004D587E">
        <w:rPr>
          <w:rFonts w:hint="eastAsia"/>
        </w:rPr>
        <w:t>地域</w:t>
      </w:r>
      <w:r>
        <w:rPr>
          <w:rFonts w:hint="eastAsia"/>
        </w:rPr>
        <w:t>活動・</w:t>
      </w:r>
      <w:r w:rsidRPr="004D587E">
        <w:rPr>
          <w:rFonts w:hint="eastAsia"/>
        </w:rPr>
        <w:t>連携部門</w:t>
      </w:r>
    </w:p>
    <w:p w:rsidR="00A66A44" w:rsidRDefault="00A66A44" w:rsidP="00A66A44">
      <w:pPr>
        <w:rPr>
          <w:lang w:eastAsia="zh-CN"/>
        </w:rPr>
      </w:pPr>
      <w:r w:rsidRPr="004D587E">
        <w:rPr>
          <w:rFonts w:hint="eastAsia"/>
        </w:rPr>
        <w:t xml:space="preserve">　　　</w:t>
      </w:r>
      <w:r>
        <w:rPr>
          <w:rFonts w:hint="eastAsia"/>
          <w:lang w:eastAsia="zh-CN"/>
        </w:rPr>
        <w:t>(</w:t>
      </w:r>
      <w:r>
        <w:rPr>
          <w:rFonts w:hint="eastAsia"/>
        </w:rPr>
        <w:t>ﾎ</w:t>
      </w:r>
      <w:r>
        <w:rPr>
          <w:rFonts w:hint="eastAsia"/>
          <w:lang w:eastAsia="zh-CN"/>
        </w:rPr>
        <w:t xml:space="preserve">) </w:t>
      </w:r>
      <w:r>
        <w:rPr>
          <w:rFonts w:hint="eastAsia"/>
          <w:lang w:eastAsia="zh-CN"/>
        </w:rPr>
        <w:t>地域活動支援機能</w:t>
      </w:r>
    </w:p>
    <w:p w:rsidR="00A66A44" w:rsidRDefault="00A66A44" w:rsidP="00A66A44">
      <w:pPr>
        <w:rPr>
          <w:lang w:eastAsia="zh-CN"/>
        </w:rPr>
      </w:pPr>
      <w:r>
        <w:rPr>
          <w:rFonts w:hint="eastAsia"/>
          <w:lang w:eastAsia="zh-CN"/>
        </w:rPr>
        <w:t xml:space="preserve">　　　</w:t>
      </w:r>
      <w:r>
        <w:rPr>
          <w:rFonts w:hint="eastAsia"/>
          <w:lang w:eastAsia="zh-CN"/>
        </w:rPr>
        <w:t>(</w:t>
      </w:r>
      <w:r>
        <w:rPr>
          <w:rFonts w:hint="eastAsia"/>
        </w:rPr>
        <w:t>ﾍ</w:t>
      </w:r>
      <w:r>
        <w:rPr>
          <w:rFonts w:hint="eastAsia"/>
          <w:lang w:eastAsia="zh-CN"/>
        </w:rPr>
        <w:t xml:space="preserve">) </w:t>
      </w:r>
      <w:r>
        <w:rPr>
          <w:rFonts w:hint="eastAsia"/>
          <w:lang w:eastAsia="zh-CN"/>
        </w:rPr>
        <w:t>地域内連携機能</w:t>
      </w:r>
    </w:p>
    <w:p w:rsidR="00A66A44" w:rsidRDefault="00A66A44" w:rsidP="00A66A44">
      <w:pPr>
        <w:rPr>
          <w:lang w:eastAsia="zh-CN"/>
        </w:rPr>
      </w:pPr>
      <w:r>
        <w:rPr>
          <w:rFonts w:hint="eastAsia"/>
          <w:lang w:eastAsia="zh-CN"/>
        </w:rPr>
        <w:t xml:space="preserve">　　　</w:t>
      </w:r>
      <w:r>
        <w:rPr>
          <w:rFonts w:hint="eastAsia"/>
          <w:lang w:eastAsia="zh-CN"/>
        </w:rPr>
        <w:t>(</w:t>
      </w:r>
      <w:r>
        <w:rPr>
          <w:rFonts w:hint="eastAsia"/>
        </w:rPr>
        <w:t>ﾄ</w:t>
      </w:r>
      <w:r>
        <w:rPr>
          <w:rFonts w:hint="eastAsia"/>
          <w:lang w:eastAsia="zh-CN"/>
        </w:rPr>
        <w:t xml:space="preserve">) </w:t>
      </w:r>
      <w:r>
        <w:rPr>
          <w:rFonts w:hint="eastAsia"/>
          <w:lang w:eastAsia="zh-CN"/>
        </w:rPr>
        <w:t>地域間連携機能</w:t>
      </w:r>
    </w:p>
    <w:p w:rsidR="00A66A44" w:rsidRPr="004D587E" w:rsidRDefault="00A66A44" w:rsidP="00A66A44">
      <w:pPr>
        <w:rPr>
          <w:lang w:eastAsia="zh-CN"/>
        </w:rPr>
      </w:pPr>
      <w:r w:rsidRPr="004D587E">
        <w:rPr>
          <w:rFonts w:hint="eastAsia"/>
          <w:lang w:eastAsia="zh-CN"/>
        </w:rPr>
        <w:t xml:space="preserve">　　③</w:t>
      </w:r>
      <w:r w:rsidRPr="004D587E">
        <w:rPr>
          <w:rFonts w:hint="eastAsia"/>
          <w:lang w:eastAsia="zh-CN"/>
        </w:rPr>
        <w:t xml:space="preserve"> </w:t>
      </w:r>
      <w:r w:rsidRPr="004D587E">
        <w:rPr>
          <w:rFonts w:hint="eastAsia"/>
          <w:lang w:eastAsia="zh-CN"/>
        </w:rPr>
        <w:t>事業推進部門</w:t>
      </w:r>
    </w:p>
    <w:p w:rsidR="00A66A44" w:rsidRPr="004D587E" w:rsidRDefault="00A66A44" w:rsidP="00A66A44">
      <w:pPr>
        <w:ind w:leftChars="100" w:left="210" w:firstLineChars="100" w:firstLine="210"/>
        <w:rPr>
          <w:lang w:eastAsia="zh-CN"/>
        </w:rPr>
      </w:pPr>
      <w:r w:rsidRPr="004D587E">
        <w:rPr>
          <w:rFonts w:hint="eastAsia"/>
          <w:lang w:eastAsia="zh-CN"/>
        </w:rPr>
        <w:t xml:space="preserve">　</w:t>
      </w:r>
      <w:r w:rsidRPr="004D587E">
        <w:rPr>
          <w:rFonts w:hint="eastAsia"/>
          <w:lang w:eastAsia="zh-CN"/>
        </w:rPr>
        <w:t>(</w:t>
      </w:r>
      <w:r>
        <w:rPr>
          <w:rFonts w:hint="eastAsia"/>
        </w:rPr>
        <w:t>ﾁ</w:t>
      </w:r>
      <w:r w:rsidRPr="004D587E">
        <w:rPr>
          <w:rFonts w:hint="eastAsia"/>
          <w:lang w:eastAsia="zh-CN"/>
        </w:rPr>
        <w:t xml:space="preserve">) </w:t>
      </w:r>
      <w:r w:rsidRPr="004D587E">
        <w:rPr>
          <w:rFonts w:hint="eastAsia"/>
          <w:lang w:eastAsia="zh-CN"/>
        </w:rPr>
        <w:t>事業</w:t>
      </w:r>
      <w:r>
        <w:rPr>
          <w:rFonts w:hint="eastAsia"/>
          <w:lang w:eastAsia="zh-CN"/>
        </w:rPr>
        <w:t>化推進</w:t>
      </w:r>
      <w:r w:rsidRPr="004D587E">
        <w:rPr>
          <w:rFonts w:hint="eastAsia"/>
          <w:lang w:eastAsia="zh-CN"/>
        </w:rPr>
        <w:t>機能</w:t>
      </w:r>
    </w:p>
    <w:p w:rsidR="00A66A44" w:rsidRPr="004D587E" w:rsidRDefault="00A66A44" w:rsidP="00A66A44">
      <w:pPr>
        <w:ind w:leftChars="100" w:left="210" w:firstLineChars="100" w:firstLine="210"/>
        <w:rPr>
          <w:lang w:eastAsia="zh-CN"/>
        </w:rPr>
      </w:pPr>
      <w:r w:rsidRPr="004D587E">
        <w:rPr>
          <w:rFonts w:hint="eastAsia"/>
          <w:lang w:eastAsia="zh-CN"/>
        </w:rPr>
        <w:t xml:space="preserve">　</w:t>
      </w:r>
      <w:r w:rsidRPr="004D587E">
        <w:rPr>
          <w:rFonts w:hint="eastAsia"/>
          <w:lang w:eastAsia="zh-CN"/>
        </w:rPr>
        <w:t>(</w:t>
      </w:r>
      <w:r>
        <w:rPr>
          <w:rFonts w:hint="eastAsia"/>
        </w:rPr>
        <w:t>ﾘ</w:t>
      </w:r>
      <w:r w:rsidRPr="004D587E">
        <w:rPr>
          <w:rFonts w:hint="eastAsia"/>
          <w:lang w:eastAsia="zh-CN"/>
        </w:rPr>
        <w:t xml:space="preserve">) </w:t>
      </w:r>
      <w:r w:rsidRPr="004D587E">
        <w:rPr>
          <w:rFonts w:hint="eastAsia"/>
          <w:lang w:eastAsia="zh-CN"/>
        </w:rPr>
        <w:t>事業化</w:t>
      </w:r>
      <w:r>
        <w:rPr>
          <w:rFonts w:hint="eastAsia"/>
          <w:lang w:eastAsia="zh-CN"/>
        </w:rPr>
        <w:t>支援</w:t>
      </w:r>
      <w:r w:rsidRPr="004D587E">
        <w:rPr>
          <w:rFonts w:hint="eastAsia"/>
          <w:lang w:eastAsia="zh-CN"/>
        </w:rPr>
        <w:t>機能</w:t>
      </w:r>
    </w:p>
    <w:p w:rsidR="00A66A44" w:rsidRPr="004D587E" w:rsidRDefault="00A66A44" w:rsidP="00A66A44">
      <w:pPr>
        <w:ind w:leftChars="100" w:left="210" w:firstLineChars="100" w:firstLine="210"/>
        <w:rPr>
          <w:lang w:eastAsia="zh-CN"/>
        </w:rPr>
      </w:pPr>
      <w:r w:rsidRPr="004D587E">
        <w:rPr>
          <w:rFonts w:hint="eastAsia"/>
          <w:lang w:eastAsia="zh-CN"/>
        </w:rPr>
        <w:t xml:space="preserve">　</w:t>
      </w:r>
      <w:r w:rsidRPr="004D587E">
        <w:rPr>
          <w:rFonts w:hint="eastAsia"/>
          <w:lang w:eastAsia="zh-CN"/>
        </w:rPr>
        <w:t>(</w:t>
      </w:r>
      <w:r>
        <w:rPr>
          <w:rFonts w:hint="eastAsia"/>
        </w:rPr>
        <w:t>ﾇ</w:t>
      </w:r>
      <w:r w:rsidRPr="004D587E">
        <w:rPr>
          <w:rFonts w:hint="eastAsia"/>
          <w:lang w:eastAsia="zh-CN"/>
        </w:rPr>
        <w:t xml:space="preserve">) </w:t>
      </w:r>
      <w:r w:rsidRPr="004D587E">
        <w:rPr>
          <w:rFonts w:hint="eastAsia"/>
          <w:lang w:eastAsia="zh-CN"/>
        </w:rPr>
        <w:t>資金調達支援機能</w:t>
      </w:r>
    </w:p>
    <w:p w:rsidR="00A66A44" w:rsidRDefault="00A66A44" w:rsidP="00A66A44">
      <w:pPr>
        <w:rPr>
          <w:lang w:eastAsia="zh-CN"/>
        </w:rPr>
      </w:pPr>
    </w:p>
    <w:p w:rsidR="00A66A44" w:rsidRPr="004D587E" w:rsidRDefault="00A66A44" w:rsidP="00A66A44">
      <w:r>
        <w:rPr>
          <w:rFonts w:hint="eastAsia"/>
        </w:rPr>
        <w:t>（２）</w:t>
      </w:r>
      <w:r w:rsidRPr="004D587E">
        <w:rPr>
          <w:rFonts w:hint="eastAsia"/>
        </w:rPr>
        <w:t>活動内容に係わるいくつかの視点</w:t>
      </w:r>
    </w:p>
    <w:p w:rsidR="00A66A44" w:rsidRPr="004D587E" w:rsidRDefault="00A66A44" w:rsidP="00A66A44">
      <w:pPr>
        <w:ind w:firstLineChars="100" w:firstLine="210"/>
      </w:pPr>
      <w:r w:rsidRPr="004D587E">
        <w:rPr>
          <w:rFonts w:hint="eastAsia"/>
        </w:rPr>
        <w:t>①</w:t>
      </w:r>
      <w:r w:rsidRPr="004D587E">
        <w:rPr>
          <w:rFonts w:hint="eastAsia"/>
        </w:rPr>
        <w:t xml:space="preserve"> </w:t>
      </w:r>
      <w:r w:rsidRPr="004D587E">
        <w:rPr>
          <w:rFonts w:hint="eastAsia"/>
        </w:rPr>
        <w:t>ステークホルダー（活動対象）的視点</w:t>
      </w:r>
    </w:p>
    <w:p w:rsidR="00A66A44" w:rsidRPr="004D587E" w:rsidRDefault="00A66A44" w:rsidP="00A66A44">
      <w:pPr>
        <w:ind w:leftChars="200" w:left="420" w:firstLineChars="98" w:firstLine="206"/>
      </w:pPr>
      <w:r w:rsidRPr="004D587E">
        <w:rPr>
          <w:rFonts w:hint="eastAsia"/>
        </w:rPr>
        <w:t>上記活動機能を、以下の３つのステークホルダーのカテゴリィに分けて関連付</w:t>
      </w:r>
      <w:r>
        <w:rPr>
          <w:rFonts w:hint="eastAsia"/>
        </w:rPr>
        <w:t xml:space="preserve">　　</w:t>
      </w:r>
      <w:r w:rsidRPr="004D587E">
        <w:rPr>
          <w:rFonts w:hint="eastAsia"/>
        </w:rPr>
        <w:t>けた。</w:t>
      </w:r>
    </w:p>
    <w:p w:rsidR="00A66A44" w:rsidRPr="004D587E" w:rsidRDefault="00A66A44" w:rsidP="00A66A44">
      <w:pPr>
        <w:ind w:firstLineChars="300" w:firstLine="630"/>
      </w:pPr>
      <w:r w:rsidRPr="004D587E">
        <w:rPr>
          <w:rFonts w:hint="eastAsia"/>
        </w:rPr>
        <w:t>(</w:t>
      </w:r>
      <w:r w:rsidRPr="004D587E">
        <w:rPr>
          <w:rFonts w:hint="eastAsia"/>
        </w:rPr>
        <w:t>ｲ</w:t>
      </w:r>
      <w:r w:rsidRPr="004D587E">
        <w:rPr>
          <w:rFonts w:hint="eastAsia"/>
        </w:rPr>
        <w:t>) NPO</w:t>
      </w:r>
      <w:r w:rsidRPr="004D587E">
        <w:rPr>
          <w:rFonts w:hint="eastAsia"/>
        </w:rPr>
        <w:t>法人にとって重要なもの</w:t>
      </w:r>
    </w:p>
    <w:p w:rsidR="00A66A44" w:rsidRPr="004D587E" w:rsidRDefault="00A66A44" w:rsidP="00A66A44">
      <w:pPr>
        <w:ind w:firstLineChars="300" w:firstLine="630"/>
      </w:pPr>
      <w:r w:rsidRPr="004D587E">
        <w:rPr>
          <w:rFonts w:hint="eastAsia"/>
        </w:rPr>
        <w:t>(</w:t>
      </w:r>
      <w:r w:rsidRPr="004D587E">
        <w:rPr>
          <w:rFonts w:hint="eastAsia"/>
        </w:rPr>
        <w:t>ﾛ</w:t>
      </w:r>
      <w:r w:rsidRPr="004D587E">
        <w:rPr>
          <w:rFonts w:hint="eastAsia"/>
        </w:rPr>
        <w:t xml:space="preserve">) </w:t>
      </w:r>
      <w:r w:rsidRPr="004D587E">
        <w:rPr>
          <w:rFonts w:hint="eastAsia"/>
        </w:rPr>
        <w:t>協働相手である行政、民間あるいは大学といった組織にとって重要なもの</w:t>
      </w:r>
    </w:p>
    <w:p w:rsidR="00A66A44" w:rsidRPr="004D587E" w:rsidRDefault="00A66A44" w:rsidP="00A66A44">
      <w:pPr>
        <w:ind w:leftChars="300" w:left="840" w:hangingChars="100" w:hanging="210"/>
      </w:pPr>
      <w:r w:rsidRPr="004D587E">
        <w:rPr>
          <w:rFonts w:hint="eastAsia"/>
        </w:rPr>
        <w:t>(</w:t>
      </w:r>
      <w:r w:rsidRPr="004D587E">
        <w:rPr>
          <w:rFonts w:hint="eastAsia"/>
        </w:rPr>
        <w:t>ﾊ</w:t>
      </w:r>
      <w:r w:rsidRPr="004D587E">
        <w:rPr>
          <w:rFonts w:hint="eastAsia"/>
        </w:rPr>
        <w:t xml:space="preserve">) </w:t>
      </w:r>
      <w:r w:rsidRPr="004D587E">
        <w:rPr>
          <w:rFonts w:hint="eastAsia"/>
        </w:rPr>
        <w:t>土木学会や一般社会を通して、これから</w:t>
      </w:r>
      <w:r w:rsidRPr="004D587E">
        <w:rPr>
          <w:rFonts w:hint="eastAsia"/>
        </w:rPr>
        <w:t>NPO</w:t>
      </w:r>
      <w:r w:rsidRPr="004D587E">
        <w:rPr>
          <w:rFonts w:hint="eastAsia"/>
        </w:rPr>
        <w:t>法人活動に関わっていこうとする土木技術者個人が関心を示せるもの</w:t>
      </w:r>
    </w:p>
    <w:p w:rsidR="00A66A44" w:rsidRPr="004D587E" w:rsidRDefault="00A66A44" w:rsidP="00A66A44">
      <w:pPr>
        <w:ind w:leftChars="100" w:left="210" w:firstLineChars="100" w:firstLine="210"/>
      </w:pPr>
      <w:r w:rsidRPr="004D587E">
        <w:rPr>
          <w:rFonts w:hint="eastAsia"/>
        </w:rPr>
        <w:t>それらが表－</w:t>
      </w:r>
      <w:r>
        <w:rPr>
          <w:rFonts w:hint="eastAsia"/>
        </w:rPr>
        <w:t>１</w:t>
      </w:r>
      <w:r w:rsidRPr="004D587E">
        <w:rPr>
          <w:rFonts w:hint="eastAsia"/>
        </w:rPr>
        <w:t>に業務内容との関係で</w:t>
      </w:r>
      <w:r>
        <w:rPr>
          <w:rFonts w:hint="eastAsia"/>
        </w:rPr>
        <w:t>◎、</w:t>
      </w:r>
      <w:r w:rsidRPr="004D587E">
        <w:rPr>
          <w:rFonts w:hint="eastAsia"/>
        </w:rPr>
        <w:t>○もしくは△で位置づけられているが、それらの関係を模式的に図示したものが、図－</w:t>
      </w:r>
      <w:r>
        <w:rPr>
          <w:rFonts w:hint="eastAsia"/>
        </w:rPr>
        <w:t>１</w:t>
      </w:r>
      <w:r w:rsidRPr="004D587E">
        <w:rPr>
          <w:rFonts w:hint="eastAsia"/>
        </w:rPr>
        <w:t>である。登録</w:t>
      </w:r>
      <w:r w:rsidRPr="004D587E">
        <w:rPr>
          <w:rFonts w:hint="eastAsia"/>
        </w:rPr>
        <w:t>NPO</w:t>
      </w:r>
      <w:r w:rsidRPr="004D587E">
        <w:rPr>
          <w:rFonts w:hint="eastAsia"/>
        </w:rPr>
        <w:t>法人が直・間接的に中間支援組織を介して関係ステークホルダーと様々な連携を保っていくのが理解される。</w:t>
      </w:r>
    </w:p>
    <w:p w:rsidR="00A66A44" w:rsidRPr="004D587E" w:rsidRDefault="00A66A44" w:rsidP="00A66A44">
      <w:r w:rsidRPr="004D587E">
        <w:rPr>
          <w:rFonts w:hint="eastAsia"/>
        </w:rPr>
        <w:t xml:space="preserve">　</w:t>
      </w:r>
      <w:r w:rsidRPr="004D587E">
        <w:rPr>
          <w:rFonts w:hint="eastAsia"/>
        </w:rPr>
        <w:t xml:space="preserve"> </w:t>
      </w:r>
    </w:p>
    <w:p w:rsidR="00A66A44" w:rsidRPr="006011E6" w:rsidRDefault="00A66A44" w:rsidP="00A66A44">
      <w:pPr>
        <w:ind w:leftChars="100" w:left="630" w:hangingChars="200" w:hanging="420"/>
        <w:jc w:val="center"/>
      </w:pPr>
    </w:p>
    <w:p w:rsidR="00A66A44" w:rsidRDefault="00A66A44" w:rsidP="00A66A44">
      <w:pPr>
        <w:ind w:leftChars="100" w:left="630" w:hangingChars="200" w:hanging="420"/>
        <w:jc w:val="center"/>
      </w:pPr>
    </w:p>
    <w:p w:rsidR="00A66A44" w:rsidRDefault="00A66A44" w:rsidP="00A66A44">
      <w:pPr>
        <w:ind w:leftChars="100" w:left="630" w:hangingChars="200" w:hanging="420"/>
        <w:jc w:val="center"/>
      </w:pPr>
    </w:p>
    <w:p w:rsidR="00D23E2F" w:rsidRDefault="00D23E2F" w:rsidP="00A66A44">
      <w:pPr>
        <w:ind w:leftChars="100" w:left="630" w:hangingChars="200" w:hanging="420"/>
        <w:jc w:val="center"/>
      </w:pPr>
    </w:p>
    <w:p w:rsidR="00D23E2F" w:rsidRDefault="00D23E2F" w:rsidP="00A66A44">
      <w:pPr>
        <w:ind w:leftChars="100" w:left="630" w:hangingChars="200" w:hanging="420"/>
        <w:jc w:val="center"/>
      </w:pPr>
    </w:p>
    <w:p w:rsidR="00D23E2F" w:rsidRDefault="00D23E2F" w:rsidP="00A66A44">
      <w:pPr>
        <w:ind w:leftChars="100" w:left="630" w:hangingChars="200" w:hanging="420"/>
        <w:jc w:val="center"/>
      </w:pPr>
    </w:p>
    <w:p w:rsidR="00D23E2F" w:rsidRDefault="00D23E2F" w:rsidP="00A66A44">
      <w:pPr>
        <w:ind w:leftChars="100" w:left="630" w:hangingChars="200" w:hanging="420"/>
        <w:jc w:val="center"/>
      </w:pPr>
    </w:p>
    <w:p w:rsidR="00A66A44" w:rsidRDefault="00A66A44" w:rsidP="00A66A44">
      <w:pPr>
        <w:ind w:leftChars="100" w:left="630" w:hangingChars="200" w:hanging="420"/>
        <w:jc w:val="center"/>
      </w:pPr>
      <w:r>
        <w:rPr>
          <w:rFonts w:hint="eastAsia"/>
        </w:rPr>
        <w:lastRenderedPageBreak/>
        <w:t xml:space="preserve">表－１　</w:t>
      </w:r>
      <w:r w:rsidRPr="00294A6B">
        <w:rPr>
          <w:rFonts w:hint="eastAsia"/>
        </w:rPr>
        <w:t>中間支援組織の業務活動内容総括表</w:t>
      </w:r>
    </w:p>
    <w:p w:rsidR="00A66A44" w:rsidRDefault="00281236" w:rsidP="00A66A44">
      <w:pPr>
        <w:ind w:firstLineChars="100" w:firstLine="210"/>
      </w:pPr>
      <w:r w:rsidRPr="00281236">
        <w:rPr>
          <w:noProof/>
        </w:rPr>
        <w:drawing>
          <wp:anchor distT="0" distB="0" distL="114300" distR="114300" simplePos="0" relativeHeight="251673600" behindDoc="0" locked="0" layoutInCell="1" allowOverlap="1">
            <wp:simplePos x="0" y="0"/>
            <wp:positionH relativeFrom="column">
              <wp:posOffset>-1372584</wp:posOffset>
            </wp:positionH>
            <wp:positionV relativeFrom="paragraph">
              <wp:posOffset>1343373</wp:posOffset>
            </wp:positionV>
            <wp:extent cx="8612287" cy="5933720"/>
            <wp:effectExtent l="5715" t="0" r="4445" b="4445"/>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606766" cy="5929916"/>
                    </a:xfrm>
                    <a:prstGeom prst="rect">
                      <a:avLst/>
                    </a:prstGeom>
                    <a:noFill/>
                    <a:ln>
                      <a:noFill/>
                    </a:ln>
                  </pic:spPr>
                </pic:pic>
              </a:graphicData>
            </a:graphic>
            <wp14:sizeRelH relativeFrom="page">
              <wp14:pctWidth>0</wp14:pctWidth>
            </wp14:sizeRelH>
            <wp14:sizeRelV relativeFrom="page">
              <wp14:pctHeight>0</wp14:pctHeight>
            </wp14:sizeRelV>
          </wp:anchor>
        </w:drawing>
      </w:r>
      <w:r w:rsidR="00A66A44">
        <w:br w:type="page"/>
      </w:r>
    </w:p>
    <w:p w:rsidR="00A66A44" w:rsidRDefault="00A66A44" w:rsidP="00A66A44">
      <w:pPr>
        <w:ind w:firstLineChars="100" w:firstLine="210"/>
        <w:jc w:val="center"/>
      </w:pPr>
      <w:r>
        <w:rPr>
          <w:rFonts w:hint="eastAsia"/>
          <w:noProof/>
        </w:rPr>
        <w:lastRenderedPageBreak/>
        <w:drawing>
          <wp:anchor distT="0" distB="0" distL="114300" distR="114300" simplePos="0" relativeHeight="251668480" behindDoc="0" locked="0" layoutInCell="1" allowOverlap="1">
            <wp:simplePos x="0" y="0"/>
            <wp:positionH relativeFrom="column">
              <wp:posOffset>502920</wp:posOffset>
            </wp:positionH>
            <wp:positionV relativeFrom="paragraph">
              <wp:posOffset>-226695</wp:posOffset>
            </wp:positionV>
            <wp:extent cx="4610100" cy="3101340"/>
            <wp:effectExtent l="0" t="0" r="0" b="3810"/>
            <wp:wrapTopAndBottom/>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100" cy="3101340"/>
                    </a:xfrm>
                    <a:prstGeom prst="rect">
                      <a:avLst/>
                    </a:prstGeom>
                    <a:noFill/>
                  </pic:spPr>
                </pic:pic>
              </a:graphicData>
            </a:graphic>
            <wp14:sizeRelH relativeFrom="page">
              <wp14:pctWidth>0</wp14:pctWidth>
            </wp14:sizeRelH>
            <wp14:sizeRelV relativeFrom="page">
              <wp14:pctHeight>0</wp14:pctHeight>
            </wp14:sizeRelV>
          </wp:anchor>
        </w:drawing>
      </w:r>
      <w:r w:rsidRPr="004D587E">
        <w:rPr>
          <w:rFonts w:hint="eastAsia"/>
        </w:rPr>
        <w:t>図</w:t>
      </w:r>
      <w:r>
        <w:rPr>
          <w:rFonts w:hint="eastAsia"/>
        </w:rPr>
        <w:t>－１</w:t>
      </w:r>
      <w:r w:rsidRPr="004D587E">
        <w:rPr>
          <w:rFonts w:hint="eastAsia"/>
        </w:rPr>
        <w:t xml:space="preserve">　建設系ＮＰＯ中間支援組織と他の組織等の関係</w:t>
      </w:r>
    </w:p>
    <w:p w:rsidR="00A66A44" w:rsidRPr="004D587E" w:rsidRDefault="00A66A44" w:rsidP="00A66A44">
      <w:pPr>
        <w:ind w:firstLineChars="200" w:firstLine="420"/>
        <w:jc w:val="center"/>
      </w:pPr>
      <w:r>
        <w:rPr>
          <w:rFonts w:hint="eastAsia"/>
        </w:rPr>
        <w:t>（平成</w:t>
      </w:r>
      <w:r>
        <w:rPr>
          <w:rFonts w:hint="eastAsia"/>
        </w:rPr>
        <w:t>24</w:t>
      </w:r>
      <w:r>
        <w:rPr>
          <w:rFonts w:hint="eastAsia"/>
        </w:rPr>
        <w:t>年度土木学会全国大会で小野会長講演）</w:t>
      </w:r>
    </w:p>
    <w:p w:rsidR="00A66A44" w:rsidRDefault="00A66A44" w:rsidP="00A66A44"/>
    <w:p w:rsidR="00A66A44" w:rsidRPr="004D587E" w:rsidRDefault="00A66A44" w:rsidP="00A66A44">
      <w:pPr>
        <w:ind w:firstLineChars="100" w:firstLine="210"/>
      </w:pPr>
      <w:r w:rsidRPr="004D587E">
        <w:rPr>
          <w:rFonts w:hint="eastAsia"/>
        </w:rPr>
        <w:t>②</w:t>
      </w:r>
      <w:r w:rsidRPr="004D587E">
        <w:rPr>
          <w:rFonts w:hint="eastAsia"/>
        </w:rPr>
        <w:t xml:space="preserve"> </w:t>
      </w:r>
      <w:r w:rsidRPr="004D587E">
        <w:rPr>
          <w:rFonts w:hint="eastAsia"/>
        </w:rPr>
        <w:t>活動段階的視点</w:t>
      </w:r>
    </w:p>
    <w:p w:rsidR="00A66A44" w:rsidRDefault="00A66A44" w:rsidP="00A66A44">
      <w:pPr>
        <w:ind w:leftChars="298" w:left="626"/>
      </w:pPr>
      <w:r w:rsidRPr="004D587E">
        <w:rPr>
          <w:rFonts w:hint="eastAsia"/>
        </w:rPr>
        <w:t>立ち上げ時は、組織の定着、会員数や事業の具体化未熟、運営資金等の課題を内在</w:t>
      </w:r>
    </w:p>
    <w:p w:rsidR="00A66A44" w:rsidRDefault="00A66A44" w:rsidP="00A66A44">
      <w:pPr>
        <w:ind w:firstLineChars="200" w:firstLine="420"/>
      </w:pPr>
      <w:r w:rsidRPr="004D587E">
        <w:rPr>
          <w:rFonts w:hint="eastAsia"/>
        </w:rPr>
        <w:t>しており、その段階でやるべき機能を絞り込んだ。</w:t>
      </w:r>
    </w:p>
    <w:p w:rsidR="00A66A44" w:rsidRPr="004D587E" w:rsidRDefault="00A66A44" w:rsidP="00A66A44">
      <w:pPr>
        <w:ind w:firstLineChars="250" w:firstLine="525"/>
      </w:pPr>
      <w:r w:rsidRPr="004D587E">
        <w:rPr>
          <w:rFonts w:hint="eastAsia"/>
        </w:rPr>
        <w:t>(</w:t>
      </w:r>
      <w:r w:rsidRPr="004D587E">
        <w:rPr>
          <w:rFonts w:hint="eastAsia"/>
        </w:rPr>
        <w:t>ｲ</w:t>
      </w:r>
      <w:r w:rsidRPr="004D587E">
        <w:rPr>
          <w:rFonts w:hint="eastAsia"/>
        </w:rPr>
        <w:t xml:space="preserve">) </w:t>
      </w:r>
      <w:r w:rsidRPr="004D587E">
        <w:rPr>
          <w:rFonts w:hint="eastAsia"/>
        </w:rPr>
        <w:t>設立初期段階（概ね</w:t>
      </w:r>
      <w:r w:rsidRPr="004D587E">
        <w:rPr>
          <w:rFonts w:hint="eastAsia"/>
        </w:rPr>
        <w:t>2~3</w:t>
      </w:r>
      <w:r w:rsidRPr="004D587E">
        <w:rPr>
          <w:rFonts w:hint="eastAsia"/>
        </w:rPr>
        <w:t>年、</w:t>
      </w:r>
      <w:r w:rsidRPr="004D587E">
        <w:rPr>
          <w:rFonts w:hint="eastAsia"/>
        </w:rPr>
        <w:t>NPO</w:t>
      </w:r>
      <w:r w:rsidRPr="004D587E">
        <w:rPr>
          <w:rFonts w:hint="eastAsia"/>
        </w:rPr>
        <w:t>法人会員</w:t>
      </w:r>
      <w:r w:rsidRPr="004D587E">
        <w:rPr>
          <w:rFonts w:hint="eastAsia"/>
        </w:rPr>
        <w:t>50</w:t>
      </w:r>
      <w:r w:rsidRPr="004D587E">
        <w:rPr>
          <w:rFonts w:hint="eastAsia"/>
        </w:rPr>
        <w:t>～</w:t>
      </w:r>
      <w:r w:rsidRPr="004D587E">
        <w:rPr>
          <w:rFonts w:hint="eastAsia"/>
        </w:rPr>
        <w:t>100</w:t>
      </w:r>
      <w:r>
        <w:rPr>
          <w:rFonts w:hint="eastAsia"/>
        </w:rPr>
        <w:t>法人を目標</w:t>
      </w:r>
      <w:r w:rsidRPr="004D587E">
        <w:rPr>
          <w:rFonts w:hint="eastAsia"/>
        </w:rPr>
        <w:t>）</w:t>
      </w:r>
    </w:p>
    <w:p w:rsidR="00A66A44" w:rsidRPr="004D587E" w:rsidRDefault="00A66A44" w:rsidP="00A66A44">
      <w:r w:rsidRPr="004D587E">
        <w:rPr>
          <w:rFonts w:hint="eastAsia"/>
        </w:rPr>
        <w:t xml:space="preserve">　</w:t>
      </w:r>
      <w:r w:rsidRPr="004D587E">
        <w:rPr>
          <w:rFonts w:hint="eastAsia"/>
        </w:rPr>
        <w:t xml:space="preserve"> </w:t>
      </w:r>
      <w:r w:rsidRPr="004D587E">
        <w:rPr>
          <w:rFonts w:hint="eastAsia"/>
        </w:rPr>
        <w:t xml:space="preserve">　</w:t>
      </w:r>
      <w:r w:rsidRPr="004D587E">
        <w:rPr>
          <w:rFonts w:hint="eastAsia"/>
        </w:rPr>
        <w:t>(</w:t>
      </w:r>
      <w:r w:rsidRPr="004D587E">
        <w:rPr>
          <w:rFonts w:hint="eastAsia"/>
        </w:rPr>
        <w:t>ﾛ</w:t>
      </w:r>
      <w:r w:rsidRPr="004D587E">
        <w:rPr>
          <w:rFonts w:hint="eastAsia"/>
        </w:rPr>
        <w:t xml:space="preserve">) </w:t>
      </w:r>
      <w:r w:rsidRPr="004D587E">
        <w:rPr>
          <w:rFonts w:hint="eastAsia"/>
        </w:rPr>
        <w:t>成熟・本格的活動段階（見直し再編も検討）（</w:t>
      </w:r>
      <w:r w:rsidRPr="004D587E">
        <w:rPr>
          <w:rFonts w:hint="eastAsia"/>
        </w:rPr>
        <w:t>NPO</w:t>
      </w:r>
      <w:r w:rsidRPr="004D587E">
        <w:rPr>
          <w:rFonts w:hint="eastAsia"/>
        </w:rPr>
        <w:t>法人会員</w:t>
      </w:r>
      <w:r w:rsidRPr="004D587E">
        <w:rPr>
          <w:rFonts w:hint="eastAsia"/>
        </w:rPr>
        <w:t>100</w:t>
      </w:r>
      <w:r w:rsidRPr="004D587E">
        <w:rPr>
          <w:rFonts w:hint="eastAsia"/>
        </w:rPr>
        <w:t>法人以上</w:t>
      </w:r>
      <w:r>
        <w:rPr>
          <w:rFonts w:hint="eastAsia"/>
        </w:rPr>
        <w:t>を目標</w:t>
      </w:r>
      <w:r w:rsidRPr="004D587E">
        <w:rPr>
          <w:rFonts w:hint="eastAsia"/>
        </w:rPr>
        <w:t>）</w:t>
      </w:r>
    </w:p>
    <w:p w:rsidR="00A66A44" w:rsidRDefault="00A66A44" w:rsidP="00A66A44">
      <w:pPr>
        <w:ind w:firstLineChars="100" w:firstLine="210"/>
      </w:pPr>
    </w:p>
    <w:p w:rsidR="00A66A44" w:rsidRPr="004D587E" w:rsidRDefault="00A66A44" w:rsidP="00A66A44">
      <w:pPr>
        <w:ind w:firstLineChars="100" w:firstLine="210"/>
      </w:pPr>
      <w:r w:rsidRPr="004D587E">
        <w:rPr>
          <w:rFonts w:hint="eastAsia"/>
        </w:rPr>
        <w:t>③</w:t>
      </w:r>
      <w:r w:rsidRPr="004D587E">
        <w:rPr>
          <w:rFonts w:hint="eastAsia"/>
        </w:rPr>
        <w:t xml:space="preserve"> </w:t>
      </w:r>
      <w:r w:rsidRPr="004D587E">
        <w:rPr>
          <w:rFonts w:hint="eastAsia"/>
        </w:rPr>
        <w:t>費用負担的視点</w:t>
      </w:r>
    </w:p>
    <w:p w:rsidR="00A66A44" w:rsidRDefault="00A66A44" w:rsidP="00A66A44">
      <w:pPr>
        <w:ind w:left="630" w:hangingChars="300" w:hanging="630"/>
      </w:pPr>
      <w:r w:rsidRPr="004D587E">
        <w:rPr>
          <w:rFonts w:hint="eastAsia"/>
        </w:rPr>
        <w:t xml:space="preserve">　　　会員登録した</w:t>
      </w:r>
      <w:r w:rsidRPr="004D587E">
        <w:rPr>
          <w:rFonts w:hint="eastAsia"/>
        </w:rPr>
        <w:t>NPO</w:t>
      </w:r>
      <w:r w:rsidRPr="004D587E">
        <w:rPr>
          <w:rFonts w:hint="eastAsia"/>
        </w:rPr>
        <w:t>法人およびその他の会員が無償で受けられるサービスと、一部</w:t>
      </w:r>
    </w:p>
    <w:p w:rsidR="00A66A44" w:rsidRDefault="00A66A44" w:rsidP="00A66A44">
      <w:pPr>
        <w:ind w:leftChars="200" w:left="630" w:hangingChars="100" w:hanging="210"/>
      </w:pPr>
      <w:r w:rsidRPr="004D587E">
        <w:rPr>
          <w:rFonts w:hint="eastAsia"/>
        </w:rPr>
        <w:t>担当者への報酬を含めた実費相当を支払い（有償）受けられるサービス・支援とに分</w:t>
      </w:r>
    </w:p>
    <w:p w:rsidR="00A66A44" w:rsidRPr="004D587E" w:rsidRDefault="00A66A44" w:rsidP="00A66A44">
      <w:pPr>
        <w:ind w:leftChars="200" w:left="630" w:hangingChars="100" w:hanging="210"/>
      </w:pPr>
      <w:r w:rsidRPr="004D587E">
        <w:rPr>
          <w:rFonts w:hint="eastAsia"/>
        </w:rPr>
        <w:t>類した。ケースバイケースについては△とした。</w:t>
      </w:r>
    </w:p>
    <w:p w:rsidR="00A66A44" w:rsidRPr="004D587E" w:rsidRDefault="00A66A44" w:rsidP="00A66A44">
      <w:pPr>
        <w:ind w:firstLineChars="250" w:firstLine="525"/>
      </w:pPr>
      <w:r w:rsidRPr="004D587E">
        <w:rPr>
          <w:rFonts w:hint="eastAsia"/>
        </w:rPr>
        <w:t>(</w:t>
      </w:r>
      <w:r w:rsidRPr="004D587E">
        <w:rPr>
          <w:rFonts w:hint="eastAsia"/>
        </w:rPr>
        <w:t>ｲ</w:t>
      </w:r>
      <w:r w:rsidRPr="004D587E">
        <w:rPr>
          <w:rFonts w:hint="eastAsia"/>
        </w:rPr>
        <w:t xml:space="preserve">) </w:t>
      </w:r>
      <w:r w:rsidRPr="004D587E">
        <w:rPr>
          <w:rFonts w:hint="eastAsia"/>
        </w:rPr>
        <w:t>無償業務</w:t>
      </w:r>
    </w:p>
    <w:p w:rsidR="00A66A44" w:rsidRPr="004D587E" w:rsidRDefault="00A66A44" w:rsidP="00A66A44">
      <w:r>
        <w:rPr>
          <w:rFonts w:hint="eastAsia"/>
        </w:rPr>
        <w:t xml:space="preserve">　　</w:t>
      </w:r>
      <w:r>
        <w:rPr>
          <w:rFonts w:hint="eastAsia"/>
        </w:rPr>
        <w:t xml:space="preserve"> </w:t>
      </w:r>
      <w:r w:rsidRPr="004D587E">
        <w:rPr>
          <w:rFonts w:hint="eastAsia"/>
        </w:rPr>
        <w:t>(</w:t>
      </w:r>
      <w:r w:rsidRPr="004D587E">
        <w:rPr>
          <w:rFonts w:hint="eastAsia"/>
        </w:rPr>
        <w:t>ﾛ</w:t>
      </w:r>
      <w:r w:rsidRPr="004D587E">
        <w:rPr>
          <w:rFonts w:hint="eastAsia"/>
        </w:rPr>
        <w:t xml:space="preserve">) </w:t>
      </w:r>
      <w:r w:rsidRPr="004D587E">
        <w:rPr>
          <w:rFonts w:hint="eastAsia"/>
        </w:rPr>
        <w:t>有償業務</w:t>
      </w:r>
    </w:p>
    <w:p w:rsidR="00A66A44" w:rsidRDefault="00A66A44" w:rsidP="00A66A44"/>
    <w:p w:rsidR="00A66A44" w:rsidRPr="004D587E" w:rsidRDefault="00A66A44" w:rsidP="00A66A44">
      <w:r>
        <w:rPr>
          <w:rFonts w:hint="eastAsia"/>
        </w:rPr>
        <w:t>（３）</w:t>
      </w:r>
      <w:r w:rsidRPr="004D587E">
        <w:rPr>
          <w:rFonts w:hint="eastAsia"/>
        </w:rPr>
        <w:t>３つの部門の活動方針</w:t>
      </w:r>
    </w:p>
    <w:p w:rsidR="00A66A44" w:rsidRPr="004D587E" w:rsidRDefault="00A66A44" w:rsidP="00A66A44">
      <w:pPr>
        <w:ind w:firstLineChars="100" w:firstLine="210"/>
      </w:pPr>
      <w:r>
        <w:rPr>
          <w:rFonts w:hint="eastAsia"/>
        </w:rPr>
        <w:t>①</w:t>
      </w:r>
      <w:r w:rsidRPr="004D587E">
        <w:rPr>
          <w:rFonts w:hint="eastAsia"/>
        </w:rPr>
        <w:t xml:space="preserve"> </w:t>
      </w:r>
      <w:r w:rsidRPr="004D587E">
        <w:rPr>
          <w:rFonts w:hint="eastAsia"/>
        </w:rPr>
        <w:t>サービス提供部門</w:t>
      </w:r>
    </w:p>
    <w:p w:rsidR="00A66A44" w:rsidRPr="004D587E" w:rsidRDefault="00A66A44" w:rsidP="00A66A44">
      <w:pPr>
        <w:ind w:leftChars="100" w:left="420" w:hangingChars="100" w:hanging="210"/>
      </w:pPr>
      <w:r w:rsidRPr="004D587E">
        <w:rPr>
          <w:rFonts w:hint="eastAsia"/>
        </w:rPr>
        <w:t xml:space="preserve">　</w:t>
      </w:r>
      <w:r>
        <w:rPr>
          <w:rFonts w:hint="eastAsia"/>
        </w:rPr>
        <w:t xml:space="preserve">　</w:t>
      </w:r>
      <w:r w:rsidRPr="004D587E">
        <w:rPr>
          <w:rFonts w:hint="eastAsia"/>
        </w:rPr>
        <w:t>サービス提供部門の４つの機能につては、事務局がルーチンワークとして対応できる活動内容と、それなりの専門グループが係わる活動内容とに分けられるが、後者としては以下のような業務がそれに相当する。</w:t>
      </w:r>
    </w:p>
    <w:p w:rsidR="00A66A44" w:rsidRPr="004D587E" w:rsidRDefault="00A66A44" w:rsidP="00A66A44">
      <w:pPr>
        <w:ind w:firstLineChars="100" w:firstLine="210"/>
      </w:pPr>
      <w:r w:rsidRPr="004D587E">
        <w:rPr>
          <w:rFonts w:hint="eastAsia"/>
        </w:rPr>
        <w:t xml:space="preserve">　</w:t>
      </w:r>
      <w:r>
        <w:rPr>
          <w:rFonts w:hint="eastAsia"/>
        </w:rPr>
        <w:t xml:space="preserve"> (</w:t>
      </w:r>
      <w:r>
        <w:rPr>
          <w:rFonts w:hint="eastAsia"/>
        </w:rPr>
        <w:t>ｲ</w:t>
      </w:r>
      <w:r>
        <w:rPr>
          <w:rFonts w:hint="eastAsia"/>
        </w:rPr>
        <w:t xml:space="preserve">) </w:t>
      </w:r>
      <w:r w:rsidRPr="004D587E">
        <w:rPr>
          <w:rFonts w:hint="eastAsia"/>
        </w:rPr>
        <w:t>活動支援</w:t>
      </w:r>
    </w:p>
    <w:p w:rsidR="00A66A44" w:rsidRPr="004D587E" w:rsidRDefault="00A66A44" w:rsidP="00A66A44">
      <w:pPr>
        <w:ind w:firstLineChars="100" w:firstLine="210"/>
      </w:pPr>
      <w:r w:rsidRPr="004D587E">
        <w:rPr>
          <w:rFonts w:hint="eastAsia"/>
        </w:rPr>
        <w:t xml:space="preserve">　</w:t>
      </w:r>
      <w:r>
        <w:rPr>
          <w:rFonts w:hint="eastAsia"/>
        </w:rPr>
        <w:t xml:space="preserve">　</w:t>
      </w:r>
      <w:r w:rsidRPr="004D587E">
        <w:rPr>
          <w:rFonts w:hint="eastAsia"/>
        </w:rPr>
        <w:t xml:space="preserve">　・</w:t>
      </w:r>
      <w:r>
        <w:rPr>
          <w:rFonts w:hint="eastAsia"/>
        </w:rPr>
        <w:t xml:space="preserve"> </w:t>
      </w:r>
      <w:r w:rsidRPr="004D587E">
        <w:rPr>
          <w:rFonts w:hint="eastAsia"/>
        </w:rPr>
        <w:t>法人組織再編</w:t>
      </w:r>
      <w:r>
        <w:rPr>
          <w:rFonts w:hint="eastAsia"/>
        </w:rPr>
        <w:t>／</w:t>
      </w:r>
      <w:r w:rsidRPr="004D587E">
        <w:rPr>
          <w:rFonts w:hint="eastAsia"/>
        </w:rPr>
        <w:t>M&amp;A</w:t>
      </w:r>
      <w:r>
        <w:rPr>
          <w:rFonts w:hint="eastAsia"/>
        </w:rPr>
        <w:t>および</w:t>
      </w:r>
      <w:r w:rsidRPr="004D587E">
        <w:rPr>
          <w:rFonts w:hint="eastAsia"/>
        </w:rPr>
        <w:t>法人解散</w:t>
      </w:r>
      <w:r>
        <w:rPr>
          <w:rFonts w:hint="eastAsia"/>
        </w:rPr>
        <w:t>関連</w:t>
      </w:r>
      <w:r w:rsidRPr="004D587E">
        <w:rPr>
          <w:rFonts w:hint="eastAsia"/>
        </w:rPr>
        <w:t>支援</w:t>
      </w:r>
    </w:p>
    <w:p w:rsidR="00A66A44" w:rsidRPr="004D587E" w:rsidRDefault="00A66A44" w:rsidP="00A66A44">
      <w:pPr>
        <w:ind w:firstLineChars="100" w:firstLine="210"/>
      </w:pPr>
      <w:r w:rsidRPr="004D587E">
        <w:rPr>
          <w:rFonts w:hint="eastAsia"/>
        </w:rPr>
        <w:t xml:space="preserve">　</w:t>
      </w:r>
      <w:r>
        <w:rPr>
          <w:rFonts w:hint="eastAsia"/>
        </w:rPr>
        <w:t xml:space="preserve">　</w:t>
      </w:r>
      <w:r w:rsidRPr="004D587E">
        <w:rPr>
          <w:rFonts w:hint="eastAsia"/>
        </w:rPr>
        <w:t xml:space="preserve">　・</w:t>
      </w:r>
      <w:r>
        <w:rPr>
          <w:rFonts w:hint="eastAsia"/>
        </w:rPr>
        <w:t xml:space="preserve"> </w:t>
      </w:r>
      <w:r w:rsidRPr="004D587E">
        <w:rPr>
          <w:rFonts w:hint="eastAsia"/>
        </w:rPr>
        <w:t>登録法人評価</w:t>
      </w:r>
      <w:r w:rsidRPr="004D587E">
        <w:rPr>
          <w:rFonts w:hint="eastAsia"/>
        </w:rPr>
        <w:t>/</w:t>
      </w:r>
      <w:r w:rsidRPr="004D587E">
        <w:rPr>
          <w:rFonts w:hint="eastAsia"/>
        </w:rPr>
        <w:t>認証</w:t>
      </w:r>
      <w:r>
        <w:rPr>
          <w:rFonts w:hint="eastAsia"/>
        </w:rPr>
        <w:t>／</w:t>
      </w:r>
      <w:r w:rsidRPr="004D587E">
        <w:rPr>
          <w:rFonts w:hint="eastAsia"/>
        </w:rPr>
        <w:t>表彰制度</w:t>
      </w:r>
    </w:p>
    <w:p w:rsidR="00A66A44" w:rsidRPr="004D587E" w:rsidRDefault="00A66A44" w:rsidP="00A66A44">
      <w:pPr>
        <w:ind w:firstLineChars="100" w:firstLine="210"/>
      </w:pPr>
      <w:r w:rsidRPr="004D587E">
        <w:rPr>
          <w:rFonts w:hint="eastAsia"/>
        </w:rPr>
        <w:t xml:space="preserve">　</w:t>
      </w:r>
      <w:r>
        <w:rPr>
          <w:rFonts w:hint="eastAsia"/>
        </w:rPr>
        <w:t xml:space="preserve"> (</w:t>
      </w:r>
      <w:r>
        <w:rPr>
          <w:rFonts w:hint="eastAsia"/>
        </w:rPr>
        <w:t>ﾛ</w:t>
      </w:r>
      <w:r>
        <w:rPr>
          <w:rFonts w:hint="eastAsia"/>
        </w:rPr>
        <w:t>)</w:t>
      </w:r>
      <w:r w:rsidRPr="004D587E">
        <w:rPr>
          <w:rFonts w:hint="eastAsia"/>
        </w:rPr>
        <w:t xml:space="preserve"> </w:t>
      </w:r>
      <w:r w:rsidRPr="004D587E">
        <w:rPr>
          <w:rFonts w:hint="eastAsia"/>
        </w:rPr>
        <w:t>情報管理</w:t>
      </w:r>
    </w:p>
    <w:p w:rsidR="00A66A44" w:rsidRPr="004D587E" w:rsidRDefault="00A66A44" w:rsidP="00A66A44">
      <w:pPr>
        <w:ind w:firstLineChars="100" w:firstLine="210"/>
      </w:pPr>
      <w:r w:rsidRPr="004D587E">
        <w:rPr>
          <w:rFonts w:hint="eastAsia"/>
        </w:rPr>
        <w:t xml:space="preserve">　　</w:t>
      </w:r>
      <w:r>
        <w:rPr>
          <w:rFonts w:hint="eastAsia"/>
        </w:rPr>
        <w:t xml:space="preserve">　</w:t>
      </w:r>
      <w:r w:rsidRPr="004D587E">
        <w:rPr>
          <w:rFonts w:hint="eastAsia"/>
        </w:rPr>
        <w:t>・</w:t>
      </w:r>
      <w:r>
        <w:rPr>
          <w:rFonts w:hint="eastAsia"/>
        </w:rPr>
        <w:t xml:space="preserve"> </w:t>
      </w:r>
      <w:r w:rsidRPr="004D587E">
        <w:rPr>
          <w:rFonts w:hint="eastAsia"/>
        </w:rPr>
        <w:t xml:space="preserve">学会委員会研究成果水平展開　</w:t>
      </w:r>
    </w:p>
    <w:p w:rsidR="00A66A44" w:rsidRPr="004D587E" w:rsidRDefault="00A66A44" w:rsidP="00A66A44">
      <w:pPr>
        <w:ind w:firstLineChars="100" w:firstLine="210"/>
      </w:pPr>
      <w:r w:rsidRPr="004D587E">
        <w:rPr>
          <w:rFonts w:hint="eastAsia"/>
        </w:rPr>
        <w:t xml:space="preserve">　</w:t>
      </w:r>
      <w:r>
        <w:rPr>
          <w:rFonts w:hint="eastAsia"/>
        </w:rPr>
        <w:t xml:space="preserve">　　</w:t>
      </w:r>
      <w:r w:rsidRPr="004D587E">
        <w:rPr>
          <w:rFonts w:hint="eastAsia"/>
        </w:rPr>
        <w:t>・</w:t>
      </w:r>
      <w:r>
        <w:rPr>
          <w:rFonts w:hint="eastAsia"/>
        </w:rPr>
        <w:t xml:space="preserve"> </w:t>
      </w:r>
      <w:r w:rsidRPr="004D587E">
        <w:rPr>
          <w:rFonts w:hint="eastAsia"/>
        </w:rPr>
        <w:t>他</w:t>
      </w:r>
      <w:r>
        <w:rPr>
          <w:rFonts w:hint="eastAsia"/>
        </w:rPr>
        <w:t>の</w:t>
      </w:r>
      <w:r w:rsidRPr="004D587E">
        <w:rPr>
          <w:rFonts w:hint="eastAsia"/>
        </w:rPr>
        <w:t>分野</w:t>
      </w:r>
      <w:r>
        <w:rPr>
          <w:rFonts w:hint="eastAsia"/>
        </w:rPr>
        <w:t>における</w:t>
      </w:r>
      <w:r w:rsidRPr="004D587E">
        <w:rPr>
          <w:rFonts w:hint="eastAsia"/>
        </w:rPr>
        <w:t>NPO</w:t>
      </w:r>
      <w:r w:rsidRPr="004D587E">
        <w:rPr>
          <w:rFonts w:hint="eastAsia"/>
        </w:rPr>
        <w:t>中間支援組織との連携</w:t>
      </w:r>
    </w:p>
    <w:p w:rsidR="00A66A44" w:rsidRPr="004D587E" w:rsidRDefault="00A66A44" w:rsidP="00A66A44">
      <w:pPr>
        <w:ind w:firstLineChars="200" w:firstLine="420"/>
      </w:pPr>
      <w:r w:rsidRPr="004D587E">
        <w:rPr>
          <w:rFonts w:hint="eastAsia"/>
        </w:rPr>
        <w:lastRenderedPageBreak/>
        <w:t xml:space="preserve">　</w:t>
      </w:r>
      <w:r>
        <w:rPr>
          <w:rFonts w:hint="eastAsia"/>
        </w:rPr>
        <w:t>(</w:t>
      </w:r>
      <w:r>
        <w:rPr>
          <w:rFonts w:hint="eastAsia"/>
        </w:rPr>
        <w:t>ﾊ</w:t>
      </w:r>
      <w:r>
        <w:rPr>
          <w:rFonts w:hint="eastAsia"/>
        </w:rPr>
        <w:t>)</w:t>
      </w:r>
      <w:r w:rsidRPr="004D587E">
        <w:rPr>
          <w:rFonts w:hint="eastAsia"/>
        </w:rPr>
        <w:t xml:space="preserve"> </w:t>
      </w:r>
      <w:r w:rsidRPr="004D587E">
        <w:rPr>
          <w:rFonts w:hint="eastAsia"/>
        </w:rPr>
        <w:t>広報・提言</w:t>
      </w:r>
    </w:p>
    <w:p w:rsidR="00A66A44" w:rsidRPr="004D587E" w:rsidRDefault="00A66A44" w:rsidP="00A66A44">
      <w:pPr>
        <w:ind w:firstLineChars="100" w:firstLine="210"/>
      </w:pPr>
      <w:r w:rsidRPr="004D587E">
        <w:rPr>
          <w:rFonts w:hint="eastAsia"/>
        </w:rPr>
        <w:t xml:space="preserve">　</w:t>
      </w:r>
      <w:r>
        <w:rPr>
          <w:rFonts w:hint="eastAsia"/>
        </w:rPr>
        <w:t xml:space="preserve">　</w:t>
      </w:r>
      <w:r w:rsidRPr="004D587E">
        <w:rPr>
          <w:rFonts w:hint="eastAsia"/>
        </w:rPr>
        <w:t xml:space="preserve">　・</w:t>
      </w:r>
      <w:r w:rsidRPr="004D587E">
        <w:rPr>
          <w:rFonts w:hint="eastAsia"/>
        </w:rPr>
        <w:t xml:space="preserve"> </w:t>
      </w:r>
      <w:r w:rsidRPr="004D587E">
        <w:rPr>
          <w:rFonts w:hint="eastAsia"/>
        </w:rPr>
        <w:t>関連法制度</w:t>
      </w:r>
      <w:r w:rsidRPr="004D587E">
        <w:rPr>
          <w:rFonts w:hint="eastAsia"/>
        </w:rPr>
        <w:t>/</w:t>
      </w:r>
      <w:r w:rsidRPr="004D587E">
        <w:rPr>
          <w:rFonts w:hint="eastAsia"/>
        </w:rPr>
        <w:t>政策情報の公表</w:t>
      </w:r>
    </w:p>
    <w:p w:rsidR="00A66A44" w:rsidRPr="004D587E" w:rsidRDefault="00A66A44" w:rsidP="00A66A44">
      <w:pPr>
        <w:ind w:firstLineChars="100" w:firstLine="210"/>
      </w:pPr>
      <w:r w:rsidRPr="004D587E">
        <w:rPr>
          <w:rFonts w:hint="eastAsia"/>
        </w:rPr>
        <w:t xml:space="preserve">　</w:t>
      </w:r>
      <w:r>
        <w:rPr>
          <w:rFonts w:hint="eastAsia"/>
        </w:rPr>
        <w:t xml:space="preserve">　</w:t>
      </w:r>
      <w:r w:rsidRPr="004D587E">
        <w:rPr>
          <w:rFonts w:hint="eastAsia"/>
        </w:rPr>
        <w:t xml:space="preserve">　・</w:t>
      </w:r>
      <w:r w:rsidRPr="004D587E">
        <w:rPr>
          <w:rFonts w:hint="eastAsia"/>
        </w:rPr>
        <w:t xml:space="preserve"> </w:t>
      </w:r>
      <w:r w:rsidRPr="004D587E">
        <w:rPr>
          <w:rFonts w:hint="eastAsia"/>
        </w:rPr>
        <w:t>関連政策</w:t>
      </w:r>
      <w:r>
        <w:rPr>
          <w:rFonts w:hint="eastAsia"/>
        </w:rPr>
        <w:t>および制度の提言／世論形成</w:t>
      </w:r>
    </w:p>
    <w:p w:rsidR="00A66A44" w:rsidRPr="004D587E" w:rsidRDefault="00A66A44" w:rsidP="00A66A44">
      <w:pPr>
        <w:ind w:firstLineChars="200" w:firstLine="420"/>
      </w:pPr>
      <w:r w:rsidRPr="004D587E">
        <w:rPr>
          <w:rFonts w:hint="eastAsia"/>
        </w:rPr>
        <w:t xml:space="preserve">　</w:t>
      </w:r>
      <w:r>
        <w:rPr>
          <w:rFonts w:hint="eastAsia"/>
        </w:rPr>
        <w:t>(</w:t>
      </w:r>
      <w:r>
        <w:rPr>
          <w:rFonts w:hint="eastAsia"/>
        </w:rPr>
        <w:t>ﾆ</w:t>
      </w:r>
      <w:r>
        <w:rPr>
          <w:rFonts w:hint="eastAsia"/>
        </w:rPr>
        <w:t>)</w:t>
      </w:r>
      <w:r w:rsidRPr="004D587E">
        <w:rPr>
          <w:rFonts w:hint="eastAsia"/>
        </w:rPr>
        <w:t xml:space="preserve"> </w:t>
      </w:r>
      <w:r w:rsidRPr="004D587E">
        <w:rPr>
          <w:rFonts w:hint="eastAsia"/>
        </w:rPr>
        <w:t>教育・行事</w:t>
      </w:r>
    </w:p>
    <w:p w:rsidR="00A66A44" w:rsidRPr="004D587E" w:rsidRDefault="00A66A44" w:rsidP="00A66A44">
      <w:pPr>
        <w:ind w:firstLineChars="100" w:firstLine="210"/>
      </w:pPr>
      <w:r w:rsidRPr="004D587E">
        <w:rPr>
          <w:rFonts w:hint="eastAsia"/>
        </w:rPr>
        <w:t xml:space="preserve">　　</w:t>
      </w:r>
      <w:r>
        <w:rPr>
          <w:rFonts w:hint="eastAsia"/>
        </w:rPr>
        <w:t xml:space="preserve">　</w:t>
      </w:r>
      <w:r w:rsidRPr="004D587E">
        <w:rPr>
          <w:rFonts w:hint="eastAsia"/>
        </w:rPr>
        <w:t>・</w:t>
      </w:r>
      <w:r w:rsidRPr="004D587E">
        <w:rPr>
          <w:rFonts w:hint="eastAsia"/>
        </w:rPr>
        <w:t xml:space="preserve"> NPO</w:t>
      </w:r>
      <w:r w:rsidRPr="004D587E">
        <w:rPr>
          <w:rFonts w:hint="eastAsia"/>
        </w:rPr>
        <w:t>研修自主講座</w:t>
      </w:r>
    </w:p>
    <w:p w:rsidR="00A66A44" w:rsidRPr="004D587E" w:rsidRDefault="00A66A44" w:rsidP="00A66A44">
      <w:pPr>
        <w:ind w:firstLineChars="100" w:firstLine="210"/>
      </w:pPr>
      <w:r w:rsidRPr="004D587E">
        <w:rPr>
          <w:rFonts w:hint="eastAsia"/>
        </w:rPr>
        <w:t xml:space="preserve">　</w:t>
      </w:r>
      <w:r>
        <w:rPr>
          <w:rFonts w:hint="eastAsia"/>
        </w:rPr>
        <w:t xml:space="preserve">　</w:t>
      </w:r>
      <w:r w:rsidRPr="004D587E">
        <w:rPr>
          <w:rFonts w:hint="eastAsia"/>
        </w:rPr>
        <w:t xml:space="preserve">　・</w:t>
      </w:r>
      <w:r w:rsidRPr="004D587E">
        <w:rPr>
          <w:rFonts w:hint="eastAsia"/>
        </w:rPr>
        <w:t xml:space="preserve"> </w:t>
      </w:r>
      <w:r w:rsidRPr="004D587E">
        <w:rPr>
          <w:rFonts w:hint="eastAsia"/>
        </w:rPr>
        <w:t>若手技術者のインターンシップ</w:t>
      </w:r>
    </w:p>
    <w:p w:rsidR="00A66A44" w:rsidRDefault="00A66A44" w:rsidP="00A66A44">
      <w:pPr>
        <w:ind w:firstLineChars="100" w:firstLine="210"/>
      </w:pPr>
      <w:r>
        <w:rPr>
          <w:rFonts w:hint="eastAsia"/>
        </w:rPr>
        <w:t xml:space="preserve">　　　・</w:t>
      </w:r>
      <w:r>
        <w:rPr>
          <w:rFonts w:hint="eastAsia"/>
        </w:rPr>
        <w:t xml:space="preserve"> </w:t>
      </w:r>
      <w:r>
        <w:rPr>
          <w:rFonts w:hint="eastAsia"/>
        </w:rPr>
        <w:t>関係図書やハンドブック等書籍発刊</w:t>
      </w:r>
    </w:p>
    <w:p w:rsidR="00A66A44" w:rsidRDefault="00A66A44" w:rsidP="00A66A44">
      <w:pPr>
        <w:ind w:firstLineChars="200" w:firstLine="420"/>
      </w:pPr>
    </w:p>
    <w:p w:rsidR="00A66A44" w:rsidRPr="004D587E" w:rsidRDefault="00A66A44" w:rsidP="00A66A44">
      <w:pPr>
        <w:ind w:firstLineChars="100" w:firstLine="210"/>
      </w:pPr>
      <w:r>
        <w:rPr>
          <w:rFonts w:hint="eastAsia"/>
        </w:rPr>
        <w:t>②</w:t>
      </w:r>
      <w:r w:rsidRPr="004D587E">
        <w:rPr>
          <w:rFonts w:hint="eastAsia"/>
        </w:rPr>
        <w:t xml:space="preserve"> </w:t>
      </w:r>
      <w:r w:rsidRPr="004D587E">
        <w:rPr>
          <w:rFonts w:hint="eastAsia"/>
        </w:rPr>
        <w:t>地域</w:t>
      </w:r>
      <w:r>
        <w:rPr>
          <w:rFonts w:hint="eastAsia"/>
        </w:rPr>
        <w:t>活動・</w:t>
      </w:r>
      <w:r w:rsidRPr="004D587E">
        <w:rPr>
          <w:rFonts w:hint="eastAsia"/>
        </w:rPr>
        <w:t>連携部門</w:t>
      </w:r>
    </w:p>
    <w:p w:rsidR="00A66A44" w:rsidRDefault="00A66A44" w:rsidP="00A66A44">
      <w:r>
        <w:rPr>
          <w:rFonts w:hint="eastAsia"/>
        </w:rPr>
        <w:t xml:space="preserve">　　</w:t>
      </w:r>
      <w:r>
        <w:rPr>
          <w:rFonts w:hint="eastAsia"/>
        </w:rPr>
        <w:t xml:space="preserve"> (</w:t>
      </w:r>
      <w:r>
        <w:rPr>
          <w:rFonts w:hint="eastAsia"/>
        </w:rPr>
        <w:t>ｲ</w:t>
      </w:r>
      <w:r>
        <w:rPr>
          <w:rFonts w:hint="eastAsia"/>
        </w:rPr>
        <w:t xml:space="preserve">) </w:t>
      </w:r>
      <w:r>
        <w:rPr>
          <w:rFonts w:hint="eastAsia"/>
        </w:rPr>
        <w:t>地域活動支援</w:t>
      </w:r>
    </w:p>
    <w:p w:rsidR="00A66A44" w:rsidRDefault="00A66A44" w:rsidP="00A66A44">
      <w:r>
        <w:rPr>
          <w:rFonts w:hint="eastAsia"/>
        </w:rPr>
        <w:t xml:space="preserve">　　　　・共通</w:t>
      </w:r>
      <w:r w:rsidRPr="008977CE">
        <w:rPr>
          <w:rFonts w:hint="eastAsia"/>
        </w:rPr>
        <w:t>分野の全国レベルコーディネーション</w:t>
      </w:r>
    </w:p>
    <w:p w:rsidR="00A66A44" w:rsidRDefault="00A66A44" w:rsidP="00A66A44">
      <w:r>
        <w:rPr>
          <w:rFonts w:hint="eastAsia"/>
        </w:rPr>
        <w:t xml:space="preserve">　　　　・地域行事、社会貢献活動等の支援</w:t>
      </w:r>
    </w:p>
    <w:p w:rsidR="00A66A44" w:rsidRDefault="00A66A44" w:rsidP="00A66A44">
      <w:pPr>
        <w:ind w:firstLineChars="250" w:firstLine="525"/>
      </w:pPr>
      <w:r>
        <w:rPr>
          <w:rFonts w:hint="eastAsia"/>
        </w:rPr>
        <w:t>(</w:t>
      </w:r>
      <w:r>
        <w:rPr>
          <w:rFonts w:hint="eastAsia"/>
        </w:rPr>
        <w:t>ﾛ</w:t>
      </w:r>
      <w:r>
        <w:rPr>
          <w:rFonts w:hint="eastAsia"/>
        </w:rPr>
        <w:t xml:space="preserve">) </w:t>
      </w:r>
      <w:r>
        <w:rPr>
          <w:rFonts w:hint="eastAsia"/>
        </w:rPr>
        <w:t>地域内連携</w:t>
      </w:r>
    </w:p>
    <w:p w:rsidR="00A66A44" w:rsidRDefault="00A66A44" w:rsidP="00A66A44">
      <w:pPr>
        <w:ind w:firstLineChars="300" w:firstLine="630"/>
      </w:pPr>
      <w:r>
        <w:rPr>
          <w:rFonts w:hint="eastAsia"/>
        </w:rPr>
        <w:t xml:space="preserve">　・地域中間支援組織的活動による共通課題解決</w:t>
      </w:r>
    </w:p>
    <w:p w:rsidR="00A66A44" w:rsidRDefault="00A66A44" w:rsidP="00A66A44">
      <w:r>
        <w:rPr>
          <w:rFonts w:hint="eastAsia"/>
        </w:rPr>
        <w:t xml:space="preserve">　　　　・地域ごとの</w:t>
      </w:r>
      <w:r>
        <w:rPr>
          <w:rFonts w:hint="eastAsia"/>
        </w:rPr>
        <w:t>NPO</w:t>
      </w:r>
      <w:r>
        <w:rPr>
          <w:rFonts w:hint="eastAsia"/>
        </w:rPr>
        <w:t>連携／情報交換</w:t>
      </w:r>
    </w:p>
    <w:p w:rsidR="00A66A44" w:rsidRDefault="00A66A44" w:rsidP="00A66A44">
      <w:pPr>
        <w:ind w:firstLineChars="250" w:firstLine="525"/>
      </w:pPr>
      <w:r>
        <w:rPr>
          <w:rFonts w:hint="eastAsia"/>
        </w:rPr>
        <w:t>(</w:t>
      </w:r>
      <w:r>
        <w:rPr>
          <w:rFonts w:hint="eastAsia"/>
        </w:rPr>
        <w:t>ﾊ</w:t>
      </w:r>
      <w:r>
        <w:rPr>
          <w:rFonts w:hint="eastAsia"/>
        </w:rPr>
        <w:t xml:space="preserve">) </w:t>
      </w:r>
      <w:r>
        <w:rPr>
          <w:rFonts w:hint="eastAsia"/>
        </w:rPr>
        <w:t>地域間連携</w:t>
      </w:r>
    </w:p>
    <w:p w:rsidR="00A66A44" w:rsidRPr="004D587E" w:rsidRDefault="00A66A44" w:rsidP="00A66A44">
      <w:pPr>
        <w:ind w:firstLineChars="100" w:firstLine="210"/>
      </w:pPr>
      <w:r>
        <w:rPr>
          <w:rFonts w:hint="eastAsia"/>
        </w:rPr>
        <w:t xml:space="preserve">　　　・</w:t>
      </w:r>
      <w:r w:rsidRPr="008977CE">
        <w:rPr>
          <w:rFonts w:hint="eastAsia"/>
        </w:rPr>
        <w:t xml:space="preserve">人材交流等、全国展開ネットワーク形成　</w:t>
      </w:r>
    </w:p>
    <w:p w:rsidR="00A66A44" w:rsidRDefault="00A66A44" w:rsidP="00A66A44">
      <w:pPr>
        <w:ind w:firstLineChars="100" w:firstLine="210"/>
      </w:pPr>
      <w:r>
        <w:rPr>
          <w:rFonts w:hint="eastAsia"/>
        </w:rPr>
        <w:t xml:space="preserve">　　　</w:t>
      </w:r>
      <w:r w:rsidRPr="008977CE">
        <w:rPr>
          <w:rFonts w:hint="eastAsia"/>
        </w:rPr>
        <w:t>・</w:t>
      </w:r>
      <w:r>
        <w:rPr>
          <w:rFonts w:hint="eastAsia"/>
        </w:rPr>
        <w:t>成功事例の水平展開</w:t>
      </w:r>
    </w:p>
    <w:p w:rsidR="00A66A44" w:rsidRDefault="00A66A44" w:rsidP="00A66A44">
      <w:pPr>
        <w:ind w:leftChars="200" w:left="420"/>
      </w:pPr>
      <w:r>
        <w:rPr>
          <w:rFonts w:hint="eastAsia"/>
        </w:rPr>
        <w:t xml:space="preserve">　地域会員にとって中間支援組織を通しての活動の視点はきわめて重要であるので、その具体的な考え方については</w:t>
      </w:r>
      <w:r w:rsidRPr="002F0195">
        <w:rPr>
          <w:rFonts w:hint="eastAsia"/>
          <w:b/>
        </w:rPr>
        <w:t>５．</w:t>
      </w:r>
      <w:r>
        <w:rPr>
          <w:rFonts w:hint="eastAsia"/>
        </w:rPr>
        <w:t>で触れることにする。</w:t>
      </w:r>
    </w:p>
    <w:p w:rsidR="00A66A44" w:rsidRDefault="00A66A44" w:rsidP="00A66A44">
      <w:pPr>
        <w:ind w:firstLineChars="200" w:firstLine="420"/>
      </w:pPr>
    </w:p>
    <w:p w:rsidR="00A66A44" w:rsidRPr="004D587E" w:rsidRDefault="00A66A44" w:rsidP="00A66A44">
      <w:pPr>
        <w:ind w:firstLineChars="100" w:firstLine="210"/>
      </w:pPr>
      <w:r>
        <w:rPr>
          <w:rFonts w:hint="eastAsia"/>
        </w:rPr>
        <w:t>③</w:t>
      </w:r>
      <w:r w:rsidRPr="004D587E">
        <w:rPr>
          <w:rFonts w:hint="eastAsia"/>
        </w:rPr>
        <w:t xml:space="preserve"> </w:t>
      </w:r>
      <w:r w:rsidRPr="004D587E">
        <w:rPr>
          <w:rFonts w:hint="eastAsia"/>
        </w:rPr>
        <w:t>事業推進部門</w:t>
      </w:r>
    </w:p>
    <w:p w:rsidR="00A66A44" w:rsidRDefault="00A66A44" w:rsidP="00A66A44">
      <w:pPr>
        <w:ind w:leftChars="100" w:left="420" w:hangingChars="100" w:hanging="210"/>
      </w:pPr>
      <w:r w:rsidRPr="004D587E">
        <w:rPr>
          <w:rFonts w:hint="eastAsia"/>
        </w:rPr>
        <w:t xml:space="preserve">　</w:t>
      </w:r>
      <w:r>
        <w:rPr>
          <w:rFonts w:hint="eastAsia"/>
        </w:rPr>
        <w:t xml:space="preserve">　表－</w:t>
      </w:r>
      <w:r>
        <w:rPr>
          <w:rFonts w:hint="eastAsia"/>
        </w:rPr>
        <w:t>1</w:t>
      </w:r>
      <w:r>
        <w:rPr>
          <w:rFonts w:hint="eastAsia"/>
        </w:rPr>
        <w:t>に掲載するすべてに係わる事業･業務内容が、それぞれの分野での専門グループが関与するものとなる。その中でも広い意味で</w:t>
      </w:r>
      <w:r w:rsidRPr="004D587E">
        <w:rPr>
          <w:rFonts w:hint="eastAsia"/>
        </w:rPr>
        <w:t>中間支援組織</w:t>
      </w:r>
      <w:r>
        <w:rPr>
          <w:rFonts w:hint="eastAsia"/>
        </w:rPr>
        <w:t>が主体となって関与する以下のような事業活動は、後述のように組織運営の財務上きわめて重要となる。</w:t>
      </w:r>
    </w:p>
    <w:p w:rsidR="00A66A44" w:rsidRPr="007A7992" w:rsidRDefault="00A66A44" w:rsidP="00A66A44">
      <w:pPr>
        <w:rPr>
          <w:szCs w:val="21"/>
        </w:rPr>
      </w:pPr>
      <w:r>
        <w:rPr>
          <w:rFonts w:hint="eastAsia"/>
        </w:rPr>
        <w:t xml:space="preserve">　　</w:t>
      </w:r>
      <w:r>
        <w:rPr>
          <w:rFonts w:hint="eastAsia"/>
          <w:szCs w:val="21"/>
        </w:rPr>
        <w:t xml:space="preserve"> </w:t>
      </w:r>
      <w:r w:rsidRPr="007A7992">
        <w:rPr>
          <w:szCs w:val="21"/>
        </w:rPr>
        <w:t>(</w:t>
      </w:r>
      <w:r w:rsidRPr="007A7992">
        <w:rPr>
          <w:szCs w:val="21"/>
        </w:rPr>
        <w:t>ｲ</w:t>
      </w:r>
      <w:r w:rsidRPr="007A7992">
        <w:rPr>
          <w:szCs w:val="21"/>
        </w:rPr>
        <w:t xml:space="preserve">) </w:t>
      </w:r>
      <w:r w:rsidRPr="007A7992">
        <w:rPr>
          <w:rFonts w:cs="ＭＳ Ｐゴシック"/>
          <w:color w:val="000000"/>
          <w:kern w:val="0"/>
          <w:szCs w:val="21"/>
        </w:rPr>
        <w:t>事業化推進</w:t>
      </w:r>
    </w:p>
    <w:p w:rsidR="00A66A44" w:rsidRPr="007A7992" w:rsidRDefault="00A66A44" w:rsidP="00A66A44">
      <w:pPr>
        <w:rPr>
          <w:szCs w:val="21"/>
        </w:rPr>
      </w:pPr>
      <w:r w:rsidRPr="007A7992">
        <w:rPr>
          <w:szCs w:val="21"/>
        </w:rPr>
        <w:t xml:space="preserve">　　　　・</w:t>
      </w:r>
      <w:r w:rsidRPr="007A7992">
        <w:rPr>
          <w:rFonts w:cs="ＭＳ Ｐゴシック"/>
          <w:color w:val="000000"/>
          <w:kern w:val="0"/>
          <w:szCs w:val="21"/>
        </w:rPr>
        <w:t>事業支援プラットフォームによる事業活動</w:t>
      </w:r>
    </w:p>
    <w:p w:rsidR="00A66A44" w:rsidRPr="007A7992" w:rsidRDefault="00A66A44" w:rsidP="00A66A44">
      <w:pPr>
        <w:rPr>
          <w:rFonts w:cs="ＭＳ Ｐゴシック"/>
          <w:color w:val="000000"/>
          <w:kern w:val="0"/>
          <w:szCs w:val="21"/>
        </w:rPr>
      </w:pPr>
      <w:r w:rsidRPr="007A7992">
        <w:rPr>
          <w:szCs w:val="21"/>
        </w:rPr>
        <w:t xml:space="preserve">　　　　・</w:t>
      </w:r>
      <w:r w:rsidRPr="007A7992">
        <w:rPr>
          <w:rFonts w:cs="ＭＳ Ｐゴシック"/>
          <w:color w:val="000000"/>
          <w:kern w:val="0"/>
          <w:szCs w:val="21"/>
        </w:rPr>
        <w:t>助成･公募事業への参画支援</w:t>
      </w:r>
    </w:p>
    <w:p w:rsidR="00A66A44" w:rsidRPr="007A7992" w:rsidRDefault="00A66A44" w:rsidP="00A66A44">
      <w:pPr>
        <w:rPr>
          <w:szCs w:val="21"/>
        </w:rPr>
      </w:pPr>
      <w:r w:rsidRPr="007A7992">
        <w:rPr>
          <w:rFonts w:cs="ＭＳ Ｐゴシック"/>
          <w:color w:val="000000"/>
          <w:kern w:val="0"/>
          <w:szCs w:val="21"/>
        </w:rPr>
        <w:t xml:space="preserve">　　　　・事業モデル提言</w:t>
      </w:r>
      <w:r w:rsidRPr="007A7992">
        <w:rPr>
          <w:rFonts w:cs="ＭＳ Ｐゴシック"/>
          <w:color w:val="000000"/>
          <w:kern w:val="0"/>
          <w:szCs w:val="21"/>
        </w:rPr>
        <w:t>/</w:t>
      </w:r>
      <w:r w:rsidRPr="007A7992">
        <w:rPr>
          <w:rFonts w:cs="ＭＳ Ｐゴシック"/>
          <w:color w:val="000000"/>
          <w:kern w:val="0"/>
          <w:szCs w:val="21"/>
        </w:rPr>
        <w:t>事業発掘</w:t>
      </w:r>
      <w:r w:rsidRPr="007A7992">
        <w:rPr>
          <w:rFonts w:cs="ＭＳ Ｐゴシック"/>
          <w:color w:val="000000"/>
          <w:kern w:val="0"/>
          <w:szCs w:val="21"/>
        </w:rPr>
        <w:t>/</w:t>
      </w:r>
      <w:r w:rsidRPr="007A7992">
        <w:rPr>
          <w:rFonts w:cs="ＭＳ Ｐゴシック"/>
          <w:color w:val="000000"/>
          <w:kern w:val="0"/>
          <w:szCs w:val="21"/>
        </w:rPr>
        <w:t>具体化を支援</w:t>
      </w:r>
    </w:p>
    <w:p w:rsidR="00A66A44" w:rsidRPr="007A7992" w:rsidRDefault="00A66A44" w:rsidP="00A66A44">
      <w:pPr>
        <w:ind w:firstLineChars="250" w:firstLine="525"/>
        <w:rPr>
          <w:szCs w:val="21"/>
        </w:rPr>
      </w:pPr>
      <w:r w:rsidRPr="007A7992">
        <w:rPr>
          <w:szCs w:val="21"/>
        </w:rPr>
        <w:t>(</w:t>
      </w:r>
      <w:r w:rsidRPr="007A7992">
        <w:rPr>
          <w:szCs w:val="21"/>
        </w:rPr>
        <w:t>ﾛ</w:t>
      </w:r>
      <w:r w:rsidRPr="007A7992">
        <w:rPr>
          <w:szCs w:val="21"/>
        </w:rPr>
        <w:t xml:space="preserve">) </w:t>
      </w:r>
      <w:r w:rsidRPr="007A7992">
        <w:rPr>
          <w:rFonts w:cs="ＭＳ Ｐゴシック"/>
          <w:color w:val="000000"/>
          <w:kern w:val="0"/>
          <w:szCs w:val="21"/>
        </w:rPr>
        <w:t>事業参加支援</w:t>
      </w:r>
    </w:p>
    <w:p w:rsidR="00A66A44" w:rsidRPr="007A7992" w:rsidRDefault="00A66A44" w:rsidP="00A66A44">
      <w:pPr>
        <w:ind w:firstLineChars="300" w:firstLine="630"/>
        <w:rPr>
          <w:szCs w:val="21"/>
        </w:rPr>
      </w:pPr>
      <w:r w:rsidRPr="007A7992">
        <w:rPr>
          <w:szCs w:val="21"/>
        </w:rPr>
        <w:t xml:space="preserve">　</w:t>
      </w:r>
      <w:r w:rsidRPr="007A7992">
        <w:rPr>
          <w:rFonts w:cs="ＭＳ Ｐゴシック"/>
          <w:color w:val="000000"/>
          <w:kern w:val="0"/>
          <w:szCs w:val="21"/>
        </w:rPr>
        <w:t>・官学産および地域等からの協働事業相談対応</w:t>
      </w:r>
    </w:p>
    <w:p w:rsidR="00A66A44" w:rsidRPr="007A7992" w:rsidRDefault="00A66A44" w:rsidP="00A66A44">
      <w:pPr>
        <w:rPr>
          <w:szCs w:val="21"/>
        </w:rPr>
      </w:pPr>
      <w:r w:rsidRPr="007A7992">
        <w:rPr>
          <w:szCs w:val="21"/>
        </w:rPr>
        <w:t xml:space="preserve">　　　　・</w:t>
      </w:r>
      <w:r w:rsidRPr="007A7992">
        <w:rPr>
          <w:rFonts w:cs="ＭＳ Ｐゴシック"/>
          <w:color w:val="000000"/>
          <w:kern w:val="0"/>
          <w:szCs w:val="21"/>
        </w:rPr>
        <w:t>事業活動に係わる学会委員会による連携支援</w:t>
      </w:r>
    </w:p>
    <w:p w:rsidR="00A66A44" w:rsidRPr="007A7992" w:rsidRDefault="00A66A44" w:rsidP="00A66A44">
      <w:pPr>
        <w:ind w:firstLineChars="250" w:firstLine="525"/>
        <w:rPr>
          <w:szCs w:val="21"/>
        </w:rPr>
      </w:pPr>
      <w:r w:rsidRPr="007A7992">
        <w:rPr>
          <w:szCs w:val="21"/>
        </w:rPr>
        <w:t>(</w:t>
      </w:r>
      <w:r w:rsidRPr="007A7992">
        <w:rPr>
          <w:szCs w:val="21"/>
        </w:rPr>
        <w:t>ﾊ</w:t>
      </w:r>
      <w:r w:rsidRPr="007A7992">
        <w:rPr>
          <w:szCs w:val="21"/>
        </w:rPr>
        <w:t xml:space="preserve">) </w:t>
      </w:r>
      <w:r w:rsidRPr="007A7992">
        <w:rPr>
          <w:rFonts w:cs="ＭＳ Ｐゴシック"/>
          <w:color w:val="000000"/>
          <w:kern w:val="0"/>
          <w:szCs w:val="21"/>
        </w:rPr>
        <w:t>資金調達支援</w:t>
      </w:r>
    </w:p>
    <w:p w:rsidR="00A66A44" w:rsidRPr="007A7992" w:rsidRDefault="00A66A44" w:rsidP="00A66A44">
      <w:pPr>
        <w:ind w:firstLineChars="100" w:firstLine="210"/>
        <w:rPr>
          <w:szCs w:val="21"/>
        </w:rPr>
      </w:pPr>
      <w:r w:rsidRPr="007A7992">
        <w:rPr>
          <w:szCs w:val="21"/>
        </w:rPr>
        <w:t xml:space="preserve">　　　・</w:t>
      </w:r>
      <w:r w:rsidRPr="007A7992">
        <w:rPr>
          <w:rFonts w:cs="ＭＳ Ｐゴシック"/>
          <w:color w:val="000000"/>
          <w:kern w:val="0"/>
          <w:szCs w:val="21"/>
        </w:rPr>
        <w:t>開発目的別寄付の組成支援</w:t>
      </w:r>
    </w:p>
    <w:p w:rsidR="00A66A44" w:rsidRPr="007A7992" w:rsidRDefault="00A66A44" w:rsidP="00A66A44">
      <w:pPr>
        <w:ind w:leftChars="100" w:left="420" w:hangingChars="100" w:hanging="210"/>
        <w:rPr>
          <w:szCs w:val="21"/>
        </w:rPr>
      </w:pPr>
      <w:r w:rsidRPr="007A7992">
        <w:rPr>
          <w:szCs w:val="21"/>
        </w:rPr>
        <w:t xml:space="preserve">　　　・</w:t>
      </w:r>
      <w:r w:rsidRPr="007A7992">
        <w:rPr>
          <w:rFonts w:cs="ＭＳ Ｐゴシック"/>
          <w:color w:val="000000"/>
          <w:kern w:val="0"/>
          <w:szCs w:val="21"/>
        </w:rPr>
        <w:t>寄付等による</w:t>
      </w:r>
      <w:r w:rsidRPr="007A7992">
        <w:rPr>
          <w:rFonts w:cs="ＭＳ Ｐゴシック"/>
          <w:color w:val="000000"/>
          <w:kern w:val="0"/>
          <w:szCs w:val="21"/>
        </w:rPr>
        <w:t>NPO</w:t>
      </w:r>
      <w:r w:rsidRPr="007A7992">
        <w:rPr>
          <w:rFonts w:cs="ＭＳ Ｐゴシック"/>
          <w:color w:val="000000"/>
          <w:kern w:val="0"/>
          <w:szCs w:val="21"/>
        </w:rPr>
        <w:t>ファンド検討・斡旋</w:t>
      </w:r>
    </w:p>
    <w:p w:rsidR="00A66A44" w:rsidRDefault="00A66A44" w:rsidP="00A66A44">
      <w:pPr>
        <w:ind w:leftChars="200" w:left="420" w:firstLineChars="100" w:firstLine="210"/>
      </w:pPr>
      <w:r>
        <w:rPr>
          <w:rFonts w:hint="eastAsia"/>
        </w:rPr>
        <w:t>これについては、その</w:t>
      </w:r>
      <w:r w:rsidRPr="006668B0">
        <w:rPr>
          <w:rFonts w:hint="eastAsia"/>
        </w:rPr>
        <w:t>ビジネスモデル</w:t>
      </w:r>
      <w:r>
        <w:rPr>
          <w:rFonts w:hint="eastAsia"/>
        </w:rPr>
        <w:t>を含め</w:t>
      </w:r>
      <w:r>
        <w:rPr>
          <w:rFonts w:hint="eastAsia"/>
          <w:b/>
        </w:rPr>
        <w:t>６．</w:t>
      </w:r>
      <w:r w:rsidRPr="006668B0">
        <w:rPr>
          <w:rFonts w:hint="eastAsia"/>
        </w:rPr>
        <w:t>で</w:t>
      </w:r>
      <w:r>
        <w:rPr>
          <w:rFonts w:hint="eastAsia"/>
        </w:rPr>
        <w:t>後述する。</w:t>
      </w:r>
    </w:p>
    <w:p w:rsidR="00A66A44" w:rsidRPr="00504744" w:rsidRDefault="00A66A44" w:rsidP="00A66A44">
      <w:pPr>
        <w:rPr>
          <w:b/>
          <w:sz w:val="22"/>
        </w:rPr>
      </w:pPr>
      <w:r>
        <w:br w:type="page"/>
      </w:r>
      <w:r>
        <w:rPr>
          <w:rFonts w:hint="eastAsia"/>
          <w:b/>
          <w:sz w:val="22"/>
        </w:rPr>
        <w:lastRenderedPageBreak/>
        <w:t>３．</w:t>
      </w:r>
      <w:r>
        <w:rPr>
          <w:rFonts w:hint="eastAsia"/>
          <w:b/>
          <w:sz w:val="22"/>
        </w:rPr>
        <w:t xml:space="preserve"> </w:t>
      </w:r>
      <w:r w:rsidRPr="00504744">
        <w:rPr>
          <w:rFonts w:hint="eastAsia"/>
          <w:b/>
          <w:sz w:val="22"/>
        </w:rPr>
        <w:t>参加会員と運営組織の想定</w:t>
      </w:r>
    </w:p>
    <w:p w:rsidR="00A66A44" w:rsidRDefault="00A66A44" w:rsidP="00A66A44">
      <w:r>
        <w:rPr>
          <w:rFonts w:hint="eastAsia"/>
        </w:rPr>
        <w:t>（１）組織表</w:t>
      </w:r>
    </w:p>
    <w:p w:rsidR="00A66A44" w:rsidRDefault="00A66A44" w:rsidP="00A66A44">
      <w:pPr>
        <w:ind w:left="210" w:hanging="210"/>
      </w:pPr>
      <w:r>
        <w:rPr>
          <w:rFonts w:hint="eastAsia"/>
        </w:rPr>
        <w:t xml:space="preserve">　　</w:t>
      </w:r>
      <w:r>
        <w:rPr>
          <w:rFonts w:hint="eastAsia"/>
          <w:b/>
        </w:rPr>
        <w:t>１．</w:t>
      </w:r>
      <w:r w:rsidRPr="000024BE">
        <w:rPr>
          <w:rFonts w:hint="eastAsia"/>
          <w:b/>
        </w:rPr>
        <w:t>中間</w:t>
      </w:r>
      <w:r>
        <w:rPr>
          <w:rFonts w:hint="eastAsia"/>
          <w:b/>
        </w:rPr>
        <w:t>支援</w:t>
      </w:r>
      <w:r w:rsidRPr="000024BE">
        <w:rPr>
          <w:rFonts w:hint="eastAsia"/>
          <w:b/>
        </w:rPr>
        <w:t>組織の活動内容</w:t>
      </w:r>
      <w:r>
        <w:rPr>
          <w:rFonts w:hint="eastAsia"/>
        </w:rPr>
        <w:t>に準じて、その組織構成（案）を図－２に示す通り想定した。</w:t>
      </w:r>
    </w:p>
    <w:p w:rsidR="00A66A44" w:rsidRDefault="00A66A44" w:rsidP="00A66A44">
      <w:pPr>
        <w:ind w:left="210" w:hanging="210"/>
      </w:pPr>
    </w:p>
    <w:p w:rsidR="00A66A44" w:rsidRDefault="00A66A44" w:rsidP="00A66A44">
      <w:pPr>
        <w:ind w:left="210" w:hanging="210"/>
        <w:jc w:val="center"/>
      </w:pPr>
      <w:r>
        <w:rPr>
          <w:noProof/>
        </w:rPr>
        <w:drawing>
          <wp:inline distT="0" distB="0" distL="0" distR="0">
            <wp:extent cx="5295900" cy="360997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900" cy="3609975"/>
                    </a:xfrm>
                    <a:prstGeom prst="rect">
                      <a:avLst/>
                    </a:prstGeom>
                    <a:noFill/>
                    <a:ln>
                      <a:noFill/>
                    </a:ln>
                  </pic:spPr>
                </pic:pic>
              </a:graphicData>
            </a:graphic>
          </wp:inline>
        </w:drawing>
      </w:r>
    </w:p>
    <w:p w:rsidR="00A66A44" w:rsidRDefault="00A66A44" w:rsidP="00A66A44">
      <w:pPr>
        <w:ind w:left="210" w:hanging="210"/>
        <w:jc w:val="center"/>
      </w:pPr>
      <w:r>
        <w:rPr>
          <w:rFonts w:hint="eastAsia"/>
        </w:rPr>
        <w:t>図－２　中間支援組織の想定構成図（案）</w:t>
      </w:r>
    </w:p>
    <w:p w:rsidR="00A66A44" w:rsidRDefault="00A66A44" w:rsidP="00A66A44">
      <w:pPr>
        <w:ind w:leftChars="6" w:left="13"/>
      </w:pPr>
      <w:r>
        <w:rPr>
          <w:rFonts w:hint="eastAsia"/>
        </w:rPr>
        <w:t>（２）会員</w:t>
      </w:r>
    </w:p>
    <w:p w:rsidR="00A66A44" w:rsidRDefault="00A66A44" w:rsidP="00A66A44">
      <w:pPr>
        <w:ind w:firstLineChars="100" w:firstLine="210"/>
      </w:pPr>
      <w:r>
        <w:rPr>
          <w:rFonts w:hint="eastAsia"/>
        </w:rPr>
        <w:t>①</w:t>
      </w:r>
      <w:r>
        <w:rPr>
          <w:rFonts w:hint="eastAsia"/>
        </w:rPr>
        <w:t xml:space="preserve"> </w:t>
      </w:r>
      <w:r>
        <w:rPr>
          <w:rFonts w:hint="eastAsia"/>
        </w:rPr>
        <w:t>会員の種別</w:t>
      </w:r>
    </w:p>
    <w:p w:rsidR="00A66A44" w:rsidRDefault="00A66A44" w:rsidP="00A66A44">
      <w:pPr>
        <w:ind w:leftChars="306" w:left="643"/>
      </w:pPr>
      <w:r>
        <w:rPr>
          <w:rFonts w:hint="eastAsia"/>
        </w:rPr>
        <w:t>会員は所属別に法人・団体会員と個人会員に分かれ、それぞれは組織および参加形</w:t>
      </w:r>
    </w:p>
    <w:p w:rsidR="00A66A44" w:rsidRDefault="00A66A44" w:rsidP="00A66A44">
      <w:pPr>
        <w:ind w:firstLineChars="200" w:firstLine="420"/>
      </w:pPr>
      <w:r>
        <w:rPr>
          <w:rFonts w:hint="eastAsia"/>
        </w:rPr>
        <w:t>態等によって正会員、賛助会員及び特別会員の</w:t>
      </w:r>
      <w:r>
        <w:rPr>
          <w:rFonts w:hint="eastAsia"/>
        </w:rPr>
        <w:t>3</w:t>
      </w:r>
      <w:r>
        <w:rPr>
          <w:rFonts w:hint="eastAsia"/>
        </w:rPr>
        <w:t>種類に分別される。</w:t>
      </w:r>
    </w:p>
    <w:p w:rsidR="00A66A44" w:rsidRDefault="00A66A44" w:rsidP="00A66A44">
      <w:pPr>
        <w:ind w:firstLineChars="250" w:firstLine="525"/>
      </w:pPr>
      <w:r>
        <w:rPr>
          <w:rFonts w:hint="eastAsia"/>
        </w:rPr>
        <w:t>(</w:t>
      </w:r>
      <w:r>
        <w:rPr>
          <w:rFonts w:hint="eastAsia"/>
        </w:rPr>
        <w:t>ｲ</w:t>
      </w:r>
      <w:r>
        <w:rPr>
          <w:rFonts w:hint="eastAsia"/>
        </w:rPr>
        <w:t xml:space="preserve">) </w:t>
      </w:r>
      <w:r>
        <w:rPr>
          <w:rFonts w:hint="eastAsia"/>
        </w:rPr>
        <w:t>会員の所属別種分</w:t>
      </w:r>
    </w:p>
    <w:p w:rsidR="00A66A44" w:rsidRDefault="00A66A44" w:rsidP="00A66A44">
      <w:pPr>
        <w:ind w:firstLineChars="300" w:firstLine="630"/>
      </w:pPr>
      <w:r>
        <w:rPr>
          <w:rFonts w:hint="eastAsia"/>
        </w:rPr>
        <w:t xml:space="preserve">　・</w:t>
      </w:r>
      <w:r>
        <w:rPr>
          <w:rFonts w:hint="eastAsia"/>
        </w:rPr>
        <w:t>NPO</w:t>
      </w:r>
      <w:r>
        <w:rPr>
          <w:rFonts w:hint="eastAsia"/>
        </w:rPr>
        <w:t>法人会員：</w:t>
      </w:r>
      <w:r>
        <w:rPr>
          <w:rFonts w:hint="eastAsia"/>
        </w:rPr>
        <w:t>NPO</w:t>
      </w:r>
      <w:r>
        <w:rPr>
          <w:rFonts w:hint="eastAsia"/>
        </w:rPr>
        <w:t>法人として登録された会員</w:t>
      </w:r>
    </w:p>
    <w:p w:rsidR="00A66A44" w:rsidRDefault="00A66A44" w:rsidP="00A66A44">
      <w:pPr>
        <w:ind w:firstLineChars="300" w:firstLine="630"/>
      </w:pPr>
      <w:r>
        <w:rPr>
          <w:rFonts w:hint="eastAsia"/>
        </w:rPr>
        <w:t xml:space="preserve">　・行政機関：国および地方自治体の部署（機構等を含む）</w:t>
      </w:r>
    </w:p>
    <w:p w:rsidR="00A66A44" w:rsidRDefault="00A66A44" w:rsidP="00A66A44">
      <w:pPr>
        <w:ind w:firstLineChars="300" w:firstLine="630"/>
      </w:pPr>
      <w:r>
        <w:rPr>
          <w:rFonts w:hint="eastAsia"/>
        </w:rPr>
        <w:t xml:space="preserve">　・企業等：企業及び企業団体組織</w:t>
      </w:r>
    </w:p>
    <w:p w:rsidR="00A66A44" w:rsidRDefault="00A66A44" w:rsidP="00A66A44">
      <w:pPr>
        <w:ind w:firstLineChars="300" w:firstLine="630"/>
      </w:pPr>
      <w:r>
        <w:rPr>
          <w:rFonts w:hint="eastAsia"/>
        </w:rPr>
        <w:t xml:space="preserve">　・大学等：大学、高専等</w:t>
      </w:r>
    </w:p>
    <w:p w:rsidR="00A66A44" w:rsidRDefault="00A66A44" w:rsidP="00A66A44">
      <w:pPr>
        <w:ind w:firstLineChars="100" w:firstLine="210"/>
      </w:pPr>
      <w:r>
        <w:rPr>
          <w:rFonts w:hint="eastAsia"/>
        </w:rPr>
        <w:t xml:space="preserve">　　　・各種団体：他分野の</w:t>
      </w:r>
      <w:r>
        <w:rPr>
          <w:rFonts w:hint="eastAsia"/>
        </w:rPr>
        <w:t>NPO</w:t>
      </w:r>
      <w:r>
        <w:rPr>
          <w:rFonts w:hint="eastAsia"/>
        </w:rPr>
        <w:t>法人や地域団体等を含めて任意の組織形態</w:t>
      </w:r>
    </w:p>
    <w:p w:rsidR="00A66A44" w:rsidRDefault="00A66A44" w:rsidP="00A66A44">
      <w:pPr>
        <w:ind w:firstLineChars="100" w:firstLine="210"/>
      </w:pPr>
      <w:r>
        <w:rPr>
          <w:rFonts w:hint="eastAsia"/>
        </w:rPr>
        <w:t xml:space="preserve">　　　・個人：上記各種団体に所属する個人および一般市民、学生</w:t>
      </w:r>
    </w:p>
    <w:p w:rsidR="00A66A44" w:rsidRDefault="00A66A44" w:rsidP="00A66A44">
      <w:pPr>
        <w:ind w:firstLineChars="250" w:firstLine="525"/>
      </w:pPr>
      <w:r>
        <w:rPr>
          <w:rFonts w:hint="eastAsia"/>
        </w:rPr>
        <w:t>(</w:t>
      </w:r>
      <w:r>
        <w:rPr>
          <w:rFonts w:hint="eastAsia"/>
        </w:rPr>
        <w:t>ﾛ</w:t>
      </w:r>
      <w:r>
        <w:rPr>
          <w:rFonts w:hint="eastAsia"/>
        </w:rPr>
        <w:t xml:space="preserve">) </w:t>
      </w:r>
      <w:r>
        <w:rPr>
          <w:rFonts w:hint="eastAsia"/>
        </w:rPr>
        <w:t>会員の立場的種類</w:t>
      </w:r>
    </w:p>
    <w:p w:rsidR="00A66A44" w:rsidRDefault="00A66A44" w:rsidP="00A66A44">
      <w:pPr>
        <w:ind w:firstLineChars="100" w:firstLine="210"/>
      </w:pPr>
      <w:r>
        <w:rPr>
          <w:rFonts w:hint="eastAsia"/>
        </w:rPr>
        <w:t xml:space="preserve">　　　・正会員</w:t>
      </w:r>
      <w:r>
        <w:rPr>
          <w:rFonts w:hint="eastAsia"/>
        </w:rPr>
        <w:t xml:space="preserve"> </w:t>
      </w:r>
      <w:r>
        <w:rPr>
          <w:rFonts w:hint="eastAsia"/>
        </w:rPr>
        <w:t>：事業参画を含め表－１に示す活動内容のすべてに関与する。</w:t>
      </w:r>
    </w:p>
    <w:p w:rsidR="00A66A44" w:rsidRDefault="00A66A44" w:rsidP="00A66A44">
      <w:pPr>
        <w:ind w:leftChars="100" w:left="2083" w:hangingChars="892" w:hanging="1873"/>
      </w:pPr>
      <w:r>
        <w:rPr>
          <w:rFonts w:hint="eastAsia"/>
        </w:rPr>
        <w:t xml:space="preserve">　　　・賛助会員：本中間支援組織の趣旨に賛意を表し、資金的に支援する（</w:t>
      </w:r>
      <w:r>
        <w:rPr>
          <w:rFonts w:hint="eastAsia"/>
        </w:rPr>
        <w:t>NPO</w:t>
      </w:r>
      <w:r>
        <w:rPr>
          <w:rFonts w:hint="eastAsia"/>
        </w:rPr>
        <w:t>法人法改正で寄付として評価され、中間支援組織の認定</w:t>
      </w:r>
      <w:r>
        <w:rPr>
          <w:rFonts w:hint="eastAsia"/>
        </w:rPr>
        <w:t>NPO</w:t>
      </w:r>
      <w:r>
        <w:rPr>
          <w:rFonts w:hint="eastAsia"/>
        </w:rPr>
        <w:t>法人資格取得用件にも関係する）と共に、活動内容等に付いての報告を受ける。会費については</w:t>
      </w:r>
      <w:r>
        <w:rPr>
          <w:rFonts w:hint="eastAsia"/>
        </w:rPr>
        <w:t>1</w:t>
      </w:r>
      <w:r>
        <w:rPr>
          <w:rFonts w:hint="eastAsia"/>
        </w:rPr>
        <w:t>口当たりの金額を決め、加入口数単位をでクラス分けする（同一法人内で組織別等も有効）。</w:t>
      </w:r>
    </w:p>
    <w:p w:rsidR="00A66A44" w:rsidRDefault="00A66A44" w:rsidP="00A66A44">
      <w:pPr>
        <w:ind w:leftChars="100" w:left="2083" w:hangingChars="892" w:hanging="1873"/>
      </w:pPr>
      <w:r>
        <w:rPr>
          <w:rFonts w:hint="eastAsia"/>
        </w:rPr>
        <w:lastRenderedPageBreak/>
        <w:t xml:space="preserve">　　　・特別会員：行政及び大学等に準ずる組織で、事業連携や協働に係わる情報等にアプローチできると共に、中間支援組織としての具体的なアドバイスを受けることができる。</w:t>
      </w:r>
    </w:p>
    <w:p w:rsidR="00A66A44" w:rsidRDefault="00A66A44" w:rsidP="00A66A44">
      <w:pPr>
        <w:ind w:firstLineChars="250" w:firstLine="525"/>
      </w:pPr>
      <w:r>
        <w:rPr>
          <w:rFonts w:hint="eastAsia"/>
        </w:rPr>
        <w:t>(</w:t>
      </w:r>
      <w:r>
        <w:rPr>
          <w:rFonts w:hint="eastAsia"/>
        </w:rPr>
        <w:t>ﾊ</w:t>
      </w:r>
      <w:r>
        <w:rPr>
          <w:rFonts w:hint="eastAsia"/>
        </w:rPr>
        <w:t xml:space="preserve">) </w:t>
      </w:r>
      <w:r>
        <w:rPr>
          <w:rFonts w:hint="eastAsia"/>
        </w:rPr>
        <w:t>全体としての会員の種別</w:t>
      </w:r>
    </w:p>
    <w:p w:rsidR="00A66A44" w:rsidRDefault="00A66A44" w:rsidP="00A66A44">
      <w:pPr>
        <w:ind w:leftChars="100" w:left="1672" w:hangingChars="696" w:hanging="1462"/>
      </w:pPr>
      <w:r>
        <w:rPr>
          <w:rFonts w:hint="eastAsia"/>
        </w:rPr>
        <w:t xml:space="preserve">　　　上記</w:t>
      </w:r>
      <w:r>
        <w:rPr>
          <w:rFonts w:hint="eastAsia"/>
        </w:rPr>
        <w:t>(</w:t>
      </w:r>
      <w:r>
        <w:rPr>
          <w:rFonts w:hint="eastAsia"/>
        </w:rPr>
        <w:t>ｲ</w:t>
      </w:r>
      <w:r>
        <w:rPr>
          <w:rFonts w:hint="eastAsia"/>
        </w:rPr>
        <w:t>)</w:t>
      </w:r>
      <w:r>
        <w:rPr>
          <w:rFonts w:hint="eastAsia"/>
        </w:rPr>
        <w:t>、</w:t>
      </w:r>
      <w:r>
        <w:rPr>
          <w:rFonts w:hint="eastAsia"/>
        </w:rPr>
        <w:t>(</w:t>
      </w:r>
      <w:r>
        <w:rPr>
          <w:rFonts w:hint="eastAsia"/>
        </w:rPr>
        <w:t>ﾛ</w:t>
      </w:r>
      <w:r>
        <w:rPr>
          <w:rFonts w:hint="eastAsia"/>
        </w:rPr>
        <w:t>)</w:t>
      </w:r>
      <w:r>
        <w:rPr>
          <w:rFonts w:hint="eastAsia"/>
        </w:rPr>
        <w:t>の</w:t>
      </w:r>
      <w:r>
        <w:rPr>
          <w:rFonts w:hint="eastAsia"/>
        </w:rPr>
        <w:t>2</w:t>
      </w:r>
      <w:r>
        <w:rPr>
          <w:rFonts w:hint="eastAsia"/>
        </w:rPr>
        <w:t>つの類型を表－２のようにマトリックス化して、交差する部分を</w:t>
      </w:r>
    </w:p>
    <w:p w:rsidR="00A66A44" w:rsidRDefault="00A66A44" w:rsidP="00A66A44">
      <w:pPr>
        <w:ind w:leftChars="400" w:left="1672" w:hangingChars="396" w:hanging="832"/>
      </w:pPr>
      <w:r>
        <w:rPr>
          <w:rFonts w:hint="eastAsia"/>
        </w:rPr>
        <w:t>会員の種別とし、例えば「</w:t>
      </w:r>
      <w:r>
        <w:rPr>
          <w:rFonts w:hint="eastAsia"/>
        </w:rPr>
        <w:t>NPO</w:t>
      </w:r>
      <w:r>
        <w:rPr>
          <w:rFonts w:hint="eastAsia"/>
        </w:rPr>
        <w:t>法人正会員」と称する。</w:t>
      </w:r>
    </w:p>
    <w:p w:rsidR="00A66A44" w:rsidRPr="00A854E2" w:rsidRDefault="00A66A44" w:rsidP="00A66A44">
      <w:pPr>
        <w:ind w:firstLineChars="100" w:firstLine="210"/>
      </w:pPr>
    </w:p>
    <w:p w:rsidR="00A66A44" w:rsidRDefault="00A66A44" w:rsidP="00A66A44">
      <w:pPr>
        <w:ind w:firstLineChars="100" w:firstLine="210"/>
      </w:pPr>
      <w:r>
        <w:rPr>
          <w:rFonts w:hint="eastAsia"/>
        </w:rPr>
        <w:t>②</w:t>
      </w:r>
      <w:r>
        <w:rPr>
          <w:rFonts w:hint="eastAsia"/>
        </w:rPr>
        <w:t xml:space="preserve"> </w:t>
      </w:r>
      <w:r>
        <w:rPr>
          <w:rFonts w:hint="eastAsia"/>
        </w:rPr>
        <w:t>会員別会費及び入会金等</w:t>
      </w:r>
    </w:p>
    <w:p w:rsidR="00A66A44" w:rsidRDefault="00A66A44" w:rsidP="00A66A44">
      <w:pPr>
        <w:ind w:leftChars="200" w:left="420" w:firstLineChars="98" w:firstLine="206"/>
      </w:pPr>
      <w:r>
        <w:rPr>
          <w:rFonts w:hint="eastAsia"/>
        </w:rPr>
        <w:t>上記会員の種別による入会金及び年会費については、平成</w:t>
      </w:r>
      <w:r>
        <w:rPr>
          <w:rFonts w:hint="eastAsia"/>
        </w:rPr>
        <w:t>22</w:t>
      </w:r>
      <w:r>
        <w:rPr>
          <w:rFonts w:hint="eastAsia"/>
        </w:rPr>
        <w:t>年度報告書における収支試算に用いた数字をベースに参考として、表－２に着色して示すとおりである（平成</w:t>
      </w:r>
      <w:r>
        <w:rPr>
          <w:rFonts w:hint="eastAsia"/>
        </w:rPr>
        <w:t>22</w:t>
      </w:r>
      <w:r>
        <w:rPr>
          <w:rFonts w:hint="eastAsia"/>
        </w:rPr>
        <w:t>年度報告書では定常の</w:t>
      </w:r>
      <w:r>
        <w:rPr>
          <w:rFonts w:hint="eastAsia"/>
        </w:rPr>
        <w:t>NPO</w:t>
      </w:r>
      <w:r>
        <w:rPr>
          <w:rFonts w:hint="eastAsia"/>
        </w:rPr>
        <w:t>法人年会費を、</w:t>
      </w:r>
      <w:r>
        <w:rPr>
          <w:rFonts w:hint="eastAsia"/>
        </w:rPr>
        <w:t>30,000</w:t>
      </w:r>
      <w:r>
        <w:rPr>
          <w:rFonts w:hint="eastAsia"/>
        </w:rPr>
        <w:t>／年としていたが、現計画では</w:t>
      </w:r>
      <w:r>
        <w:rPr>
          <w:rFonts w:hint="eastAsia"/>
        </w:rPr>
        <w:t>20,000</w:t>
      </w:r>
      <w:r>
        <w:rPr>
          <w:rFonts w:hint="eastAsia"/>
        </w:rPr>
        <w:t>／年に据え置いている）。</w:t>
      </w:r>
    </w:p>
    <w:p w:rsidR="00A66A44" w:rsidRDefault="00A66A44" w:rsidP="00A66A44">
      <w:pPr>
        <w:ind w:leftChars="200" w:left="420" w:firstLineChars="98" w:firstLine="206"/>
      </w:pPr>
    </w:p>
    <w:p w:rsidR="00A66A44" w:rsidRDefault="00A66A44" w:rsidP="00A66A44">
      <w:pPr>
        <w:ind w:leftChars="200" w:left="420" w:firstLineChars="98" w:firstLine="206"/>
        <w:jc w:val="center"/>
      </w:pPr>
      <w:r>
        <w:rPr>
          <w:rFonts w:hint="eastAsia"/>
        </w:rPr>
        <w:t>表－２　中間支援組織会員の種別とその会費及び入会金（参考）</w:t>
      </w:r>
    </w:p>
    <w:p w:rsidR="00A66A44" w:rsidRDefault="00A66A44" w:rsidP="00A66A44">
      <w:pPr>
        <w:ind w:left="210"/>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4588510</wp:posOffset>
                </wp:positionH>
                <wp:positionV relativeFrom="paragraph">
                  <wp:posOffset>12700</wp:posOffset>
                </wp:positionV>
                <wp:extent cx="505460" cy="217170"/>
                <wp:effectExtent l="2540" t="0" r="0" b="0"/>
                <wp:wrapNone/>
                <wp:docPr id="344" name="正方形/長方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16"/>
                                <w:szCs w:val="16"/>
                              </w:rPr>
                              <w:t>（単位：円）</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344" o:spid="_x0000_s1060" style="position:absolute;left:0;text-align:left;margin-left:361.3pt;margin-top:1pt;width:39.8pt;height:17.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16"/>
                          <w:szCs w:val="16"/>
                        </w:rPr>
                        <w:t>（単位：円）</w:t>
                      </w:r>
                    </w:p>
                  </w:txbxContent>
                </v:textbox>
              </v:rect>
            </w:pict>
          </mc:Fallback>
        </mc:AlternateContent>
      </w:r>
      <w:r>
        <w:rPr>
          <w:noProof/>
        </w:rPr>
        <mc:AlternateContent>
          <mc:Choice Requires="wpc">
            <w:drawing>
              <wp:inline distT="0" distB="0" distL="0" distR="0">
                <wp:extent cx="4288790" cy="3397885"/>
                <wp:effectExtent l="0" t="635" r="0" b="1905"/>
                <wp:docPr id="343" name="キャンバス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4" name="Rectangle 4"/>
                        <wps:cNvSpPr>
                          <a:spLocks noChangeArrowheads="1"/>
                        </wps:cNvSpPr>
                        <wps:spPr bwMode="auto">
                          <a:xfrm>
                            <a:off x="1624330" y="440055"/>
                            <a:ext cx="1798320" cy="35687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5"/>
                        <wps:cNvSpPr>
                          <a:spLocks noChangeArrowheads="1"/>
                        </wps:cNvSpPr>
                        <wps:spPr bwMode="auto">
                          <a:xfrm>
                            <a:off x="3420745" y="795655"/>
                            <a:ext cx="829945" cy="35750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6"/>
                        <wps:cNvSpPr>
                          <a:spLocks noChangeArrowheads="1"/>
                        </wps:cNvSpPr>
                        <wps:spPr bwMode="auto">
                          <a:xfrm>
                            <a:off x="1624330" y="1151255"/>
                            <a:ext cx="1798320" cy="35750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7"/>
                        <wps:cNvSpPr>
                          <a:spLocks noChangeArrowheads="1"/>
                        </wps:cNvSpPr>
                        <wps:spPr bwMode="auto">
                          <a:xfrm>
                            <a:off x="1624330" y="1507490"/>
                            <a:ext cx="969645" cy="35687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8"/>
                        <wps:cNvSpPr>
                          <a:spLocks noChangeArrowheads="1"/>
                        </wps:cNvSpPr>
                        <wps:spPr bwMode="auto">
                          <a:xfrm>
                            <a:off x="3420745" y="1507490"/>
                            <a:ext cx="829945" cy="35687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9"/>
                        <wps:cNvSpPr>
                          <a:spLocks noChangeArrowheads="1"/>
                        </wps:cNvSpPr>
                        <wps:spPr bwMode="auto">
                          <a:xfrm>
                            <a:off x="1624330" y="1863090"/>
                            <a:ext cx="2626360" cy="35687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0"/>
                        <wps:cNvSpPr>
                          <a:spLocks noChangeArrowheads="1"/>
                        </wps:cNvSpPr>
                        <wps:spPr bwMode="auto">
                          <a:xfrm>
                            <a:off x="1624330" y="2218690"/>
                            <a:ext cx="1798320" cy="71310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1"/>
                        <wps:cNvSpPr>
                          <a:spLocks noChangeArrowheads="1"/>
                        </wps:cNvSpPr>
                        <wps:spPr bwMode="auto">
                          <a:xfrm>
                            <a:off x="1916430" y="257175"/>
                            <a:ext cx="381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正会員</w:t>
                              </w:r>
                            </w:p>
                          </w:txbxContent>
                        </wps:txbx>
                        <wps:bodyPr rot="0" vert="horz" wrap="none" lIns="0" tIns="0" rIns="0" bIns="0" anchor="t" anchorCtr="0" upright="1">
                          <a:spAutoFit/>
                        </wps:bodyPr>
                      </wps:wsp>
                      <wps:wsp>
                        <wps:cNvPr id="252" name="Rectangle 12"/>
                        <wps:cNvSpPr>
                          <a:spLocks noChangeArrowheads="1"/>
                        </wps:cNvSpPr>
                        <wps:spPr bwMode="auto">
                          <a:xfrm>
                            <a:off x="2749550" y="25717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賛助会員</w:t>
                              </w:r>
                            </w:p>
                          </w:txbxContent>
                        </wps:txbx>
                        <wps:bodyPr rot="0" vert="horz" wrap="none" lIns="0" tIns="0" rIns="0" bIns="0" anchor="t" anchorCtr="0" upright="1">
                          <a:spAutoFit/>
                        </wps:bodyPr>
                      </wps:wsp>
                      <wps:wsp>
                        <wps:cNvPr id="253" name="Rectangle 13"/>
                        <wps:cNvSpPr>
                          <a:spLocks noChangeArrowheads="1"/>
                        </wps:cNvSpPr>
                        <wps:spPr bwMode="auto">
                          <a:xfrm>
                            <a:off x="3577590" y="25717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特別会員</w:t>
                              </w:r>
                            </w:p>
                          </w:txbxContent>
                        </wps:txbx>
                        <wps:bodyPr rot="0" vert="horz" wrap="none" lIns="0" tIns="0" rIns="0" bIns="0" anchor="t" anchorCtr="0" upright="1">
                          <a:spAutoFit/>
                        </wps:bodyPr>
                      </wps:wsp>
                      <wps:wsp>
                        <wps:cNvPr id="254" name="Rectangle 14"/>
                        <wps:cNvSpPr>
                          <a:spLocks noChangeArrowheads="1"/>
                        </wps:cNvSpPr>
                        <wps:spPr bwMode="auto">
                          <a:xfrm>
                            <a:off x="594360" y="553085"/>
                            <a:ext cx="9163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NPO法人（単体）</w:t>
                              </w:r>
                            </w:p>
                          </w:txbxContent>
                        </wps:txbx>
                        <wps:bodyPr rot="0" vert="horz" wrap="none" lIns="0" tIns="0" rIns="0" bIns="0" anchor="t" anchorCtr="0" upright="1">
                          <a:spAutoFit/>
                        </wps:bodyPr>
                      </wps:wsp>
                      <wps:wsp>
                        <wps:cNvPr id="255" name="Rectangle 15"/>
                        <wps:cNvSpPr>
                          <a:spLocks noChangeArrowheads="1"/>
                        </wps:cNvSpPr>
                        <wps:spPr bwMode="auto">
                          <a:xfrm>
                            <a:off x="1934845" y="480060"/>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kern w:val="0"/>
                                  <w:sz w:val="20"/>
                                  <w:szCs w:val="20"/>
                                </w:rPr>
                                <w:t>20,000</w:t>
                              </w:r>
                            </w:p>
                          </w:txbxContent>
                        </wps:txbx>
                        <wps:bodyPr rot="0" vert="horz" wrap="none" lIns="0" tIns="0" rIns="0" bIns="0" anchor="t" anchorCtr="0" upright="1">
                          <a:spAutoFit/>
                        </wps:bodyPr>
                      </wps:wsp>
                      <wps:wsp>
                        <wps:cNvPr id="256" name="Rectangle 16"/>
                        <wps:cNvSpPr>
                          <a:spLocks noChangeArrowheads="1"/>
                        </wps:cNvSpPr>
                        <wps:spPr bwMode="auto">
                          <a:xfrm>
                            <a:off x="1882140" y="625475"/>
                            <a:ext cx="445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(20,000）</w:t>
                              </w:r>
                            </w:p>
                          </w:txbxContent>
                        </wps:txbx>
                        <wps:bodyPr rot="0" vert="horz" wrap="none" lIns="0" tIns="0" rIns="0" bIns="0" anchor="t" anchorCtr="0" upright="1">
                          <a:spAutoFit/>
                        </wps:bodyPr>
                      </wps:wsp>
                      <wps:wsp>
                        <wps:cNvPr id="257" name="Rectangle 17"/>
                        <wps:cNvSpPr>
                          <a:spLocks noChangeArrowheads="1"/>
                        </wps:cNvSpPr>
                        <wps:spPr bwMode="auto">
                          <a:xfrm>
                            <a:off x="2734945" y="480060"/>
                            <a:ext cx="534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10,000/口</w:t>
                              </w:r>
                            </w:p>
                          </w:txbxContent>
                        </wps:txbx>
                        <wps:bodyPr rot="0" vert="horz" wrap="none" lIns="0" tIns="0" rIns="0" bIns="0" anchor="t" anchorCtr="0" upright="1">
                          <a:spAutoFit/>
                        </wps:bodyPr>
                      </wps:wsp>
                      <wps:wsp>
                        <wps:cNvPr id="258" name="Rectangle 18"/>
                        <wps:cNvSpPr>
                          <a:spLocks noChangeArrowheads="1"/>
                        </wps:cNvSpPr>
                        <wps:spPr bwMode="auto">
                          <a:xfrm>
                            <a:off x="2886710" y="625475"/>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59" name="Rectangle 19"/>
                        <wps:cNvSpPr>
                          <a:spLocks noChangeArrowheads="1"/>
                        </wps:cNvSpPr>
                        <wps:spPr bwMode="auto">
                          <a:xfrm>
                            <a:off x="788670" y="90868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行政機関</w:t>
                              </w:r>
                            </w:p>
                          </w:txbxContent>
                        </wps:txbx>
                        <wps:bodyPr rot="0" vert="horz" wrap="none" lIns="0" tIns="0" rIns="0" bIns="0" anchor="t" anchorCtr="0" upright="1">
                          <a:spAutoFit/>
                        </wps:bodyPr>
                      </wps:wsp>
                      <wps:wsp>
                        <wps:cNvPr id="260" name="Rectangle 20"/>
                        <wps:cNvSpPr>
                          <a:spLocks noChangeArrowheads="1"/>
                        </wps:cNvSpPr>
                        <wps:spPr bwMode="auto">
                          <a:xfrm>
                            <a:off x="3807460" y="835660"/>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kern w:val="0"/>
                                  <w:sz w:val="20"/>
                                  <w:szCs w:val="20"/>
                                </w:rPr>
                                <w:t>0</w:t>
                              </w:r>
                            </w:p>
                          </w:txbxContent>
                        </wps:txbx>
                        <wps:bodyPr rot="0" vert="horz" wrap="none" lIns="0" tIns="0" rIns="0" bIns="0" anchor="t" anchorCtr="0" upright="1">
                          <a:spAutoFit/>
                        </wps:bodyPr>
                      </wps:wsp>
                      <wps:wsp>
                        <wps:cNvPr id="261" name="Rectangle 21"/>
                        <wps:cNvSpPr>
                          <a:spLocks noChangeArrowheads="1"/>
                        </wps:cNvSpPr>
                        <wps:spPr bwMode="auto">
                          <a:xfrm>
                            <a:off x="3714750" y="981710"/>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62" name="Rectangle 22"/>
                        <wps:cNvSpPr>
                          <a:spLocks noChangeArrowheads="1"/>
                        </wps:cNvSpPr>
                        <wps:spPr bwMode="auto">
                          <a:xfrm>
                            <a:off x="854075" y="1264285"/>
                            <a:ext cx="381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企業等</w:t>
                              </w:r>
                            </w:p>
                          </w:txbxContent>
                        </wps:txbx>
                        <wps:bodyPr rot="0" vert="horz" wrap="none" lIns="0" tIns="0" rIns="0" bIns="0" anchor="t" anchorCtr="0" upright="1">
                          <a:spAutoFit/>
                        </wps:bodyPr>
                      </wps:wsp>
                      <wps:wsp>
                        <wps:cNvPr id="263" name="Rectangle 23"/>
                        <wps:cNvSpPr>
                          <a:spLocks noChangeArrowheads="1"/>
                        </wps:cNvSpPr>
                        <wps:spPr bwMode="auto">
                          <a:xfrm>
                            <a:off x="1934845" y="1191260"/>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kern w:val="0"/>
                                  <w:sz w:val="20"/>
                                  <w:szCs w:val="20"/>
                                </w:rPr>
                                <w:t>50,000</w:t>
                              </w:r>
                            </w:p>
                          </w:txbxContent>
                        </wps:txbx>
                        <wps:bodyPr rot="0" vert="horz" wrap="none" lIns="0" tIns="0" rIns="0" bIns="0" anchor="t" anchorCtr="0" upright="1">
                          <a:spAutoFit/>
                        </wps:bodyPr>
                      </wps:wsp>
                      <wps:wsp>
                        <wps:cNvPr id="264" name="Rectangle 24"/>
                        <wps:cNvSpPr>
                          <a:spLocks noChangeArrowheads="1"/>
                        </wps:cNvSpPr>
                        <wps:spPr bwMode="auto">
                          <a:xfrm>
                            <a:off x="1842135" y="1337310"/>
                            <a:ext cx="548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( 50,000 ）</w:t>
                              </w:r>
                            </w:p>
                          </w:txbxContent>
                        </wps:txbx>
                        <wps:bodyPr rot="0" vert="horz" wrap="none" lIns="0" tIns="0" rIns="0" bIns="0" anchor="t" anchorCtr="0" upright="1">
                          <a:spAutoFit/>
                        </wps:bodyPr>
                      </wps:wsp>
                      <wps:wsp>
                        <wps:cNvPr id="265" name="Rectangle 25"/>
                        <wps:cNvSpPr>
                          <a:spLocks noChangeArrowheads="1"/>
                        </wps:cNvSpPr>
                        <wps:spPr bwMode="auto">
                          <a:xfrm>
                            <a:off x="2734945" y="1191260"/>
                            <a:ext cx="534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50,000/口</w:t>
                              </w:r>
                            </w:p>
                          </w:txbxContent>
                        </wps:txbx>
                        <wps:bodyPr rot="0" vert="horz" wrap="none" lIns="0" tIns="0" rIns="0" bIns="0" anchor="t" anchorCtr="0" upright="1">
                          <a:spAutoFit/>
                        </wps:bodyPr>
                      </wps:wsp>
                      <wps:wsp>
                        <wps:cNvPr id="266" name="Rectangle 26"/>
                        <wps:cNvSpPr>
                          <a:spLocks noChangeArrowheads="1"/>
                        </wps:cNvSpPr>
                        <wps:spPr bwMode="auto">
                          <a:xfrm>
                            <a:off x="2886075" y="1337310"/>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67" name="Rectangle 27"/>
                        <wps:cNvSpPr>
                          <a:spLocks noChangeArrowheads="1"/>
                        </wps:cNvSpPr>
                        <wps:spPr bwMode="auto">
                          <a:xfrm>
                            <a:off x="854075" y="1619885"/>
                            <a:ext cx="381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大学等</w:t>
                              </w:r>
                            </w:p>
                          </w:txbxContent>
                        </wps:txbx>
                        <wps:bodyPr rot="0" vert="horz" wrap="none" lIns="0" tIns="0" rIns="0" bIns="0" anchor="t" anchorCtr="0" upright="1">
                          <a:spAutoFit/>
                        </wps:bodyPr>
                      </wps:wsp>
                      <wps:wsp>
                        <wps:cNvPr id="268" name="Rectangle 28"/>
                        <wps:cNvSpPr>
                          <a:spLocks noChangeArrowheads="1"/>
                        </wps:cNvSpPr>
                        <wps:spPr bwMode="auto">
                          <a:xfrm>
                            <a:off x="1934845" y="1547495"/>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kern w:val="0"/>
                                  <w:sz w:val="20"/>
                                  <w:szCs w:val="20"/>
                                </w:rPr>
                                <w:t>20,000</w:t>
                              </w:r>
                            </w:p>
                          </w:txbxContent>
                        </wps:txbx>
                        <wps:bodyPr rot="0" vert="horz" wrap="none" lIns="0" tIns="0" rIns="0" bIns="0" anchor="t" anchorCtr="0" upright="1">
                          <a:spAutoFit/>
                        </wps:bodyPr>
                      </wps:wsp>
                      <wps:wsp>
                        <wps:cNvPr id="269" name="Rectangle 29"/>
                        <wps:cNvSpPr>
                          <a:spLocks noChangeArrowheads="1"/>
                        </wps:cNvSpPr>
                        <wps:spPr bwMode="auto">
                          <a:xfrm>
                            <a:off x="1882140" y="1692910"/>
                            <a:ext cx="445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(20,000）</w:t>
                              </w:r>
                            </w:p>
                          </w:txbxContent>
                        </wps:txbx>
                        <wps:bodyPr rot="0" vert="horz" wrap="none" lIns="0" tIns="0" rIns="0" bIns="0" anchor="t" anchorCtr="0" upright="1">
                          <a:spAutoFit/>
                        </wps:bodyPr>
                      </wps:wsp>
                      <wps:wsp>
                        <wps:cNvPr id="270" name="Rectangle 30"/>
                        <wps:cNvSpPr>
                          <a:spLocks noChangeArrowheads="1"/>
                        </wps:cNvSpPr>
                        <wps:spPr bwMode="auto">
                          <a:xfrm>
                            <a:off x="3807460" y="1547495"/>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kern w:val="0"/>
                                  <w:sz w:val="20"/>
                                  <w:szCs w:val="20"/>
                                </w:rPr>
                                <w:t>0</w:t>
                              </w:r>
                            </w:p>
                          </w:txbxContent>
                        </wps:txbx>
                        <wps:bodyPr rot="0" vert="horz" wrap="none" lIns="0" tIns="0" rIns="0" bIns="0" anchor="t" anchorCtr="0" upright="1">
                          <a:spAutoFit/>
                        </wps:bodyPr>
                      </wps:wsp>
                      <wps:wsp>
                        <wps:cNvPr id="271" name="Rectangle 31"/>
                        <wps:cNvSpPr>
                          <a:spLocks noChangeArrowheads="1"/>
                        </wps:cNvSpPr>
                        <wps:spPr bwMode="auto">
                          <a:xfrm>
                            <a:off x="3714750" y="1692910"/>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72" name="Rectangle 32"/>
                        <wps:cNvSpPr>
                          <a:spLocks noChangeArrowheads="1"/>
                        </wps:cNvSpPr>
                        <wps:spPr bwMode="auto">
                          <a:xfrm>
                            <a:off x="788670" y="197612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各種団体</w:t>
                              </w:r>
                            </w:p>
                          </w:txbxContent>
                        </wps:txbx>
                        <wps:bodyPr rot="0" vert="horz" wrap="none" lIns="0" tIns="0" rIns="0" bIns="0" anchor="t" anchorCtr="0" upright="1">
                          <a:spAutoFit/>
                        </wps:bodyPr>
                      </wps:wsp>
                      <wps:wsp>
                        <wps:cNvPr id="273" name="Rectangle 33"/>
                        <wps:cNvSpPr>
                          <a:spLocks noChangeArrowheads="1"/>
                        </wps:cNvSpPr>
                        <wps:spPr bwMode="auto">
                          <a:xfrm>
                            <a:off x="1934845" y="1903095"/>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kern w:val="0"/>
                                  <w:sz w:val="20"/>
                                  <w:szCs w:val="20"/>
                                </w:rPr>
                                <w:t>20,000</w:t>
                              </w:r>
                            </w:p>
                          </w:txbxContent>
                        </wps:txbx>
                        <wps:bodyPr rot="0" vert="horz" wrap="none" lIns="0" tIns="0" rIns="0" bIns="0" anchor="t" anchorCtr="0" upright="1">
                          <a:spAutoFit/>
                        </wps:bodyPr>
                      </wps:wsp>
                      <wps:wsp>
                        <wps:cNvPr id="274" name="Rectangle 34"/>
                        <wps:cNvSpPr>
                          <a:spLocks noChangeArrowheads="1"/>
                        </wps:cNvSpPr>
                        <wps:spPr bwMode="auto">
                          <a:xfrm>
                            <a:off x="1940560" y="2048510"/>
                            <a:ext cx="334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75" name="Rectangle 35"/>
                        <wps:cNvSpPr>
                          <a:spLocks noChangeArrowheads="1"/>
                        </wps:cNvSpPr>
                        <wps:spPr bwMode="auto">
                          <a:xfrm>
                            <a:off x="2734945" y="1903095"/>
                            <a:ext cx="534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20,000/口</w:t>
                              </w:r>
                            </w:p>
                          </w:txbxContent>
                        </wps:txbx>
                        <wps:bodyPr rot="0" vert="horz" wrap="none" lIns="0" tIns="0" rIns="0" bIns="0" anchor="t" anchorCtr="0" upright="1">
                          <a:spAutoFit/>
                        </wps:bodyPr>
                      </wps:wsp>
                      <wps:wsp>
                        <wps:cNvPr id="276" name="Rectangle 36"/>
                        <wps:cNvSpPr>
                          <a:spLocks noChangeArrowheads="1"/>
                        </wps:cNvSpPr>
                        <wps:spPr bwMode="auto">
                          <a:xfrm>
                            <a:off x="2839085" y="2048510"/>
                            <a:ext cx="334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77" name="Rectangle 37"/>
                        <wps:cNvSpPr>
                          <a:spLocks noChangeArrowheads="1"/>
                        </wps:cNvSpPr>
                        <wps:spPr bwMode="auto">
                          <a:xfrm>
                            <a:off x="3807460" y="1903095"/>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kern w:val="0"/>
                                  <w:sz w:val="20"/>
                                  <w:szCs w:val="20"/>
                                </w:rPr>
                                <w:t>0</w:t>
                              </w:r>
                            </w:p>
                          </w:txbxContent>
                        </wps:txbx>
                        <wps:bodyPr rot="0" vert="horz" wrap="none" lIns="0" tIns="0" rIns="0" bIns="0" anchor="t" anchorCtr="0" upright="1">
                          <a:spAutoFit/>
                        </wps:bodyPr>
                      </wps:wsp>
                      <wps:wsp>
                        <wps:cNvPr id="278" name="Rectangle 38"/>
                        <wps:cNvSpPr>
                          <a:spLocks noChangeArrowheads="1"/>
                        </wps:cNvSpPr>
                        <wps:spPr bwMode="auto">
                          <a:xfrm>
                            <a:off x="3714750" y="2048510"/>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79" name="Rectangle 39"/>
                        <wps:cNvSpPr>
                          <a:spLocks noChangeArrowheads="1"/>
                        </wps:cNvSpPr>
                        <wps:spPr bwMode="auto">
                          <a:xfrm>
                            <a:off x="919480" y="233172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一般</w:t>
                              </w:r>
                            </w:p>
                          </w:txbxContent>
                        </wps:txbx>
                        <wps:bodyPr rot="0" vert="horz" wrap="none" lIns="0" tIns="0" rIns="0" bIns="0" anchor="t" anchorCtr="0" upright="1">
                          <a:spAutoFit/>
                        </wps:bodyPr>
                      </wps:wsp>
                      <wps:wsp>
                        <wps:cNvPr id="280" name="Rectangle 40"/>
                        <wps:cNvSpPr>
                          <a:spLocks noChangeArrowheads="1"/>
                        </wps:cNvSpPr>
                        <wps:spPr bwMode="auto">
                          <a:xfrm>
                            <a:off x="1923415" y="2258695"/>
                            <a:ext cx="3670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１0,000</w:t>
                              </w:r>
                            </w:p>
                          </w:txbxContent>
                        </wps:txbx>
                        <wps:bodyPr rot="0" vert="horz" wrap="none" lIns="0" tIns="0" rIns="0" bIns="0" anchor="t" anchorCtr="0" upright="1">
                          <a:spAutoFit/>
                        </wps:bodyPr>
                      </wps:wsp>
                      <wps:wsp>
                        <wps:cNvPr id="281" name="Rectangle 41"/>
                        <wps:cNvSpPr>
                          <a:spLocks noChangeArrowheads="1"/>
                        </wps:cNvSpPr>
                        <wps:spPr bwMode="auto">
                          <a:xfrm>
                            <a:off x="1987550" y="2404745"/>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82" name="Rectangle 42"/>
                        <wps:cNvSpPr>
                          <a:spLocks noChangeArrowheads="1"/>
                        </wps:cNvSpPr>
                        <wps:spPr bwMode="auto">
                          <a:xfrm>
                            <a:off x="2723515" y="2258695"/>
                            <a:ext cx="557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１0,000/口</w:t>
                              </w:r>
                            </w:p>
                          </w:txbxContent>
                        </wps:txbx>
                        <wps:bodyPr rot="0" vert="horz" wrap="none" lIns="0" tIns="0" rIns="0" bIns="0" anchor="t" anchorCtr="0" upright="1">
                          <a:spAutoFit/>
                        </wps:bodyPr>
                      </wps:wsp>
                      <wps:wsp>
                        <wps:cNvPr id="283" name="Rectangle 43"/>
                        <wps:cNvSpPr>
                          <a:spLocks noChangeArrowheads="1"/>
                        </wps:cNvSpPr>
                        <wps:spPr bwMode="auto">
                          <a:xfrm>
                            <a:off x="2886075" y="2404745"/>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84" name="Rectangle 44"/>
                        <wps:cNvSpPr>
                          <a:spLocks noChangeArrowheads="1"/>
                        </wps:cNvSpPr>
                        <wps:spPr bwMode="auto">
                          <a:xfrm>
                            <a:off x="919480" y="268732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学生</w:t>
                              </w:r>
                            </w:p>
                          </w:txbxContent>
                        </wps:txbx>
                        <wps:bodyPr rot="0" vert="horz" wrap="none" lIns="0" tIns="0" rIns="0" bIns="0" anchor="t" anchorCtr="0" upright="1">
                          <a:spAutoFit/>
                        </wps:bodyPr>
                      </wps:wsp>
                      <wps:wsp>
                        <wps:cNvPr id="285" name="Rectangle 45"/>
                        <wps:cNvSpPr>
                          <a:spLocks noChangeArrowheads="1"/>
                        </wps:cNvSpPr>
                        <wps:spPr bwMode="auto">
                          <a:xfrm>
                            <a:off x="1967865" y="2614295"/>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kern w:val="0"/>
                                  <w:sz w:val="20"/>
                                  <w:szCs w:val="20"/>
                                </w:rPr>
                                <w:t>5,000</w:t>
                              </w:r>
                            </w:p>
                          </w:txbxContent>
                        </wps:txbx>
                        <wps:bodyPr rot="0" vert="horz" wrap="none" lIns="0" tIns="0" rIns="0" bIns="0" anchor="t" anchorCtr="0" upright="1">
                          <a:spAutoFit/>
                        </wps:bodyPr>
                      </wps:wsp>
                      <wps:wsp>
                        <wps:cNvPr id="286" name="Rectangle 46"/>
                        <wps:cNvSpPr>
                          <a:spLocks noChangeArrowheads="1"/>
                        </wps:cNvSpPr>
                        <wps:spPr bwMode="auto">
                          <a:xfrm>
                            <a:off x="1987550" y="2760345"/>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87" name="Rectangle 47"/>
                        <wps:cNvSpPr>
                          <a:spLocks noChangeArrowheads="1"/>
                        </wps:cNvSpPr>
                        <wps:spPr bwMode="auto">
                          <a:xfrm>
                            <a:off x="2767965" y="2614295"/>
                            <a:ext cx="470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5,000/口</w:t>
                              </w:r>
                            </w:p>
                          </w:txbxContent>
                        </wps:txbx>
                        <wps:bodyPr rot="0" vert="horz" wrap="none" lIns="0" tIns="0" rIns="0" bIns="0" anchor="t" anchorCtr="0" upright="1">
                          <a:spAutoFit/>
                        </wps:bodyPr>
                      </wps:wsp>
                      <wps:wsp>
                        <wps:cNvPr id="288" name="Rectangle 48"/>
                        <wps:cNvSpPr>
                          <a:spLocks noChangeArrowheads="1"/>
                        </wps:cNvSpPr>
                        <wps:spPr bwMode="auto">
                          <a:xfrm>
                            <a:off x="2886075" y="2760345"/>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( 0 ）</w:t>
                              </w:r>
                            </w:p>
                          </w:txbxContent>
                        </wps:txbx>
                        <wps:bodyPr rot="0" vert="horz" wrap="none" lIns="0" tIns="0" rIns="0" bIns="0" anchor="t" anchorCtr="0" upright="1">
                          <a:spAutoFit/>
                        </wps:bodyPr>
                      </wps:wsp>
                      <wps:wsp>
                        <wps:cNvPr id="289" name="Rectangle 49"/>
                        <wps:cNvSpPr>
                          <a:spLocks noChangeArrowheads="1"/>
                        </wps:cNvSpPr>
                        <wps:spPr bwMode="auto">
                          <a:xfrm>
                            <a:off x="735965" y="25146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種別</w:t>
                              </w:r>
                            </w:p>
                          </w:txbxContent>
                        </wps:txbx>
                        <wps:bodyPr rot="0" vert="horz" wrap="none" lIns="0" tIns="0" rIns="0" bIns="0" anchor="t" anchorCtr="0" upright="1">
                          <a:spAutoFit/>
                        </wps:bodyPr>
                      </wps:wsp>
                      <wps:wsp>
                        <wps:cNvPr id="290" name="Rectangle 50"/>
                        <wps:cNvSpPr>
                          <a:spLocks noChangeArrowheads="1"/>
                        </wps:cNvSpPr>
                        <wps:spPr bwMode="auto">
                          <a:xfrm>
                            <a:off x="156845" y="111315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法人</w:t>
                              </w:r>
                            </w:p>
                          </w:txbxContent>
                        </wps:txbx>
                        <wps:bodyPr rot="0" vert="horz" wrap="none" lIns="0" tIns="0" rIns="0" bIns="0" anchor="t" anchorCtr="0" upright="1">
                          <a:spAutoFit/>
                        </wps:bodyPr>
                      </wps:wsp>
                      <wps:wsp>
                        <wps:cNvPr id="291" name="Rectangle 51"/>
                        <wps:cNvSpPr>
                          <a:spLocks noChangeArrowheads="1"/>
                        </wps:cNvSpPr>
                        <wps:spPr bwMode="auto">
                          <a:xfrm>
                            <a:off x="255270" y="1258570"/>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w:t>
                              </w:r>
                            </w:p>
                          </w:txbxContent>
                        </wps:txbx>
                        <wps:bodyPr rot="0" vert="horz" wrap="none" lIns="0" tIns="0" rIns="0" bIns="0" anchor="t" anchorCtr="0" upright="1">
                          <a:spAutoFit/>
                        </wps:bodyPr>
                      </wps:wsp>
                      <wps:wsp>
                        <wps:cNvPr id="292" name="Rectangle 52"/>
                        <wps:cNvSpPr>
                          <a:spLocks noChangeArrowheads="1"/>
                        </wps:cNvSpPr>
                        <wps:spPr bwMode="auto">
                          <a:xfrm>
                            <a:off x="156845" y="140462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団体</w:t>
                              </w:r>
                            </w:p>
                          </w:txbxContent>
                        </wps:txbx>
                        <wps:bodyPr rot="0" vert="horz" wrap="none" lIns="0" tIns="0" rIns="0" bIns="0" anchor="t" anchorCtr="0" upright="1">
                          <a:spAutoFit/>
                        </wps:bodyPr>
                      </wps:wsp>
                      <wps:wsp>
                        <wps:cNvPr id="293" name="Rectangle 53"/>
                        <wps:cNvSpPr>
                          <a:spLocks noChangeArrowheads="1"/>
                        </wps:cNvSpPr>
                        <wps:spPr bwMode="auto">
                          <a:xfrm>
                            <a:off x="156845" y="250444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20"/>
                                  <w:szCs w:val="20"/>
                                </w:rPr>
                                <w:t>個人</w:t>
                              </w:r>
                            </w:p>
                          </w:txbxContent>
                        </wps:txbx>
                        <wps:bodyPr rot="0" vert="horz" wrap="none" lIns="0" tIns="0" rIns="0" bIns="0" anchor="t" anchorCtr="0" upright="1">
                          <a:spAutoFit/>
                        </wps:bodyPr>
                      </wps:wsp>
                      <wps:wsp>
                        <wps:cNvPr id="294" name="Rectangle 54"/>
                        <wps:cNvSpPr>
                          <a:spLocks noChangeArrowheads="1"/>
                        </wps:cNvSpPr>
                        <wps:spPr bwMode="auto">
                          <a:xfrm>
                            <a:off x="3465195" y="2944495"/>
                            <a:ext cx="725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kern w:val="0"/>
                                  <w:sz w:val="16"/>
                                  <w:szCs w:val="16"/>
                                </w:rPr>
                                <w:t>(　　）内は入会金</w:t>
                              </w:r>
                            </w:p>
                          </w:txbxContent>
                        </wps:txbx>
                        <wps:bodyPr rot="0" vert="horz" wrap="none" lIns="0" tIns="0" rIns="0" bIns="0" anchor="t" anchorCtr="0" upright="1">
                          <a:spAutoFit/>
                        </wps:bodyPr>
                      </wps:wsp>
                      <wps:wsp>
                        <wps:cNvPr id="295" name="Line 55"/>
                        <wps:cNvCnPr/>
                        <wps:spPr bwMode="auto">
                          <a:xfrm>
                            <a:off x="2592705" y="210185"/>
                            <a:ext cx="635" cy="224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56"/>
                        <wps:cNvSpPr>
                          <a:spLocks noChangeArrowheads="1"/>
                        </wps:cNvSpPr>
                        <wps:spPr bwMode="auto">
                          <a:xfrm>
                            <a:off x="2592705" y="210185"/>
                            <a:ext cx="1270" cy="224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57"/>
                        <wps:cNvCnPr/>
                        <wps:spPr bwMode="auto">
                          <a:xfrm>
                            <a:off x="3420745" y="210185"/>
                            <a:ext cx="635" cy="224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58"/>
                        <wps:cNvSpPr>
                          <a:spLocks noChangeArrowheads="1"/>
                        </wps:cNvSpPr>
                        <wps:spPr bwMode="auto">
                          <a:xfrm>
                            <a:off x="3420745" y="210185"/>
                            <a:ext cx="1905" cy="224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59"/>
                        <wps:cNvCnPr/>
                        <wps:spPr bwMode="auto">
                          <a:xfrm>
                            <a:off x="473710" y="795655"/>
                            <a:ext cx="1144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60"/>
                        <wps:cNvSpPr>
                          <a:spLocks noChangeArrowheads="1"/>
                        </wps:cNvSpPr>
                        <wps:spPr bwMode="auto">
                          <a:xfrm>
                            <a:off x="473710" y="795655"/>
                            <a:ext cx="1144905"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61"/>
                        <wps:cNvCnPr/>
                        <wps:spPr bwMode="auto">
                          <a:xfrm>
                            <a:off x="473710" y="1151255"/>
                            <a:ext cx="1144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62"/>
                        <wps:cNvSpPr>
                          <a:spLocks noChangeArrowheads="1"/>
                        </wps:cNvSpPr>
                        <wps:spPr bwMode="auto">
                          <a:xfrm>
                            <a:off x="473710" y="1151255"/>
                            <a:ext cx="1144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63"/>
                        <wps:cNvCnPr/>
                        <wps:spPr bwMode="auto">
                          <a:xfrm>
                            <a:off x="473710" y="1507490"/>
                            <a:ext cx="1144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64"/>
                        <wps:cNvSpPr>
                          <a:spLocks noChangeArrowheads="1"/>
                        </wps:cNvSpPr>
                        <wps:spPr bwMode="auto">
                          <a:xfrm>
                            <a:off x="473710" y="1507490"/>
                            <a:ext cx="1144905"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65"/>
                        <wps:cNvCnPr/>
                        <wps:spPr bwMode="auto">
                          <a:xfrm>
                            <a:off x="473710" y="1863090"/>
                            <a:ext cx="1144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66"/>
                        <wps:cNvSpPr>
                          <a:spLocks noChangeArrowheads="1"/>
                        </wps:cNvSpPr>
                        <wps:spPr bwMode="auto">
                          <a:xfrm>
                            <a:off x="473710" y="1863090"/>
                            <a:ext cx="1144905"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67"/>
                        <wps:cNvCnPr/>
                        <wps:spPr bwMode="auto">
                          <a:xfrm>
                            <a:off x="2592705" y="445770"/>
                            <a:ext cx="635" cy="1767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68"/>
                        <wps:cNvSpPr>
                          <a:spLocks noChangeArrowheads="1"/>
                        </wps:cNvSpPr>
                        <wps:spPr bwMode="auto">
                          <a:xfrm>
                            <a:off x="2592705" y="445770"/>
                            <a:ext cx="1270" cy="1767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69"/>
                        <wps:cNvCnPr/>
                        <wps:spPr bwMode="auto">
                          <a:xfrm>
                            <a:off x="3420745" y="445770"/>
                            <a:ext cx="635" cy="1767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70"/>
                        <wps:cNvSpPr>
                          <a:spLocks noChangeArrowheads="1"/>
                        </wps:cNvSpPr>
                        <wps:spPr bwMode="auto">
                          <a:xfrm>
                            <a:off x="3420745" y="445770"/>
                            <a:ext cx="1905" cy="1767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71"/>
                        <wps:cNvCnPr/>
                        <wps:spPr bwMode="auto">
                          <a:xfrm>
                            <a:off x="473710" y="2574290"/>
                            <a:ext cx="1144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72"/>
                        <wps:cNvSpPr>
                          <a:spLocks noChangeArrowheads="1"/>
                        </wps:cNvSpPr>
                        <wps:spPr bwMode="auto">
                          <a:xfrm>
                            <a:off x="473710" y="2574290"/>
                            <a:ext cx="1144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73"/>
                        <wps:cNvCnPr/>
                        <wps:spPr bwMode="auto">
                          <a:xfrm>
                            <a:off x="92710" y="198755"/>
                            <a:ext cx="635" cy="27374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74"/>
                        <wps:cNvSpPr>
                          <a:spLocks noChangeArrowheads="1"/>
                        </wps:cNvSpPr>
                        <wps:spPr bwMode="auto">
                          <a:xfrm>
                            <a:off x="92710" y="198755"/>
                            <a:ext cx="11430" cy="2737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75"/>
                        <wps:cNvCnPr/>
                        <wps:spPr bwMode="auto">
                          <a:xfrm>
                            <a:off x="1618615" y="210185"/>
                            <a:ext cx="635" cy="2726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76"/>
                        <wps:cNvSpPr>
                          <a:spLocks noChangeArrowheads="1"/>
                        </wps:cNvSpPr>
                        <wps:spPr bwMode="auto">
                          <a:xfrm>
                            <a:off x="1618615" y="210185"/>
                            <a:ext cx="11430" cy="272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77"/>
                        <wps:cNvCnPr/>
                        <wps:spPr bwMode="auto">
                          <a:xfrm>
                            <a:off x="2592705" y="2224405"/>
                            <a:ext cx="635" cy="700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78"/>
                        <wps:cNvSpPr>
                          <a:spLocks noChangeArrowheads="1"/>
                        </wps:cNvSpPr>
                        <wps:spPr bwMode="auto">
                          <a:xfrm>
                            <a:off x="2592705" y="2224405"/>
                            <a:ext cx="1270" cy="700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79"/>
                        <wps:cNvCnPr/>
                        <wps:spPr bwMode="auto">
                          <a:xfrm>
                            <a:off x="3420745" y="2224405"/>
                            <a:ext cx="635" cy="700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80"/>
                        <wps:cNvSpPr>
                          <a:spLocks noChangeArrowheads="1"/>
                        </wps:cNvSpPr>
                        <wps:spPr bwMode="auto">
                          <a:xfrm>
                            <a:off x="3420745" y="2224405"/>
                            <a:ext cx="1905" cy="700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81"/>
                        <wps:cNvCnPr/>
                        <wps:spPr bwMode="auto">
                          <a:xfrm>
                            <a:off x="4243705" y="210185"/>
                            <a:ext cx="635" cy="2726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82"/>
                        <wps:cNvSpPr>
                          <a:spLocks noChangeArrowheads="1"/>
                        </wps:cNvSpPr>
                        <wps:spPr bwMode="auto">
                          <a:xfrm>
                            <a:off x="4243705" y="210185"/>
                            <a:ext cx="11430" cy="272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83"/>
                        <wps:cNvCnPr/>
                        <wps:spPr bwMode="auto">
                          <a:xfrm>
                            <a:off x="462280" y="445770"/>
                            <a:ext cx="635" cy="24904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84"/>
                        <wps:cNvSpPr>
                          <a:spLocks noChangeArrowheads="1"/>
                        </wps:cNvSpPr>
                        <wps:spPr bwMode="auto">
                          <a:xfrm>
                            <a:off x="462280" y="445770"/>
                            <a:ext cx="11430" cy="2490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85"/>
                        <wps:cNvCnPr/>
                        <wps:spPr bwMode="auto">
                          <a:xfrm>
                            <a:off x="104140" y="198755"/>
                            <a:ext cx="41509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86"/>
                        <wps:cNvSpPr>
                          <a:spLocks noChangeArrowheads="1"/>
                        </wps:cNvSpPr>
                        <wps:spPr bwMode="auto">
                          <a:xfrm>
                            <a:off x="104140" y="198755"/>
                            <a:ext cx="415099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87"/>
                        <wps:cNvCnPr/>
                        <wps:spPr bwMode="auto">
                          <a:xfrm>
                            <a:off x="104140" y="434340"/>
                            <a:ext cx="41509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88"/>
                        <wps:cNvSpPr>
                          <a:spLocks noChangeArrowheads="1"/>
                        </wps:cNvSpPr>
                        <wps:spPr bwMode="auto">
                          <a:xfrm>
                            <a:off x="104140" y="434340"/>
                            <a:ext cx="415099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89"/>
                        <wps:cNvCnPr/>
                        <wps:spPr bwMode="auto">
                          <a:xfrm>
                            <a:off x="1630045" y="795655"/>
                            <a:ext cx="26136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90"/>
                        <wps:cNvSpPr>
                          <a:spLocks noChangeArrowheads="1"/>
                        </wps:cNvSpPr>
                        <wps:spPr bwMode="auto">
                          <a:xfrm>
                            <a:off x="1630045" y="795655"/>
                            <a:ext cx="261366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91"/>
                        <wps:cNvCnPr/>
                        <wps:spPr bwMode="auto">
                          <a:xfrm>
                            <a:off x="1630045" y="1151255"/>
                            <a:ext cx="26136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92"/>
                        <wps:cNvSpPr>
                          <a:spLocks noChangeArrowheads="1"/>
                        </wps:cNvSpPr>
                        <wps:spPr bwMode="auto">
                          <a:xfrm>
                            <a:off x="1630045" y="1151255"/>
                            <a:ext cx="261366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93"/>
                        <wps:cNvCnPr/>
                        <wps:spPr bwMode="auto">
                          <a:xfrm>
                            <a:off x="1630045" y="1507490"/>
                            <a:ext cx="26136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94"/>
                        <wps:cNvSpPr>
                          <a:spLocks noChangeArrowheads="1"/>
                        </wps:cNvSpPr>
                        <wps:spPr bwMode="auto">
                          <a:xfrm>
                            <a:off x="1630045" y="1507490"/>
                            <a:ext cx="261366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95"/>
                        <wps:cNvCnPr/>
                        <wps:spPr bwMode="auto">
                          <a:xfrm>
                            <a:off x="1630045" y="1863090"/>
                            <a:ext cx="26136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96"/>
                        <wps:cNvSpPr>
                          <a:spLocks noChangeArrowheads="1"/>
                        </wps:cNvSpPr>
                        <wps:spPr bwMode="auto">
                          <a:xfrm>
                            <a:off x="1630045" y="1863090"/>
                            <a:ext cx="261366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97"/>
                        <wps:cNvCnPr/>
                        <wps:spPr bwMode="auto">
                          <a:xfrm>
                            <a:off x="104140" y="2212975"/>
                            <a:ext cx="41509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98"/>
                        <wps:cNvSpPr>
                          <a:spLocks noChangeArrowheads="1"/>
                        </wps:cNvSpPr>
                        <wps:spPr bwMode="auto">
                          <a:xfrm>
                            <a:off x="104140" y="2212975"/>
                            <a:ext cx="415099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99"/>
                        <wps:cNvCnPr/>
                        <wps:spPr bwMode="auto">
                          <a:xfrm>
                            <a:off x="1630045" y="2574290"/>
                            <a:ext cx="26136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100"/>
                        <wps:cNvSpPr>
                          <a:spLocks noChangeArrowheads="1"/>
                        </wps:cNvSpPr>
                        <wps:spPr bwMode="auto">
                          <a:xfrm>
                            <a:off x="1630045" y="2574290"/>
                            <a:ext cx="261366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101"/>
                        <wps:cNvCnPr/>
                        <wps:spPr bwMode="auto">
                          <a:xfrm>
                            <a:off x="104140" y="2924810"/>
                            <a:ext cx="41509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102"/>
                        <wps:cNvSpPr>
                          <a:spLocks noChangeArrowheads="1"/>
                        </wps:cNvSpPr>
                        <wps:spPr bwMode="auto">
                          <a:xfrm>
                            <a:off x="104140" y="2924810"/>
                            <a:ext cx="415099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キャンバス 343" o:spid="_x0000_s1061" editas="canvas" style="width:337.7pt;height:267.55pt;mso-position-horizontal-relative:char;mso-position-vertical-relative:line" coordsize="42887,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">
                <v:shape id="_x0000_s1062" type="#_x0000_t75" style="position:absolute;width:42887;height:33978;visibility:visible;mso-wrap-style:square">
                  <v:fill o:detectmouseclick="t"/>
                  <v:path o:connecttype="none"/>
                </v:shape>
                <v:rect id="Rectangle 4" o:spid="_x0000_s1063" style="position:absolute;left:16243;top:4400;width:17983;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e/sQA&#10;AADcAAAADwAAAGRycy9kb3ducmV2LnhtbESPQWvCQBSE74X+h+UVeqsbrRRJXUXUQA5CqQq9PrLP&#10;JJp9G3Y3Jvn3bqHQ4zAz3zDL9WAacSfna8sKppMEBHFhdc2lgvMpe1uA8AFZY2OZFIzkYb16flpi&#10;qm3P33Q/hlJECPsUFVQhtKmUvqjIoJ/Yljh6F+sMhihdKbXDPsJNI2dJ8iEN1hwXKmxpW1FxO3ZG&#10;wW5nsvGy7wZq3BUPX/V72eU/Sr2+DJtPEIGG8B/+a+dawWw+h9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q3v7EAAAA3AAAAA8AAAAAAAAAAAAAAAAAmAIAAGRycy9k&#10;b3ducmV2LnhtbFBLBQYAAAAABAAEAPUAAACJAwAAAAA=&#10;" fillcolor="#cfc" stroked="f"/>
                <v:rect id="Rectangle 5" o:spid="_x0000_s1064" style="position:absolute;left:34207;top:7956;width:8299;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7ZcQA&#10;AADcAAAADwAAAGRycy9kb3ducmV2LnhtbESPW4vCMBSE3xf8D+EIvq2plxWpRhEv4MPC4gV8PTTH&#10;ttqclCTV+u/NwsI+DjPzDTNftqYSD3K+tKxg0E9AEGdWl5wrOJ92n1MQPiBrrCyTghd5WC46H3NM&#10;tX3ygR7HkIsIYZ+igiKEOpXSZwUZ9H1bE0fvap3BEKXLpXb4jHBTyWGSTKTBkuNCgTWtC8rux8Yo&#10;2GzM7nXdNi1V7obfP+Uob/YXpXrddjUDEagN/+G/9l4rGI6/4PdMP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e2XEAAAA3AAAAA8AAAAAAAAAAAAAAAAAmAIAAGRycy9k&#10;b3ducmV2LnhtbFBLBQYAAAAABAAEAPUAAACJAwAAAAA=&#10;" fillcolor="#cfc" stroked="f"/>
                <v:rect id="Rectangle 6" o:spid="_x0000_s1065" style="position:absolute;left:16243;top:11512;width:17983;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lEsMA&#10;AADcAAAADwAAAGRycy9kb3ducmV2LnhtbESPQYvCMBSE74L/ITzBm6arIks1yrKu4GFBrAteH82z&#10;rTYvJUm1/vuNIHgcZuYbZrnuTC1u5HxlWcHHOAFBnFtdcaHg77gdfYLwAVljbZkUPMjDetXvLTHV&#10;9s4HumWhEBHCPkUFZQhNKqXPSzLox7Yhjt7ZOoMhSldI7fAe4aaWkySZS4MVx4USG/ouKb9mrVGw&#10;2Zjt4/zTdlS7C/7uq2nR7k5KDQfd1wJEoC68w6/2TiuYzO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TlEsMAAADcAAAADwAAAAAAAAAAAAAAAACYAgAAZHJzL2Rv&#10;d25yZXYueG1sUEsFBgAAAAAEAAQA9QAAAIgDAAAAAA==&#10;" fillcolor="#cfc" stroked="f"/>
                <v:rect id="Rectangle 7" o:spid="_x0000_s1066" style="position:absolute;left:16243;top:15074;width:9696;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AicQA&#10;AADcAAAADwAAAGRycy9kb3ducmV2LnhtbESPW4vCMBSE3xf8D+EIvq2pF1apRhEv4MPC4gV8PTTH&#10;ttqclCTV+u/NwsI+DjPzDTNftqYSD3K+tKxg0E9AEGdWl5wrOJ92n1MQPiBrrCyTghd5WC46H3NM&#10;tX3ygR7HkIsIYZ+igiKEOpXSZwUZ9H1bE0fvap3BEKXLpXb4jHBTyWGSfEmDJceFAmtaF5Tdj41R&#10;sNmY3eu6bVqq3A2/f8pR3uwvSvW67WoGIlAb/sN/7b1WMBxP4PdMP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QInEAAAA3AAAAA8AAAAAAAAAAAAAAAAAmAIAAGRycy9k&#10;b3ducmV2LnhtbFBLBQYAAAAABAAEAPUAAACJAwAAAAA=&#10;" fillcolor="#cfc" stroked="f"/>
                <v:rect id="Rectangle 8" o:spid="_x0000_s1067" style="position:absolute;left:34207;top:15074;width:8299;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U+8IA&#10;AADcAAAADwAAAGRycy9kb3ducmV2LnhtbERPyWrDMBC9B/IPYgK9JXLTEoIb2ZSmBh8KJQv0OlgT&#10;2601MpK85O+rQ6HHx9sP+Ww6MZLzrWUFj5sEBHFldcu1guulWO9B+ICssbNMCu7kIc+WiwOm2k58&#10;ovEcahFD2KeooAmhT6X0VUMG/cb2xJG7WWcwROhqqR1OMdx0cpskO2mw5djQYE9vDVU/58EoOB5N&#10;cb+9DzN17hs/Ptuneii/lHpYza8vIALN4V/85y61gu1zXBvPx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9T7wgAAANwAAAAPAAAAAAAAAAAAAAAAAJgCAABkcnMvZG93&#10;bnJldi54bWxQSwUGAAAAAAQABAD1AAAAhwMAAAAA&#10;" fillcolor="#cfc" stroked="f"/>
                <v:rect id="Rectangle 9" o:spid="_x0000_s1068" style="position:absolute;left:16243;top:18630;width:26263;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xYMQA&#10;AADcAAAADwAAAGRycy9kb3ducmV2LnhtbESPW4vCMBSE3xf8D+EIvq2pFxatRhEv4MPC4gV8PTTH&#10;ttqclCTV+u/NwsI+DjPzDTNftqYSD3K+tKxg0E9AEGdWl5wrOJ92nxMQPiBrrCyTghd5WC46H3NM&#10;tX3ygR7HkIsIYZ+igiKEOpXSZwUZ9H1bE0fvap3BEKXLpXb4jHBTyWGSfEmDJceFAmtaF5Tdj41R&#10;sNmY3eu6bVqq3A2/f8pR3uwvSvW67WoGIlAb/sN/7b1WMBxP4fdMP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cWDEAAAA3AAAAA8AAAAAAAAAAAAAAAAAmAIAAGRycy9k&#10;b3ducmV2LnhtbFBLBQYAAAAABAAEAPUAAACJAwAAAAA=&#10;" fillcolor="#cfc" stroked="f"/>
                <v:rect id="Rectangle 10" o:spid="_x0000_s1069" style="position:absolute;left:16243;top:22186;width:17983;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OIMIA&#10;AADcAAAADwAAAGRycy9kb3ducmV2LnhtbERPyWrDMBC9B/IPYgK9JXJTGoIb2ZSmBh8KJQv0OlgT&#10;2601MpK85O+rQ6HHx9sP+Ww6MZLzrWUFj5sEBHFldcu1guulWO9B+ICssbNMCu7kIc+WiwOm2k58&#10;ovEcahFD2KeooAmhT6X0VUMG/cb2xJG7WWcwROhqqR1OMdx0cpskO2mw5djQYE9vDVU/58EoOB5N&#10;cb+9DzN17hs/Ptuneii/lHpYza8vIALN4V/85y61gu1znB/Px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E4gwgAAANwAAAAPAAAAAAAAAAAAAAAAAJgCAABkcnMvZG93&#10;bnJldi54bWxQSwUGAAAAAAQABAD1AAAAhwMAAAAA&#10;" fillcolor="#cfc" stroked="f"/>
                <v:rect id="Rectangle 11" o:spid="_x0000_s1070" style="position:absolute;left:19164;top:2571;width:381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正会員</w:t>
                        </w:r>
                      </w:p>
                    </w:txbxContent>
                  </v:textbox>
                </v:rect>
                <v:rect id="Rectangle 12" o:spid="_x0000_s1071" style="position:absolute;left:27495;top:2571;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賛助会員</w:t>
                        </w:r>
                      </w:p>
                    </w:txbxContent>
                  </v:textbox>
                </v:rect>
                <v:rect id="Rectangle 13" o:spid="_x0000_s1072" style="position:absolute;left:35775;top:2571;width:508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特別会員</w:t>
                        </w:r>
                      </w:p>
                    </w:txbxContent>
                  </v:textbox>
                </v:rect>
                <v:rect id="Rectangle 14" o:spid="_x0000_s1073" style="position:absolute;left:5943;top:5530;width:916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NPO法人（単体）</w:t>
                        </w:r>
                      </w:p>
                    </w:txbxContent>
                  </v:textbox>
                </v:rect>
                <v:rect id="Rectangle 15" o:spid="_x0000_s1074" style="position:absolute;left:19348;top:4800;width:343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kern w:val="0"/>
                            <w:sz w:val="20"/>
                            <w:szCs w:val="20"/>
                          </w:rPr>
                          <w:t>20,000</w:t>
                        </w:r>
                      </w:p>
                    </w:txbxContent>
                  </v:textbox>
                </v:rect>
                <v:rect id="Rectangle 16" o:spid="_x0000_s1075" style="position:absolute;left:18821;top:6254;width:445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(20,000）</w:t>
                        </w:r>
                      </w:p>
                    </w:txbxContent>
                  </v:textbox>
                </v:rect>
                <v:rect id="Rectangle 17" o:spid="_x0000_s1076" style="position:absolute;left:27349;top:4800;width:53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10,000/口</w:t>
                        </w:r>
                      </w:p>
                    </w:txbxContent>
                  </v:textbox>
                </v:rect>
                <v:rect id="Rectangle 18" o:spid="_x0000_s1077" style="position:absolute;left:28867;top:6254;width:267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19" o:spid="_x0000_s1078" style="position:absolute;left:7886;top:9086;width:508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行政機関</w:t>
                        </w:r>
                      </w:p>
                    </w:txbxContent>
                  </v:textbox>
                </v:rect>
                <v:rect id="Rectangle 20" o:spid="_x0000_s1079" style="position:absolute;left:38074;top:8356;width:6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kern w:val="0"/>
                            <w:sz w:val="20"/>
                            <w:szCs w:val="20"/>
                          </w:rPr>
                          <w:t>0</w:t>
                        </w:r>
                      </w:p>
                    </w:txbxContent>
                  </v:textbox>
                </v:rect>
                <v:rect id="Rectangle 21" o:spid="_x0000_s1080" style="position:absolute;left:37147;top:9817;width:26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22" o:spid="_x0000_s1081" style="position:absolute;left:8540;top:12642;width:381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企業等</w:t>
                        </w:r>
                      </w:p>
                    </w:txbxContent>
                  </v:textbox>
                </v:rect>
                <v:rect id="Rectangle 23" o:spid="_x0000_s1082" style="position:absolute;left:19348;top:11912;width:343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kern w:val="0"/>
                            <w:sz w:val="20"/>
                            <w:szCs w:val="20"/>
                          </w:rPr>
                          <w:t>50,000</w:t>
                        </w:r>
                      </w:p>
                    </w:txbxContent>
                  </v:textbox>
                </v:rect>
                <v:rect id="Rectangle 24" o:spid="_x0000_s1083" style="position:absolute;left:18421;top:13373;width:54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( 50,000 ）</w:t>
                        </w:r>
                      </w:p>
                    </w:txbxContent>
                  </v:textbox>
                </v:rect>
                <v:rect id="Rectangle 25" o:spid="_x0000_s1084" style="position:absolute;left:27349;top:11912;width:53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50,000/口</w:t>
                        </w:r>
                      </w:p>
                    </w:txbxContent>
                  </v:textbox>
                </v:rect>
                <v:rect id="Rectangle 26" o:spid="_x0000_s1085" style="position:absolute;left:28860;top:13373;width:26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27" o:spid="_x0000_s1086" style="position:absolute;left:8540;top:16198;width:381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大学等</w:t>
                        </w:r>
                      </w:p>
                    </w:txbxContent>
                  </v:textbox>
                </v:rect>
                <v:rect id="Rectangle 28" o:spid="_x0000_s1087" style="position:absolute;left:19348;top:15474;width:343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kern w:val="0"/>
                            <w:sz w:val="20"/>
                            <w:szCs w:val="20"/>
                          </w:rPr>
                          <w:t>20,000</w:t>
                        </w:r>
                      </w:p>
                    </w:txbxContent>
                  </v:textbox>
                </v:rect>
                <v:rect id="Rectangle 29" o:spid="_x0000_s1088" style="position:absolute;left:18821;top:16929;width:445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(20,000）</w:t>
                        </w:r>
                      </w:p>
                    </w:txbxContent>
                  </v:textbox>
                </v:rect>
                <v:rect id="Rectangle 30" o:spid="_x0000_s1089" style="position:absolute;left:38074;top:15474;width:6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kern w:val="0"/>
                            <w:sz w:val="20"/>
                            <w:szCs w:val="20"/>
                          </w:rPr>
                          <w:t>0</w:t>
                        </w:r>
                      </w:p>
                    </w:txbxContent>
                  </v:textbox>
                </v:rect>
                <v:rect id="Rectangle 31" o:spid="_x0000_s1090" style="position:absolute;left:37147;top:16929;width:26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32" o:spid="_x0000_s1091" style="position:absolute;left:7886;top:19761;width:508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各種団体</w:t>
                        </w:r>
                      </w:p>
                    </w:txbxContent>
                  </v:textbox>
                </v:rect>
                <v:rect id="Rectangle 33" o:spid="_x0000_s1092" style="position:absolute;left:19348;top:19030;width:343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color w:val="000000"/>
                            <w:kern w:val="0"/>
                            <w:sz w:val="20"/>
                            <w:szCs w:val="20"/>
                          </w:rPr>
                          <w:t>20,000</w:t>
                        </w:r>
                      </w:p>
                    </w:txbxContent>
                  </v:textbox>
                </v:rect>
                <v:rect id="Rectangle 34" o:spid="_x0000_s1093" style="position:absolute;left:19405;top:20485;width:33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35" o:spid="_x0000_s1094" style="position:absolute;left:27349;top:19030;width:53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20,000/口</w:t>
                        </w:r>
                      </w:p>
                    </w:txbxContent>
                  </v:textbox>
                </v:rect>
                <v:rect id="Rectangle 36" o:spid="_x0000_s1095" style="position:absolute;left:28390;top:20485;width:33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37" o:spid="_x0000_s1096" style="position:absolute;left:38074;top:19030;width:6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color w:val="000000"/>
                            <w:kern w:val="0"/>
                            <w:sz w:val="20"/>
                            <w:szCs w:val="20"/>
                          </w:rPr>
                          <w:t>0</w:t>
                        </w:r>
                      </w:p>
                    </w:txbxContent>
                  </v:textbox>
                </v:rect>
                <v:rect id="Rectangle 38" o:spid="_x0000_s1097" style="position:absolute;left:37147;top:20485;width:26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39" o:spid="_x0000_s1098" style="position:absolute;left:9194;top:23317;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一般</w:t>
                        </w:r>
                      </w:p>
                    </w:txbxContent>
                  </v:textbox>
                </v:rect>
                <v:rect id="Rectangle 40" o:spid="_x0000_s1099" style="position:absolute;left:19234;top:22586;width:367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１0,000</w:t>
                        </w:r>
                      </w:p>
                    </w:txbxContent>
                  </v:textbox>
                </v:rect>
                <v:rect id="Rectangle 41" o:spid="_x0000_s1100" style="position:absolute;left:19875;top:24047;width:26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42" o:spid="_x0000_s1101" style="position:absolute;left:27235;top:22586;width:557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１0,000/口</w:t>
                        </w:r>
                      </w:p>
                    </w:txbxContent>
                  </v:textbox>
                </v:rect>
                <v:rect id="Rectangle 43" o:spid="_x0000_s1102" style="position:absolute;left:28860;top:24047;width:26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44" o:spid="_x0000_s1103" style="position:absolute;left:9194;top:26873;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学生</w:t>
                        </w:r>
                      </w:p>
                    </w:txbxContent>
                  </v:textbox>
                </v:rect>
                <v:rect id="Rectangle 45" o:spid="_x0000_s1104" style="position:absolute;left:19678;top:26142;width:280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color w:val="000000"/>
                            <w:kern w:val="0"/>
                            <w:sz w:val="20"/>
                            <w:szCs w:val="20"/>
                          </w:rPr>
                          <w:t>5,000</w:t>
                        </w:r>
                      </w:p>
                    </w:txbxContent>
                  </v:textbox>
                </v:rect>
                <v:rect id="Rectangle 46" o:spid="_x0000_s1105" style="position:absolute;left:19875;top:27603;width:26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47" o:spid="_x0000_s1106" style="position:absolute;left:27679;top:26142;width:47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5,000/口</w:t>
                        </w:r>
                      </w:p>
                    </w:txbxContent>
                  </v:textbox>
                </v:rect>
                <v:rect id="Rectangle 48" o:spid="_x0000_s1107" style="position:absolute;left:28860;top:27603;width:26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( 0 ）</w:t>
                        </w:r>
                      </w:p>
                    </w:txbxContent>
                  </v:textbox>
                </v:rect>
                <v:rect id="Rectangle 49" o:spid="_x0000_s1108" style="position:absolute;left:7359;top:2514;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種別</w:t>
                        </w:r>
                      </w:p>
                    </w:txbxContent>
                  </v:textbox>
                </v:rect>
                <v:rect id="Rectangle 50" o:spid="_x0000_s1109" style="position:absolute;left:1568;top:11131;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法人</w:t>
                        </w:r>
                      </w:p>
                    </w:txbxContent>
                  </v:textbox>
                </v:rect>
                <v:rect id="Rectangle 51" o:spid="_x0000_s1110" style="position:absolute;left:2552;top:12585;width:64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w:t>
                        </w:r>
                      </w:p>
                    </w:txbxContent>
                  </v:textbox>
                </v:rect>
                <v:rect id="Rectangle 52" o:spid="_x0000_s1111" style="position:absolute;left:1568;top:14046;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団体</w:t>
                        </w:r>
                      </w:p>
                    </w:txbxContent>
                  </v:textbox>
                </v:rect>
                <v:rect id="Rectangle 53" o:spid="_x0000_s1112" style="position:absolute;left:1568;top:25044;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20"/>
                            <w:szCs w:val="20"/>
                          </w:rPr>
                          <w:t>個人</w:t>
                        </w:r>
                      </w:p>
                    </w:txbxContent>
                  </v:textbox>
                </v:rect>
                <v:rect id="Rectangle 54" o:spid="_x0000_s1113" style="position:absolute;left:34651;top:29444;width:725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hint="eastAsia"/>
                            <w:color w:val="000000"/>
                            <w:kern w:val="0"/>
                            <w:sz w:val="16"/>
                            <w:szCs w:val="16"/>
                          </w:rPr>
                          <w:t>(　　）内は入会金</w:t>
                        </w:r>
                      </w:p>
                    </w:txbxContent>
                  </v:textbox>
                </v:rect>
                <v:line id="Line 55" o:spid="_x0000_s1114" style="position:absolute;visibility:visible;mso-wrap-style:square" from="25927,2101" to="25933,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56" o:spid="_x0000_s1115" style="position:absolute;left:25927;top:2101;width:12;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57" o:spid="_x0000_s1116" style="position:absolute;visibility:visible;mso-wrap-style:square" from="34207,2101" to="34213,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58" o:spid="_x0000_s1117" style="position:absolute;left:34207;top:2101;width:1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59" o:spid="_x0000_s1118" style="position:absolute;visibility:visible;mso-wrap-style:square" from="4737,7956" to="16186,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60" o:spid="_x0000_s1119" style="position:absolute;left:4737;top:7956;width:1144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61" o:spid="_x0000_s1120" style="position:absolute;visibility:visible;mso-wrap-style:square" from="4737,11512" to="16186,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62" o:spid="_x0000_s1121" style="position:absolute;left:4737;top:11512;width:114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63" o:spid="_x0000_s1122" style="position:absolute;visibility:visible;mso-wrap-style:square" from="4737,15074" to="16186,1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64" o:spid="_x0000_s1123" style="position:absolute;left:4737;top:15074;width:1144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65" o:spid="_x0000_s1124" style="position:absolute;visibility:visible;mso-wrap-style:square" from="4737,18630" to="16186,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66" o:spid="_x0000_s1125" style="position:absolute;left:4737;top:18630;width:1144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67" o:spid="_x0000_s1126" style="position:absolute;visibility:visible;mso-wrap-style:square" from="25927,4457" to="25933,2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68" o:spid="_x0000_s1127" style="position:absolute;left:25927;top:4457;width:12;height:1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69" o:spid="_x0000_s1128" style="position:absolute;visibility:visible;mso-wrap-style:square" from="34207,4457" to="34213,2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70" o:spid="_x0000_s1129" style="position:absolute;left:34207;top:4457;width:19;height:1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71" o:spid="_x0000_s1130" style="position:absolute;visibility:visible;mso-wrap-style:square" from="4737,25742" to="16186,2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72" o:spid="_x0000_s1131" style="position:absolute;left:4737;top:25742;width:114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73" o:spid="_x0000_s1132" style="position:absolute;visibility:visible;mso-wrap-style:square" from="927,1987" to="933,2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74" o:spid="_x0000_s1133" style="position:absolute;left:927;top:1987;width:114;height:27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75" o:spid="_x0000_s1134" style="position:absolute;visibility:visible;mso-wrap-style:square" from="16186,2101" to="16192,2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76" o:spid="_x0000_s1135" style="position:absolute;left:16186;top:2101;width:114;height:27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77" o:spid="_x0000_s1136" style="position:absolute;visibility:visible;mso-wrap-style:square" from="25927,22244" to="25933,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rect id="Rectangle 78" o:spid="_x0000_s1137" style="position:absolute;left:25927;top:22244;width:12;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79" o:spid="_x0000_s1138" style="position:absolute;visibility:visible;mso-wrap-style:square" from="34207,22244" to="34213,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80" o:spid="_x0000_s1139" style="position:absolute;left:34207;top:22244;width:19;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81" o:spid="_x0000_s1140" style="position:absolute;visibility:visible;mso-wrap-style:square" from="42437,2101" to="42443,2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82" o:spid="_x0000_s1141" style="position:absolute;left:42437;top:2101;width:114;height:27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83" o:spid="_x0000_s1142" style="position:absolute;visibility:visible;mso-wrap-style:square" from="4622,4457" to="4629,2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rect id="Rectangle 84" o:spid="_x0000_s1143" style="position:absolute;left:4622;top:4457;width:115;height:24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line id="Line 85" o:spid="_x0000_s1144" style="position:absolute;visibility:visible;mso-wrap-style:square" from="1041,1987" to="42551,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rect id="Rectangle 86" o:spid="_x0000_s1145" style="position:absolute;left:1041;top:1987;width:4151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line id="Line 87" o:spid="_x0000_s1146" style="position:absolute;visibility:visible;mso-wrap-style:square" from="1041,4343" to="4255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rect id="Rectangle 88" o:spid="_x0000_s1147" style="position:absolute;left:1041;top:4343;width:4151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line id="Line 89" o:spid="_x0000_s1148" style="position:absolute;visibility:visible;mso-wrap-style:square" from="16300,7956" to="42437,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rect id="Rectangle 90" o:spid="_x0000_s1149" style="position:absolute;left:16300;top:7956;width:2613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91" o:spid="_x0000_s1150" style="position:absolute;visibility:visible;mso-wrap-style:square" from="16300,11512" to="42437,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92" o:spid="_x0000_s1151" style="position:absolute;left:16300;top:11512;width:2613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93" o:spid="_x0000_s1152" style="position:absolute;visibility:visible;mso-wrap-style:square" from="16300,15074" to="42437,1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94" o:spid="_x0000_s1153" style="position:absolute;left:16300;top:15074;width:2613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95" o:spid="_x0000_s1154" style="position:absolute;visibility:visible;mso-wrap-style:square" from="16300,18630" to="42437,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96" o:spid="_x0000_s1155" style="position:absolute;left:16300;top:18630;width:2613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97" o:spid="_x0000_s1156" style="position:absolute;visibility:visible;mso-wrap-style:square" from="1041,22129" to="42551,2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rect id="Rectangle 98" o:spid="_x0000_s1157" style="position:absolute;left:1041;top:22129;width:4151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99" o:spid="_x0000_s1158" style="position:absolute;visibility:visible;mso-wrap-style:square" from="16300,25742" to="42437,2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rect id="Rectangle 100" o:spid="_x0000_s1159" style="position:absolute;left:16300;top:25742;width:2613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101" o:spid="_x0000_s1160" style="position:absolute;visibility:visible;mso-wrap-style:square" from="1041,29248" to="42551,2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rect id="Rectangle 102" o:spid="_x0000_s1161" style="position:absolute;left:1041;top:29248;width:4151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w10:anchorlock/>
              </v:group>
            </w:pict>
          </mc:Fallback>
        </mc:AlternateContent>
      </w:r>
    </w:p>
    <w:p w:rsidR="00A66A44" w:rsidRDefault="00A66A44" w:rsidP="00A66A44">
      <w:pPr>
        <w:ind w:left="210"/>
        <w:jc w:val="left"/>
      </w:pPr>
      <w:r>
        <w:rPr>
          <w:rFonts w:hint="eastAsia"/>
        </w:rPr>
        <w:t>③</w:t>
      </w:r>
      <w:r>
        <w:rPr>
          <w:rFonts w:hint="eastAsia"/>
        </w:rPr>
        <w:t xml:space="preserve"> </w:t>
      </w:r>
      <w:r>
        <w:rPr>
          <w:rFonts w:hint="eastAsia"/>
        </w:rPr>
        <w:t>各会員の位置づけ</w:t>
      </w:r>
    </w:p>
    <w:p w:rsidR="00A66A44" w:rsidRDefault="00A66A44" w:rsidP="00A66A44">
      <w:pPr>
        <w:ind w:firstLineChars="200" w:firstLine="420"/>
      </w:pPr>
      <w:r>
        <w:rPr>
          <w:rFonts w:hint="eastAsia"/>
        </w:rPr>
        <w:t>(</w:t>
      </w:r>
      <w:r>
        <w:rPr>
          <w:rFonts w:hint="eastAsia"/>
        </w:rPr>
        <w:t>ｲ</w:t>
      </w:r>
      <w:r>
        <w:rPr>
          <w:rFonts w:hint="eastAsia"/>
        </w:rPr>
        <w:t>) NPO</w:t>
      </w:r>
      <w:r>
        <w:rPr>
          <w:rFonts w:hint="eastAsia"/>
        </w:rPr>
        <w:t>法人会員</w:t>
      </w:r>
    </w:p>
    <w:p w:rsidR="00A66A44" w:rsidRDefault="00A66A44" w:rsidP="00A66A44">
      <w:pPr>
        <w:ind w:firstLineChars="350" w:firstLine="735"/>
      </w:pPr>
      <w:r>
        <w:rPr>
          <w:rFonts w:hint="eastAsia"/>
        </w:rPr>
        <w:t>現時点では（仮称）建設系と称しているが、必ずしもそれにこだわるものではな</w:t>
      </w:r>
    </w:p>
    <w:p w:rsidR="00A66A44" w:rsidRDefault="00A66A44" w:rsidP="00A66A44">
      <w:pPr>
        <w:ind w:firstLineChars="350" w:firstLine="735"/>
      </w:pPr>
      <w:r>
        <w:rPr>
          <w:rFonts w:hint="eastAsia"/>
        </w:rPr>
        <w:t>い。</w:t>
      </w:r>
    </w:p>
    <w:p w:rsidR="00A66A44" w:rsidRDefault="00A66A44" w:rsidP="00A66A44">
      <w:pPr>
        <w:ind w:firstLineChars="200" w:firstLine="420"/>
      </w:pPr>
      <w:r>
        <w:rPr>
          <w:rFonts w:hint="eastAsia"/>
        </w:rPr>
        <w:t>(</w:t>
      </w:r>
      <w:r>
        <w:rPr>
          <w:rFonts w:hint="eastAsia"/>
        </w:rPr>
        <w:t>ﾛ</w:t>
      </w:r>
      <w:r>
        <w:rPr>
          <w:rFonts w:hint="eastAsia"/>
        </w:rPr>
        <w:t xml:space="preserve">) </w:t>
      </w:r>
      <w:r>
        <w:rPr>
          <w:rFonts w:hint="eastAsia"/>
        </w:rPr>
        <w:t>行政機関特別会員</w:t>
      </w:r>
    </w:p>
    <w:p w:rsidR="00A66A44" w:rsidRDefault="00A66A44" w:rsidP="00A66A44">
      <w:pPr>
        <w:ind w:leftChars="348" w:left="1046" w:hangingChars="150" w:hanging="315"/>
      </w:pPr>
      <w:r>
        <w:rPr>
          <w:rFonts w:hint="eastAsia"/>
        </w:rPr>
        <w:t>アンケート調査等を通じて、課題や成功事例等を情報化し、事業モデル化の検討な</w:t>
      </w:r>
    </w:p>
    <w:p w:rsidR="00A66A44" w:rsidRDefault="00A66A44" w:rsidP="00A66A44">
      <w:pPr>
        <w:ind w:leftChars="348" w:left="1046" w:hangingChars="150" w:hanging="315"/>
      </w:pPr>
      <w:r>
        <w:rPr>
          <w:rFonts w:hint="eastAsia"/>
        </w:rPr>
        <w:t xml:space="preserve">どにに際して協力してもらうことを期待する。　</w:t>
      </w:r>
    </w:p>
    <w:p w:rsidR="00A66A44" w:rsidRDefault="00A66A44" w:rsidP="00A66A44">
      <w:pPr>
        <w:ind w:firstLineChars="200" w:firstLine="420"/>
      </w:pPr>
      <w:r>
        <w:rPr>
          <w:rFonts w:hint="eastAsia"/>
        </w:rPr>
        <w:t>(</w:t>
      </w:r>
      <w:r>
        <w:rPr>
          <w:rFonts w:hint="eastAsia"/>
        </w:rPr>
        <w:t>ﾊ</w:t>
      </w:r>
      <w:r>
        <w:rPr>
          <w:rFonts w:hint="eastAsia"/>
        </w:rPr>
        <w:t xml:space="preserve">) </w:t>
      </w:r>
      <w:r>
        <w:rPr>
          <w:rFonts w:hint="eastAsia"/>
        </w:rPr>
        <w:t>企業等法人会員</w:t>
      </w:r>
    </w:p>
    <w:p w:rsidR="00A66A44" w:rsidRDefault="00A66A44" w:rsidP="00A66A44">
      <w:pPr>
        <w:ind w:leftChars="356" w:left="748"/>
      </w:pPr>
      <w:r>
        <w:rPr>
          <w:rFonts w:hint="eastAsia"/>
        </w:rPr>
        <w:t>企業等法人会員については、正会員としての活動と、賛助会員としての資金的支援を期待する。</w:t>
      </w:r>
    </w:p>
    <w:p w:rsidR="00A66A44" w:rsidRDefault="00A66A44" w:rsidP="00A66A44">
      <w:pPr>
        <w:ind w:firstLineChars="200" w:firstLine="420"/>
      </w:pPr>
      <w:r>
        <w:rPr>
          <w:rFonts w:hint="eastAsia"/>
        </w:rPr>
        <w:lastRenderedPageBreak/>
        <w:t>(</w:t>
      </w:r>
      <w:r>
        <w:rPr>
          <w:rFonts w:hint="eastAsia"/>
        </w:rPr>
        <w:t>ﾆ</w:t>
      </w:r>
      <w:r>
        <w:rPr>
          <w:rFonts w:hint="eastAsia"/>
        </w:rPr>
        <w:t xml:space="preserve">) </w:t>
      </w:r>
      <w:r>
        <w:rPr>
          <w:rFonts w:hint="eastAsia"/>
        </w:rPr>
        <w:t>大学等特別法人会員</w:t>
      </w:r>
    </w:p>
    <w:p w:rsidR="00A66A44" w:rsidRDefault="00A66A44" w:rsidP="00A66A44">
      <w:pPr>
        <w:ind w:leftChars="350" w:left="735"/>
        <w:rPr>
          <w:rFonts w:cs="ＭＳ Ｐゴシック"/>
          <w:color w:val="000000"/>
          <w:spacing w:val="5"/>
          <w:kern w:val="0"/>
          <w:szCs w:val="21"/>
        </w:rPr>
      </w:pPr>
      <w:r>
        <w:rPr>
          <w:rFonts w:cs="ＭＳ Ｐゴシック" w:hint="eastAsia"/>
          <w:color w:val="000000"/>
          <w:spacing w:val="5"/>
          <w:kern w:val="0"/>
          <w:szCs w:val="21"/>
        </w:rPr>
        <w:t>大学の組織としての</w:t>
      </w:r>
      <w:r>
        <w:rPr>
          <w:rFonts w:cs="ＭＳ Ｐゴシック" w:hint="eastAsia"/>
          <w:color w:val="000000"/>
          <w:spacing w:val="5"/>
          <w:kern w:val="0"/>
          <w:szCs w:val="21"/>
        </w:rPr>
        <w:t>NPO</w:t>
      </w:r>
      <w:r>
        <w:rPr>
          <w:rFonts w:cs="ＭＳ Ｐゴシック" w:hint="eastAsia"/>
          <w:color w:val="000000"/>
          <w:spacing w:val="5"/>
          <w:kern w:val="0"/>
          <w:szCs w:val="21"/>
        </w:rPr>
        <w:t>法人の参画については、一般</w:t>
      </w:r>
      <w:r>
        <w:rPr>
          <w:rFonts w:cs="ＭＳ Ｐゴシック" w:hint="eastAsia"/>
          <w:color w:val="000000"/>
          <w:spacing w:val="5"/>
          <w:kern w:val="0"/>
          <w:szCs w:val="21"/>
        </w:rPr>
        <w:t>NPO</w:t>
      </w:r>
      <w:r>
        <w:rPr>
          <w:rFonts w:cs="ＭＳ Ｐゴシック" w:hint="eastAsia"/>
          <w:color w:val="000000"/>
          <w:spacing w:val="5"/>
          <w:kern w:val="0"/>
          <w:szCs w:val="21"/>
        </w:rPr>
        <w:t>法人会員と同様とする。</w:t>
      </w:r>
    </w:p>
    <w:p w:rsidR="00A66A44" w:rsidRDefault="00A66A44" w:rsidP="00A66A44">
      <w:pPr>
        <w:ind w:firstLineChars="200" w:firstLine="420"/>
      </w:pPr>
      <w:r>
        <w:rPr>
          <w:rFonts w:hint="eastAsia"/>
        </w:rPr>
        <w:t>(</w:t>
      </w:r>
      <w:r>
        <w:rPr>
          <w:rFonts w:hint="eastAsia"/>
        </w:rPr>
        <w:t>ﾎ</w:t>
      </w:r>
      <w:r>
        <w:rPr>
          <w:rFonts w:hint="eastAsia"/>
        </w:rPr>
        <w:t xml:space="preserve">) </w:t>
      </w:r>
      <w:r>
        <w:rPr>
          <w:rFonts w:hint="eastAsia"/>
        </w:rPr>
        <w:t>各種団体会員</w:t>
      </w:r>
    </w:p>
    <w:p w:rsidR="00A66A44" w:rsidRDefault="00A66A44" w:rsidP="00A66A44">
      <w:pPr>
        <w:ind w:leftChars="250" w:left="735" w:hangingChars="100" w:hanging="210"/>
      </w:pPr>
      <w:r>
        <w:rPr>
          <w:rFonts w:hint="eastAsia"/>
        </w:rPr>
        <w:t xml:space="preserve">　広義の第</w:t>
      </w:r>
      <w:r>
        <w:rPr>
          <w:rFonts w:hint="eastAsia"/>
        </w:rPr>
        <w:t>3</w:t>
      </w:r>
      <w:r>
        <w:rPr>
          <w:rFonts w:hint="eastAsia"/>
        </w:rPr>
        <w:t>セクターで地域住民組織などを含むが、公益性に応じて特別会員として取り扱う。</w:t>
      </w:r>
    </w:p>
    <w:p w:rsidR="00A66A44" w:rsidRPr="00504744" w:rsidRDefault="00A66A44" w:rsidP="00A66A44">
      <w:pPr>
        <w:ind w:firstLineChars="200" w:firstLine="420"/>
        <w:rPr>
          <w:rFonts w:cs="ＭＳ Ｐゴシック"/>
          <w:color w:val="000000"/>
          <w:spacing w:val="5"/>
          <w:kern w:val="0"/>
          <w:szCs w:val="21"/>
        </w:rPr>
      </w:pPr>
      <w:r>
        <w:rPr>
          <w:rFonts w:hint="eastAsia"/>
        </w:rPr>
        <w:t>(</w:t>
      </w:r>
      <w:r>
        <w:rPr>
          <w:rFonts w:hint="eastAsia"/>
        </w:rPr>
        <w:t>ﾍ</w:t>
      </w:r>
      <w:r>
        <w:rPr>
          <w:rFonts w:hint="eastAsia"/>
        </w:rPr>
        <w:t xml:space="preserve">) </w:t>
      </w:r>
      <w:r>
        <w:rPr>
          <w:rFonts w:hint="eastAsia"/>
        </w:rPr>
        <w:t>個人会員</w:t>
      </w:r>
    </w:p>
    <w:p w:rsidR="00A66A44" w:rsidRDefault="00A66A44" w:rsidP="00A66A44">
      <w:pPr>
        <w:ind w:leftChars="350" w:left="735"/>
      </w:pPr>
      <w:r>
        <w:rPr>
          <w:rFonts w:hint="eastAsia"/>
        </w:rPr>
        <w:t>NPO</w:t>
      </w:r>
      <w:r>
        <w:rPr>
          <w:rFonts w:hint="eastAsia"/>
        </w:rPr>
        <w:t>法人設立意志や個別の</w:t>
      </w:r>
      <w:r>
        <w:rPr>
          <w:rFonts w:hint="eastAsia"/>
        </w:rPr>
        <w:t>NPO</w:t>
      </w:r>
      <w:r>
        <w:rPr>
          <w:rFonts w:hint="eastAsia"/>
        </w:rPr>
        <w:t>法人事業への関心、学術・研究的連携の模索など様々な理由で参加される個人を想定している。土木学会会員、とくに学生・シニア会員優遇制度なども、今後の検討課題である。</w:t>
      </w:r>
    </w:p>
    <w:p w:rsidR="00A66A44" w:rsidRDefault="00A66A44" w:rsidP="00A66A44"/>
    <w:p w:rsidR="00A66A44" w:rsidRPr="00DB1F4D" w:rsidRDefault="00A66A44" w:rsidP="00A66A44">
      <w:pPr>
        <w:rPr>
          <w:b/>
          <w:sz w:val="22"/>
        </w:rPr>
      </w:pPr>
      <w:r>
        <w:rPr>
          <w:rFonts w:hint="eastAsia"/>
          <w:b/>
          <w:sz w:val="22"/>
        </w:rPr>
        <w:t>４．</w:t>
      </w:r>
      <w:r w:rsidRPr="00DB1F4D">
        <w:rPr>
          <w:rFonts w:hint="eastAsia"/>
          <w:b/>
          <w:sz w:val="22"/>
        </w:rPr>
        <w:t xml:space="preserve"> </w:t>
      </w:r>
      <w:r w:rsidRPr="00DB1F4D">
        <w:rPr>
          <w:rFonts w:hint="eastAsia"/>
          <w:b/>
          <w:sz w:val="22"/>
        </w:rPr>
        <w:t>組織としての財務分析</w:t>
      </w:r>
    </w:p>
    <w:p w:rsidR="00A66A44" w:rsidRDefault="00A66A44" w:rsidP="00A66A44">
      <w:r>
        <w:rPr>
          <w:rFonts w:hint="eastAsia"/>
        </w:rPr>
        <w:t>（１）組織運営の前提</w:t>
      </w:r>
    </w:p>
    <w:p w:rsidR="00A66A44" w:rsidRDefault="00A66A44" w:rsidP="00A66A44">
      <w:r>
        <w:rPr>
          <w:rFonts w:hint="eastAsia"/>
        </w:rPr>
        <w:t xml:space="preserve">　①</w:t>
      </w:r>
      <w:r>
        <w:rPr>
          <w:rFonts w:hint="eastAsia"/>
        </w:rPr>
        <w:t xml:space="preserve"> </w:t>
      </w:r>
      <w:r>
        <w:rPr>
          <w:rFonts w:hint="eastAsia"/>
        </w:rPr>
        <w:t>設立年度と定常運営期の会員動向</w:t>
      </w:r>
    </w:p>
    <w:p w:rsidR="00A66A44" w:rsidRDefault="00A66A44" w:rsidP="00A66A44">
      <w:pPr>
        <w:ind w:left="420" w:hangingChars="200" w:hanging="420"/>
      </w:pPr>
      <w:r>
        <w:rPr>
          <w:rFonts w:hint="eastAsia"/>
        </w:rPr>
        <w:t xml:space="preserve">　　　中間支援組織は、現在の</w:t>
      </w:r>
      <w:r>
        <w:rPr>
          <w:rFonts w:hint="eastAsia"/>
        </w:rPr>
        <w:t>NPO</w:t>
      </w:r>
      <w:r>
        <w:rPr>
          <w:rFonts w:hint="eastAsia"/>
        </w:rPr>
        <w:t>連絡協議会から</w:t>
      </w:r>
      <w:r>
        <w:rPr>
          <w:rFonts w:hint="eastAsia"/>
        </w:rPr>
        <w:t>2014</w:t>
      </w:r>
      <w:r>
        <w:rPr>
          <w:rFonts w:hint="eastAsia"/>
        </w:rPr>
        <w:t>年</w:t>
      </w:r>
      <w:r>
        <w:rPr>
          <w:rFonts w:hint="eastAsia"/>
        </w:rPr>
        <w:t>4</w:t>
      </w:r>
      <w:r>
        <w:rPr>
          <w:rFonts w:hint="eastAsia"/>
        </w:rPr>
        <w:t>月に独立し、</w:t>
      </w:r>
      <w:r>
        <w:rPr>
          <w:rFonts w:hint="eastAsia"/>
        </w:rPr>
        <w:t>NPO</w:t>
      </w:r>
      <w:r>
        <w:rPr>
          <w:rFonts w:hint="eastAsia"/>
        </w:rPr>
        <w:t>法人「＊＊＊」に移行する。当初</w:t>
      </w:r>
      <w:r>
        <w:rPr>
          <w:rFonts w:hint="eastAsia"/>
        </w:rPr>
        <w:t>3</w:t>
      </w:r>
      <w:r>
        <w:rPr>
          <w:rFonts w:hint="eastAsia"/>
        </w:rPr>
        <w:t>年間は組織確立準備期間として、前期図－</w:t>
      </w:r>
      <w:r>
        <w:rPr>
          <w:rFonts w:hint="eastAsia"/>
        </w:rPr>
        <w:t>2</w:t>
      </w:r>
      <w:r>
        <w:rPr>
          <w:rFonts w:hint="eastAsia"/>
        </w:rPr>
        <w:t>に示す中間支援組織構成図（案）に基づく組織運営の具体化、詳細化を図るとともに、</w:t>
      </w:r>
      <w:r>
        <w:rPr>
          <w:rFonts w:hint="eastAsia"/>
        </w:rPr>
        <w:t>NPO</w:t>
      </w:r>
      <w:r>
        <w:rPr>
          <w:rFonts w:hint="eastAsia"/>
        </w:rPr>
        <w:t>法人会員のほか各種会委員の増強を目指す。</w:t>
      </w:r>
    </w:p>
    <w:p w:rsidR="00A66A44" w:rsidRDefault="00A66A44" w:rsidP="00A66A44">
      <w:pPr>
        <w:ind w:left="420" w:hangingChars="200" w:hanging="420"/>
      </w:pPr>
      <w:r>
        <w:rPr>
          <w:rFonts w:hint="eastAsia"/>
        </w:rPr>
        <w:t xml:space="preserve">　　　現時点での</w:t>
      </w:r>
      <w:r>
        <w:rPr>
          <w:rFonts w:hint="eastAsia"/>
        </w:rPr>
        <w:t>3</w:t>
      </w:r>
      <w:r>
        <w:rPr>
          <w:rFonts w:hint="eastAsia"/>
        </w:rPr>
        <w:t>年間の準備期間にける会員数増強推移の目標は、表－</w:t>
      </w:r>
      <w:r>
        <w:rPr>
          <w:rFonts w:hint="eastAsia"/>
        </w:rPr>
        <w:t>2</w:t>
      </w:r>
      <w:r>
        <w:rPr>
          <w:rFonts w:hint="eastAsia"/>
        </w:rPr>
        <w:t>に示した会員の種別毎に以下の表－</w:t>
      </w:r>
      <w:r>
        <w:rPr>
          <w:rFonts w:hint="eastAsia"/>
        </w:rPr>
        <w:t>3</w:t>
      </w:r>
      <w:r>
        <w:rPr>
          <w:rFonts w:hint="eastAsia"/>
        </w:rPr>
        <w:t>に示す通りである。</w:t>
      </w:r>
    </w:p>
    <w:p w:rsidR="00A66A44" w:rsidRDefault="00A66A44" w:rsidP="00A66A44">
      <w:pPr>
        <w:ind w:left="420" w:hangingChars="200" w:hanging="420"/>
      </w:pPr>
    </w:p>
    <w:p w:rsidR="00A66A44" w:rsidRDefault="00A66A44" w:rsidP="00A66A44">
      <w:pPr>
        <w:jc w:val="center"/>
      </w:pPr>
      <w:r>
        <w:rPr>
          <w:rFonts w:hint="eastAsia"/>
        </w:rPr>
        <w:t>表－３　会員の推移</w:t>
      </w:r>
    </w:p>
    <w:p w:rsidR="00A66A44" w:rsidRPr="005B7528" w:rsidRDefault="00A66A44" w:rsidP="00A66A44">
      <w:pPr>
        <w:jc w:val="center"/>
      </w:pPr>
      <w:r>
        <w:rPr>
          <w:noProof/>
        </w:rPr>
        <mc:AlternateContent>
          <mc:Choice Requires="wpc">
            <w:drawing>
              <wp:inline distT="0" distB="0" distL="0" distR="0">
                <wp:extent cx="4381500" cy="3067050"/>
                <wp:effectExtent l="8255" t="8255" r="10795" b="1270"/>
                <wp:docPr id="243" name="キャンバス 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Rectangle 105"/>
                        <wps:cNvSpPr>
                          <a:spLocks noChangeArrowheads="1"/>
                        </wps:cNvSpPr>
                        <wps:spPr bwMode="auto">
                          <a:xfrm>
                            <a:off x="140335" y="33020"/>
                            <a:ext cx="4895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正・賛助</w:t>
                              </w:r>
                            </w:p>
                          </w:txbxContent>
                        </wps:txbx>
                        <wps:bodyPr rot="0" vert="horz" wrap="none" lIns="0" tIns="0" rIns="0" bIns="0" anchor="t" anchorCtr="0" upright="1">
                          <a:spAutoFit/>
                        </wps:bodyPr>
                      </wps:wsp>
                      <wps:wsp>
                        <wps:cNvPr id="50" name="Rectangle 106"/>
                        <wps:cNvSpPr>
                          <a:spLocks noChangeArrowheads="1"/>
                        </wps:cNvSpPr>
                        <wps:spPr bwMode="auto">
                          <a:xfrm>
                            <a:off x="777240" y="33020"/>
                            <a:ext cx="6292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法人・個人</w:t>
                              </w:r>
                            </w:p>
                          </w:txbxContent>
                        </wps:txbx>
                        <wps:bodyPr rot="0" vert="horz" wrap="none" lIns="0" tIns="0" rIns="0" bIns="0" anchor="t" anchorCtr="0" upright="1">
                          <a:spAutoFit/>
                        </wps:bodyPr>
                      </wps:wsp>
                      <wps:wsp>
                        <wps:cNvPr id="51" name="Rectangle 107"/>
                        <wps:cNvSpPr>
                          <a:spLocks noChangeArrowheads="1"/>
                        </wps:cNvSpPr>
                        <wps:spPr bwMode="auto">
                          <a:xfrm>
                            <a:off x="1575435" y="33020"/>
                            <a:ext cx="3727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種　別</w:t>
                              </w:r>
                            </w:p>
                          </w:txbxContent>
                        </wps:txbx>
                        <wps:bodyPr rot="0" vert="horz" wrap="none" lIns="0" tIns="0" rIns="0" bIns="0" anchor="t" anchorCtr="0" upright="1">
                          <a:spAutoFit/>
                        </wps:bodyPr>
                      </wps:wsp>
                      <wps:wsp>
                        <wps:cNvPr id="52" name="Rectangle 108"/>
                        <wps:cNvSpPr>
                          <a:spLocks noChangeArrowheads="1"/>
                        </wps:cNvSpPr>
                        <wps:spPr bwMode="auto">
                          <a:xfrm>
                            <a:off x="2209165" y="33020"/>
                            <a:ext cx="3848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1年目</w:t>
                              </w:r>
                            </w:p>
                          </w:txbxContent>
                        </wps:txbx>
                        <wps:bodyPr rot="0" vert="horz" wrap="none" lIns="0" tIns="0" rIns="0" bIns="0" anchor="t" anchorCtr="0" upright="1">
                          <a:spAutoFit/>
                        </wps:bodyPr>
                      </wps:wsp>
                      <wps:wsp>
                        <wps:cNvPr id="53" name="Rectangle 109"/>
                        <wps:cNvSpPr>
                          <a:spLocks noChangeArrowheads="1"/>
                        </wps:cNvSpPr>
                        <wps:spPr bwMode="auto">
                          <a:xfrm>
                            <a:off x="2781300" y="33020"/>
                            <a:ext cx="3848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2年目</w:t>
                              </w:r>
                            </w:p>
                          </w:txbxContent>
                        </wps:txbx>
                        <wps:bodyPr rot="0" vert="horz" wrap="none" lIns="0" tIns="0" rIns="0" bIns="0" anchor="t" anchorCtr="0" upright="1">
                          <a:spAutoFit/>
                        </wps:bodyPr>
                      </wps:wsp>
                      <wps:wsp>
                        <wps:cNvPr id="54" name="Rectangle 110"/>
                        <wps:cNvSpPr>
                          <a:spLocks noChangeArrowheads="1"/>
                        </wps:cNvSpPr>
                        <wps:spPr bwMode="auto">
                          <a:xfrm>
                            <a:off x="3353435" y="33020"/>
                            <a:ext cx="3848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3年目</w:t>
                              </w:r>
                            </w:p>
                          </w:txbxContent>
                        </wps:txbx>
                        <wps:bodyPr rot="0" vert="horz" wrap="none" lIns="0" tIns="0" rIns="0" bIns="0" anchor="t" anchorCtr="0" upright="1">
                          <a:spAutoFit/>
                        </wps:bodyPr>
                      </wps:wsp>
                      <wps:wsp>
                        <wps:cNvPr id="55" name="Rectangle 111"/>
                        <wps:cNvSpPr>
                          <a:spLocks noChangeArrowheads="1"/>
                        </wps:cNvSpPr>
                        <wps:spPr bwMode="auto">
                          <a:xfrm>
                            <a:off x="3892550" y="33020"/>
                            <a:ext cx="419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定常期</w:t>
                              </w:r>
                            </w:p>
                          </w:txbxContent>
                        </wps:txbx>
                        <wps:bodyPr rot="0" vert="horz" wrap="none" lIns="0" tIns="0" rIns="0" bIns="0" anchor="t" anchorCtr="0" upright="1">
                          <a:spAutoFit/>
                        </wps:bodyPr>
                      </wps:wsp>
                      <wps:wsp>
                        <wps:cNvPr id="56" name="Rectangle 112"/>
                        <wps:cNvSpPr>
                          <a:spLocks noChangeArrowheads="1"/>
                        </wps:cNvSpPr>
                        <wps:spPr bwMode="auto">
                          <a:xfrm>
                            <a:off x="1487805" y="217805"/>
                            <a:ext cx="589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NPO法人</w:t>
                              </w:r>
                            </w:p>
                          </w:txbxContent>
                        </wps:txbx>
                        <wps:bodyPr rot="0" vert="horz" wrap="none" lIns="0" tIns="0" rIns="0" bIns="0" anchor="t" anchorCtr="0" upright="1">
                          <a:spAutoFit/>
                        </wps:bodyPr>
                      </wps:wsp>
                      <wps:wsp>
                        <wps:cNvPr id="57" name="Rectangle 113"/>
                        <wps:cNvSpPr>
                          <a:spLocks noChangeArrowheads="1"/>
                        </wps:cNvSpPr>
                        <wps:spPr bwMode="auto">
                          <a:xfrm>
                            <a:off x="2303780" y="20955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50</w:t>
                              </w:r>
                            </w:p>
                          </w:txbxContent>
                        </wps:txbx>
                        <wps:bodyPr rot="0" vert="horz" wrap="none" lIns="0" tIns="0" rIns="0" bIns="0" anchor="t" anchorCtr="0" upright="1">
                          <a:spAutoFit/>
                        </wps:bodyPr>
                      </wps:wsp>
                      <wps:wsp>
                        <wps:cNvPr id="58" name="Rectangle 114"/>
                        <wps:cNvSpPr>
                          <a:spLocks noChangeArrowheads="1"/>
                        </wps:cNvSpPr>
                        <wps:spPr bwMode="auto">
                          <a:xfrm>
                            <a:off x="2875915" y="20955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70</w:t>
                              </w:r>
                            </w:p>
                          </w:txbxContent>
                        </wps:txbx>
                        <wps:bodyPr rot="0" vert="horz" wrap="none" lIns="0" tIns="0" rIns="0" bIns="0" anchor="t" anchorCtr="0" upright="1">
                          <a:spAutoFit/>
                        </wps:bodyPr>
                      </wps:wsp>
                      <wps:wsp>
                        <wps:cNvPr id="59" name="Rectangle 115"/>
                        <wps:cNvSpPr>
                          <a:spLocks noChangeArrowheads="1"/>
                        </wps:cNvSpPr>
                        <wps:spPr bwMode="auto">
                          <a:xfrm>
                            <a:off x="3448050" y="20955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90</w:t>
                              </w:r>
                            </w:p>
                          </w:txbxContent>
                        </wps:txbx>
                        <wps:bodyPr rot="0" vert="horz" wrap="none" lIns="0" tIns="0" rIns="0" bIns="0" anchor="t" anchorCtr="0" upright="1">
                          <a:spAutoFit/>
                        </wps:bodyPr>
                      </wps:wsp>
                      <wps:wsp>
                        <wps:cNvPr id="60" name="Rectangle 116"/>
                        <wps:cNvSpPr>
                          <a:spLocks noChangeArrowheads="1"/>
                        </wps:cNvSpPr>
                        <wps:spPr bwMode="auto">
                          <a:xfrm>
                            <a:off x="3982085" y="20955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100</w:t>
                              </w:r>
                            </w:p>
                          </w:txbxContent>
                        </wps:txbx>
                        <wps:bodyPr rot="0" vert="horz" wrap="none" lIns="0" tIns="0" rIns="0" bIns="0" anchor="t" anchorCtr="0" upright="1">
                          <a:spAutoFit/>
                        </wps:bodyPr>
                      </wps:wsp>
                      <wps:wsp>
                        <wps:cNvPr id="61" name="Rectangle 117"/>
                        <wps:cNvSpPr>
                          <a:spLocks noChangeArrowheads="1"/>
                        </wps:cNvSpPr>
                        <wps:spPr bwMode="auto">
                          <a:xfrm>
                            <a:off x="1552575" y="403225"/>
                            <a:ext cx="419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企業等</w:t>
                              </w:r>
                            </w:p>
                          </w:txbxContent>
                        </wps:txbx>
                        <wps:bodyPr rot="0" vert="horz" wrap="none" lIns="0" tIns="0" rIns="0" bIns="0" anchor="t" anchorCtr="0" upright="1">
                          <a:spAutoFit/>
                        </wps:bodyPr>
                      </wps:wsp>
                      <wps:wsp>
                        <wps:cNvPr id="62" name="Rectangle 118"/>
                        <wps:cNvSpPr>
                          <a:spLocks noChangeArrowheads="1"/>
                        </wps:cNvSpPr>
                        <wps:spPr bwMode="auto">
                          <a:xfrm>
                            <a:off x="2303780" y="39497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63" name="Rectangle 119"/>
                        <wps:cNvSpPr>
                          <a:spLocks noChangeArrowheads="1"/>
                        </wps:cNvSpPr>
                        <wps:spPr bwMode="auto">
                          <a:xfrm>
                            <a:off x="2875915" y="39497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20</w:t>
                              </w:r>
                            </w:p>
                          </w:txbxContent>
                        </wps:txbx>
                        <wps:bodyPr rot="0" vert="horz" wrap="none" lIns="0" tIns="0" rIns="0" bIns="0" anchor="t" anchorCtr="0" upright="1">
                          <a:spAutoFit/>
                        </wps:bodyPr>
                      </wps:wsp>
                      <wps:wsp>
                        <wps:cNvPr id="64" name="Rectangle 120"/>
                        <wps:cNvSpPr>
                          <a:spLocks noChangeArrowheads="1"/>
                        </wps:cNvSpPr>
                        <wps:spPr bwMode="auto">
                          <a:xfrm>
                            <a:off x="3448050" y="39497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30</w:t>
                              </w:r>
                            </w:p>
                          </w:txbxContent>
                        </wps:txbx>
                        <wps:bodyPr rot="0" vert="horz" wrap="none" lIns="0" tIns="0" rIns="0" bIns="0" anchor="t" anchorCtr="0" upright="1">
                          <a:spAutoFit/>
                        </wps:bodyPr>
                      </wps:wsp>
                      <wps:wsp>
                        <wps:cNvPr id="65" name="Rectangle 121"/>
                        <wps:cNvSpPr>
                          <a:spLocks noChangeArrowheads="1"/>
                        </wps:cNvSpPr>
                        <wps:spPr bwMode="auto">
                          <a:xfrm>
                            <a:off x="4019550" y="39497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30</w:t>
                              </w:r>
                            </w:p>
                          </w:txbxContent>
                        </wps:txbx>
                        <wps:bodyPr rot="0" vert="horz" wrap="none" lIns="0" tIns="0" rIns="0" bIns="0" anchor="t" anchorCtr="0" upright="1">
                          <a:spAutoFit/>
                        </wps:bodyPr>
                      </wps:wsp>
                      <wps:wsp>
                        <wps:cNvPr id="66" name="Rectangle 122"/>
                        <wps:cNvSpPr>
                          <a:spLocks noChangeArrowheads="1"/>
                        </wps:cNvSpPr>
                        <wps:spPr bwMode="auto">
                          <a:xfrm>
                            <a:off x="1552575" y="588645"/>
                            <a:ext cx="419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大学等</w:t>
                              </w:r>
                            </w:p>
                          </w:txbxContent>
                        </wps:txbx>
                        <wps:bodyPr rot="0" vert="horz" wrap="none" lIns="0" tIns="0" rIns="0" bIns="0" anchor="t" anchorCtr="0" upright="1">
                          <a:spAutoFit/>
                        </wps:bodyPr>
                      </wps:wsp>
                      <wps:wsp>
                        <wps:cNvPr id="67" name="Rectangle 123"/>
                        <wps:cNvSpPr>
                          <a:spLocks noChangeArrowheads="1"/>
                        </wps:cNvSpPr>
                        <wps:spPr bwMode="auto">
                          <a:xfrm>
                            <a:off x="2341245" y="58039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5</w:t>
                              </w:r>
                            </w:p>
                          </w:txbxContent>
                        </wps:txbx>
                        <wps:bodyPr rot="0" vert="horz" wrap="none" lIns="0" tIns="0" rIns="0" bIns="0" anchor="t" anchorCtr="0" upright="1">
                          <a:spAutoFit/>
                        </wps:bodyPr>
                      </wps:wsp>
                      <wps:wsp>
                        <wps:cNvPr id="68" name="Rectangle 124"/>
                        <wps:cNvSpPr>
                          <a:spLocks noChangeArrowheads="1"/>
                        </wps:cNvSpPr>
                        <wps:spPr bwMode="auto">
                          <a:xfrm>
                            <a:off x="2875915" y="58039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69" name="Rectangle 125"/>
                        <wps:cNvSpPr>
                          <a:spLocks noChangeArrowheads="1"/>
                        </wps:cNvSpPr>
                        <wps:spPr bwMode="auto">
                          <a:xfrm>
                            <a:off x="3448050" y="58039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w:t>
                              </w:r>
                            </w:p>
                          </w:txbxContent>
                        </wps:txbx>
                        <wps:bodyPr rot="0" vert="horz" wrap="none" lIns="0" tIns="0" rIns="0" bIns="0" anchor="t" anchorCtr="0" upright="1">
                          <a:spAutoFit/>
                        </wps:bodyPr>
                      </wps:wsp>
                      <wps:wsp>
                        <wps:cNvPr id="70" name="Rectangle 126"/>
                        <wps:cNvSpPr>
                          <a:spLocks noChangeArrowheads="1"/>
                        </wps:cNvSpPr>
                        <wps:spPr bwMode="auto">
                          <a:xfrm>
                            <a:off x="4019550" y="58039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w:t>
                              </w:r>
                            </w:p>
                          </w:txbxContent>
                        </wps:txbx>
                        <wps:bodyPr rot="0" vert="horz" wrap="none" lIns="0" tIns="0" rIns="0" bIns="0" anchor="t" anchorCtr="0" upright="1">
                          <a:spAutoFit/>
                        </wps:bodyPr>
                      </wps:wsp>
                      <wps:wsp>
                        <wps:cNvPr id="71" name="Rectangle 127"/>
                        <wps:cNvSpPr>
                          <a:spLocks noChangeArrowheads="1"/>
                        </wps:cNvSpPr>
                        <wps:spPr bwMode="auto">
                          <a:xfrm>
                            <a:off x="1485900" y="773430"/>
                            <a:ext cx="55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各種団体</w:t>
                              </w:r>
                            </w:p>
                          </w:txbxContent>
                        </wps:txbx>
                        <wps:bodyPr rot="0" vert="horz" wrap="none" lIns="0" tIns="0" rIns="0" bIns="0" anchor="t" anchorCtr="0" upright="1">
                          <a:spAutoFit/>
                        </wps:bodyPr>
                      </wps:wsp>
                      <wps:wsp>
                        <wps:cNvPr id="72" name="Rectangle 128"/>
                        <wps:cNvSpPr>
                          <a:spLocks noChangeArrowheads="1"/>
                        </wps:cNvSpPr>
                        <wps:spPr bwMode="auto">
                          <a:xfrm>
                            <a:off x="2341245" y="76517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5</w:t>
                              </w:r>
                            </w:p>
                          </w:txbxContent>
                        </wps:txbx>
                        <wps:bodyPr rot="0" vert="horz" wrap="none" lIns="0" tIns="0" rIns="0" bIns="0" anchor="t" anchorCtr="0" upright="1">
                          <a:spAutoFit/>
                        </wps:bodyPr>
                      </wps:wsp>
                      <wps:wsp>
                        <wps:cNvPr id="73" name="Rectangle 129"/>
                        <wps:cNvSpPr>
                          <a:spLocks noChangeArrowheads="1"/>
                        </wps:cNvSpPr>
                        <wps:spPr bwMode="auto">
                          <a:xfrm>
                            <a:off x="2875915" y="76517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74" name="Rectangle 130"/>
                        <wps:cNvSpPr>
                          <a:spLocks noChangeArrowheads="1"/>
                        </wps:cNvSpPr>
                        <wps:spPr bwMode="auto">
                          <a:xfrm>
                            <a:off x="3448050" y="76517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w:t>
                              </w:r>
                            </w:p>
                          </w:txbxContent>
                        </wps:txbx>
                        <wps:bodyPr rot="0" vert="horz" wrap="none" lIns="0" tIns="0" rIns="0" bIns="0" anchor="t" anchorCtr="0" upright="1">
                          <a:spAutoFit/>
                        </wps:bodyPr>
                      </wps:wsp>
                      <wps:wsp>
                        <wps:cNvPr id="75" name="Rectangle 131"/>
                        <wps:cNvSpPr>
                          <a:spLocks noChangeArrowheads="1"/>
                        </wps:cNvSpPr>
                        <wps:spPr bwMode="auto">
                          <a:xfrm>
                            <a:off x="4019550" y="76517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30</w:t>
                              </w:r>
                            </w:p>
                          </w:txbxContent>
                        </wps:txbx>
                        <wps:bodyPr rot="0" vert="horz" wrap="none" lIns="0" tIns="0" rIns="0" bIns="0" anchor="t" anchorCtr="0" upright="1">
                          <a:spAutoFit/>
                        </wps:bodyPr>
                      </wps:wsp>
                      <wps:wsp>
                        <wps:cNvPr id="76" name="Rectangle 132"/>
                        <wps:cNvSpPr>
                          <a:spLocks noChangeArrowheads="1"/>
                        </wps:cNvSpPr>
                        <wps:spPr bwMode="auto">
                          <a:xfrm>
                            <a:off x="1621155" y="958850"/>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一般</w:t>
                              </w:r>
                            </w:p>
                          </w:txbxContent>
                        </wps:txbx>
                        <wps:bodyPr rot="0" vert="horz" wrap="none" lIns="0" tIns="0" rIns="0" bIns="0" anchor="t" anchorCtr="0" upright="1">
                          <a:spAutoFit/>
                        </wps:bodyPr>
                      </wps:wsp>
                      <wps:wsp>
                        <wps:cNvPr id="77" name="Rectangle 133"/>
                        <wps:cNvSpPr>
                          <a:spLocks noChangeArrowheads="1"/>
                        </wps:cNvSpPr>
                        <wps:spPr bwMode="auto">
                          <a:xfrm>
                            <a:off x="2303780" y="95059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78" name="Rectangle 134"/>
                        <wps:cNvSpPr>
                          <a:spLocks noChangeArrowheads="1"/>
                        </wps:cNvSpPr>
                        <wps:spPr bwMode="auto">
                          <a:xfrm>
                            <a:off x="2875915" y="95059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w:t>
                              </w:r>
                            </w:p>
                          </w:txbxContent>
                        </wps:txbx>
                        <wps:bodyPr rot="0" vert="horz" wrap="none" lIns="0" tIns="0" rIns="0" bIns="0" anchor="t" anchorCtr="0" upright="1">
                          <a:spAutoFit/>
                        </wps:bodyPr>
                      </wps:wsp>
                      <wps:wsp>
                        <wps:cNvPr id="79" name="Rectangle 135"/>
                        <wps:cNvSpPr>
                          <a:spLocks noChangeArrowheads="1"/>
                        </wps:cNvSpPr>
                        <wps:spPr bwMode="auto">
                          <a:xfrm>
                            <a:off x="3448050" y="95059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2</w:t>
                              </w:r>
                              <w:r>
                                <w:rPr>
                                  <w:rFonts w:ascii="ＭＳ Ｐゴシック" w:eastAsia="ＭＳ Ｐゴシック" w:cs="ＭＳ Ｐゴシック" w:hint="eastAsia"/>
                                  <w:color w:val="000000"/>
                                  <w:sz w:val="24"/>
                                </w:rPr>
                                <w:t>5</w:t>
                              </w:r>
                            </w:p>
                          </w:txbxContent>
                        </wps:txbx>
                        <wps:bodyPr rot="0" vert="horz" wrap="none" lIns="0" tIns="0" rIns="0" bIns="0" anchor="t" anchorCtr="0" upright="1">
                          <a:spAutoFit/>
                        </wps:bodyPr>
                      </wps:wsp>
                      <wps:wsp>
                        <wps:cNvPr id="80" name="Rectangle 136"/>
                        <wps:cNvSpPr>
                          <a:spLocks noChangeArrowheads="1"/>
                        </wps:cNvSpPr>
                        <wps:spPr bwMode="auto">
                          <a:xfrm>
                            <a:off x="4019550" y="95059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50</w:t>
                              </w:r>
                            </w:p>
                          </w:txbxContent>
                        </wps:txbx>
                        <wps:bodyPr rot="0" vert="horz" wrap="none" lIns="0" tIns="0" rIns="0" bIns="0" anchor="t" anchorCtr="0" upright="1">
                          <a:spAutoFit/>
                        </wps:bodyPr>
                      </wps:wsp>
                      <wps:wsp>
                        <wps:cNvPr id="81" name="Rectangle 137"/>
                        <wps:cNvSpPr>
                          <a:spLocks noChangeArrowheads="1"/>
                        </wps:cNvSpPr>
                        <wps:spPr bwMode="auto">
                          <a:xfrm>
                            <a:off x="1621155" y="1144270"/>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学生</w:t>
                              </w:r>
                            </w:p>
                          </w:txbxContent>
                        </wps:txbx>
                        <wps:bodyPr rot="0" vert="horz" wrap="none" lIns="0" tIns="0" rIns="0" bIns="0" anchor="t" anchorCtr="0" upright="1">
                          <a:spAutoFit/>
                        </wps:bodyPr>
                      </wps:wsp>
                      <wps:wsp>
                        <wps:cNvPr id="82" name="Rectangle 138"/>
                        <wps:cNvSpPr>
                          <a:spLocks noChangeArrowheads="1"/>
                        </wps:cNvSpPr>
                        <wps:spPr bwMode="auto">
                          <a:xfrm>
                            <a:off x="2303780" y="113601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83" name="Rectangle 139"/>
                        <wps:cNvSpPr>
                          <a:spLocks noChangeArrowheads="1"/>
                        </wps:cNvSpPr>
                        <wps:spPr bwMode="auto">
                          <a:xfrm>
                            <a:off x="2875915" y="113601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w:t>
                              </w:r>
                            </w:p>
                          </w:txbxContent>
                        </wps:txbx>
                        <wps:bodyPr rot="0" vert="horz" wrap="none" lIns="0" tIns="0" rIns="0" bIns="0" anchor="t" anchorCtr="0" upright="1">
                          <a:spAutoFit/>
                        </wps:bodyPr>
                      </wps:wsp>
                      <wps:wsp>
                        <wps:cNvPr id="84" name="Rectangle 140"/>
                        <wps:cNvSpPr>
                          <a:spLocks noChangeArrowheads="1"/>
                        </wps:cNvSpPr>
                        <wps:spPr bwMode="auto">
                          <a:xfrm>
                            <a:off x="3448050" y="113601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20</w:t>
                              </w:r>
                            </w:p>
                          </w:txbxContent>
                        </wps:txbx>
                        <wps:bodyPr rot="0" vert="horz" wrap="none" lIns="0" tIns="0" rIns="0" bIns="0" anchor="t" anchorCtr="0" upright="1">
                          <a:spAutoFit/>
                        </wps:bodyPr>
                      </wps:wsp>
                      <wps:wsp>
                        <wps:cNvPr id="85" name="Rectangle 141"/>
                        <wps:cNvSpPr>
                          <a:spLocks noChangeArrowheads="1"/>
                        </wps:cNvSpPr>
                        <wps:spPr bwMode="auto">
                          <a:xfrm>
                            <a:off x="4019550" y="113601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50</w:t>
                              </w:r>
                            </w:p>
                          </w:txbxContent>
                        </wps:txbx>
                        <wps:bodyPr rot="0" vert="horz" wrap="none" lIns="0" tIns="0" rIns="0" bIns="0" anchor="t" anchorCtr="0" upright="1">
                          <a:spAutoFit/>
                        </wps:bodyPr>
                      </wps:wsp>
                      <wps:wsp>
                        <wps:cNvPr id="86" name="Rectangle 142"/>
                        <wps:cNvSpPr>
                          <a:spLocks noChangeArrowheads="1"/>
                        </wps:cNvSpPr>
                        <wps:spPr bwMode="auto">
                          <a:xfrm>
                            <a:off x="2303780" y="132143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70</w:t>
                              </w:r>
                            </w:p>
                          </w:txbxContent>
                        </wps:txbx>
                        <wps:bodyPr rot="0" vert="horz" wrap="none" lIns="0" tIns="0" rIns="0" bIns="0" anchor="t" anchorCtr="0" upright="1">
                          <a:spAutoFit/>
                        </wps:bodyPr>
                      </wps:wsp>
                      <wps:wsp>
                        <wps:cNvPr id="87" name="Rectangle 143"/>
                        <wps:cNvSpPr>
                          <a:spLocks noChangeArrowheads="1"/>
                        </wps:cNvSpPr>
                        <wps:spPr bwMode="auto">
                          <a:xfrm>
                            <a:off x="2838450" y="132143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110</w:t>
                              </w:r>
                            </w:p>
                          </w:txbxContent>
                        </wps:txbx>
                        <wps:bodyPr rot="0" vert="horz" wrap="none" lIns="0" tIns="0" rIns="0" bIns="0" anchor="t" anchorCtr="0" upright="1">
                          <a:spAutoFit/>
                        </wps:bodyPr>
                      </wps:wsp>
                      <wps:wsp>
                        <wps:cNvPr id="88" name="Rectangle 144"/>
                        <wps:cNvSpPr>
                          <a:spLocks noChangeArrowheads="1"/>
                        </wps:cNvSpPr>
                        <wps:spPr bwMode="auto">
                          <a:xfrm>
                            <a:off x="3410585" y="132143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150</w:t>
                              </w:r>
                            </w:p>
                          </w:txbxContent>
                        </wps:txbx>
                        <wps:bodyPr rot="0" vert="horz" wrap="none" lIns="0" tIns="0" rIns="0" bIns="0" anchor="t" anchorCtr="0" upright="1">
                          <a:spAutoFit/>
                        </wps:bodyPr>
                      </wps:wsp>
                      <wps:wsp>
                        <wps:cNvPr id="89" name="Rectangle 145"/>
                        <wps:cNvSpPr>
                          <a:spLocks noChangeArrowheads="1"/>
                        </wps:cNvSpPr>
                        <wps:spPr bwMode="auto">
                          <a:xfrm>
                            <a:off x="3982085" y="132143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175</w:t>
                              </w:r>
                            </w:p>
                          </w:txbxContent>
                        </wps:txbx>
                        <wps:bodyPr rot="0" vert="horz" wrap="none" lIns="0" tIns="0" rIns="0" bIns="0" anchor="t" anchorCtr="0" upright="1">
                          <a:spAutoFit/>
                        </wps:bodyPr>
                      </wps:wsp>
                      <wps:wsp>
                        <wps:cNvPr id="90" name="Rectangle 146"/>
                        <wps:cNvSpPr>
                          <a:spLocks noChangeArrowheads="1"/>
                        </wps:cNvSpPr>
                        <wps:spPr bwMode="auto">
                          <a:xfrm>
                            <a:off x="2303780" y="150622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20</w:t>
                              </w:r>
                            </w:p>
                          </w:txbxContent>
                        </wps:txbx>
                        <wps:bodyPr rot="0" vert="horz" wrap="none" lIns="0" tIns="0" rIns="0" bIns="0" anchor="t" anchorCtr="0" upright="1">
                          <a:spAutoFit/>
                        </wps:bodyPr>
                      </wps:wsp>
                      <wps:wsp>
                        <wps:cNvPr id="91" name="Rectangle 147"/>
                        <wps:cNvSpPr>
                          <a:spLocks noChangeArrowheads="1"/>
                        </wps:cNvSpPr>
                        <wps:spPr bwMode="auto">
                          <a:xfrm>
                            <a:off x="2875915" y="150622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30</w:t>
                              </w:r>
                            </w:p>
                          </w:txbxContent>
                        </wps:txbx>
                        <wps:bodyPr rot="0" vert="horz" wrap="none" lIns="0" tIns="0" rIns="0" bIns="0" anchor="t" anchorCtr="0" upright="1">
                          <a:spAutoFit/>
                        </wps:bodyPr>
                      </wps:wsp>
                      <wps:wsp>
                        <wps:cNvPr id="92" name="Rectangle 148"/>
                        <wps:cNvSpPr>
                          <a:spLocks noChangeArrowheads="1"/>
                        </wps:cNvSpPr>
                        <wps:spPr bwMode="auto">
                          <a:xfrm>
                            <a:off x="3448050" y="150622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40</w:t>
                              </w:r>
                            </w:p>
                          </w:txbxContent>
                        </wps:txbx>
                        <wps:bodyPr rot="0" vert="horz" wrap="none" lIns="0" tIns="0" rIns="0" bIns="0" anchor="t" anchorCtr="0" upright="1">
                          <a:spAutoFit/>
                        </wps:bodyPr>
                      </wps:wsp>
                      <wps:wsp>
                        <wps:cNvPr id="93" name="Rectangle 149"/>
                        <wps:cNvSpPr>
                          <a:spLocks noChangeArrowheads="1"/>
                        </wps:cNvSpPr>
                        <wps:spPr bwMode="auto">
                          <a:xfrm>
                            <a:off x="3982085" y="150622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100</w:t>
                              </w:r>
                            </w:p>
                          </w:txbxContent>
                        </wps:txbx>
                        <wps:bodyPr rot="0" vert="horz" wrap="none" lIns="0" tIns="0" rIns="0" bIns="0" anchor="t" anchorCtr="0" upright="1">
                          <a:spAutoFit/>
                        </wps:bodyPr>
                      </wps:wsp>
                      <wps:wsp>
                        <wps:cNvPr id="94" name="Rectangle 150"/>
                        <wps:cNvSpPr>
                          <a:spLocks noChangeArrowheads="1"/>
                        </wps:cNvSpPr>
                        <wps:spPr bwMode="auto">
                          <a:xfrm>
                            <a:off x="2303780" y="169164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90</w:t>
                              </w:r>
                            </w:p>
                          </w:txbxContent>
                        </wps:txbx>
                        <wps:bodyPr rot="0" vert="horz" wrap="none" lIns="0" tIns="0" rIns="0" bIns="0" anchor="t" anchorCtr="0" upright="1">
                          <a:spAutoFit/>
                        </wps:bodyPr>
                      </wps:wsp>
                      <wps:wsp>
                        <wps:cNvPr id="95" name="Rectangle 151"/>
                        <wps:cNvSpPr>
                          <a:spLocks noChangeArrowheads="1"/>
                        </wps:cNvSpPr>
                        <wps:spPr bwMode="auto">
                          <a:xfrm>
                            <a:off x="2838450" y="169164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140</w:t>
                              </w:r>
                            </w:p>
                          </w:txbxContent>
                        </wps:txbx>
                        <wps:bodyPr rot="0" vert="horz" wrap="none" lIns="0" tIns="0" rIns="0" bIns="0" anchor="t" anchorCtr="0" upright="1">
                          <a:spAutoFit/>
                        </wps:bodyPr>
                      </wps:wsp>
                      <wps:wsp>
                        <wps:cNvPr id="96" name="Rectangle 152"/>
                        <wps:cNvSpPr>
                          <a:spLocks noChangeArrowheads="1"/>
                        </wps:cNvSpPr>
                        <wps:spPr bwMode="auto">
                          <a:xfrm>
                            <a:off x="3410585" y="169164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190</w:t>
                              </w:r>
                            </w:p>
                          </w:txbxContent>
                        </wps:txbx>
                        <wps:bodyPr rot="0" vert="horz" wrap="none" lIns="0" tIns="0" rIns="0" bIns="0" anchor="t" anchorCtr="0" upright="1">
                          <a:spAutoFit/>
                        </wps:bodyPr>
                      </wps:wsp>
                      <wps:wsp>
                        <wps:cNvPr id="97" name="Rectangle 153"/>
                        <wps:cNvSpPr>
                          <a:spLocks noChangeArrowheads="1"/>
                        </wps:cNvSpPr>
                        <wps:spPr bwMode="auto">
                          <a:xfrm>
                            <a:off x="3982085" y="169164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275</w:t>
                              </w:r>
                            </w:p>
                          </w:txbxContent>
                        </wps:txbx>
                        <wps:bodyPr rot="0" vert="horz" wrap="none" lIns="0" tIns="0" rIns="0" bIns="0" anchor="t" anchorCtr="0" upright="1">
                          <a:spAutoFit/>
                        </wps:bodyPr>
                      </wps:wsp>
                      <wps:wsp>
                        <wps:cNvPr id="98" name="Rectangle 154"/>
                        <wps:cNvSpPr>
                          <a:spLocks noChangeArrowheads="1"/>
                        </wps:cNvSpPr>
                        <wps:spPr bwMode="auto">
                          <a:xfrm>
                            <a:off x="1487805" y="1884680"/>
                            <a:ext cx="589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NPO法人</w:t>
                              </w:r>
                            </w:p>
                          </w:txbxContent>
                        </wps:txbx>
                        <wps:bodyPr rot="0" vert="horz" wrap="none" lIns="0" tIns="0" rIns="0" bIns="0" anchor="t" anchorCtr="0" upright="1">
                          <a:spAutoFit/>
                        </wps:bodyPr>
                      </wps:wsp>
                      <wps:wsp>
                        <wps:cNvPr id="99" name="Rectangle 155"/>
                        <wps:cNvSpPr>
                          <a:spLocks noChangeArrowheads="1"/>
                        </wps:cNvSpPr>
                        <wps:spPr bwMode="auto">
                          <a:xfrm>
                            <a:off x="2303780" y="187706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100" name="Rectangle 156"/>
                        <wps:cNvSpPr>
                          <a:spLocks noChangeArrowheads="1"/>
                        </wps:cNvSpPr>
                        <wps:spPr bwMode="auto">
                          <a:xfrm>
                            <a:off x="2875915" y="187706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w:t>
                              </w:r>
                            </w:p>
                          </w:txbxContent>
                        </wps:txbx>
                        <wps:bodyPr rot="0" vert="horz" wrap="none" lIns="0" tIns="0" rIns="0" bIns="0" anchor="t" anchorCtr="0" upright="1">
                          <a:spAutoFit/>
                        </wps:bodyPr>
                      </wps:wsp>
                      <wps:wsp>
                        <wps:cNvPr id="101" name="Rectangle 157"/>
                        <wps:cNvSpPr>
                          <a:spLocks noChangeArrowheads="1"/>
                        </wps:cNvSpPr>
                        <wps:spPr bwMode="auto">
                          <a:xfrm>
                            <a:off x="3448050" y="187706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w:t>
                              </w:r>
                            </w:p>
                          </w:txbxContent>
                        </wps:txbx>
                        <wps:bodyPr rot="0" vert="horz" wrap="none" lIns="0" tIns="0" rIns="0" bIns="0" anchor="t" anchorCtr="0" upright="1">
                          <a:spAutoFit/>
                        </wps:bodyPr>
                      </wps:wsp>
                      <wps:wsp>
                        <wps:cNvPr id="102" name="Rectangle 158"/>
                        <wps:cNvSpPr>
                          <a:spLocks noChangeArrowheads="1"/>
                        </wps:cNvSpPr>
                        <wps:spPr bwMode="auto">
                          <a:xfrm>
                            <a:off x="4019550" y="187706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w:t>
                              </w:r>
                            </w:p>
                          </w:txbxContent>
                        </wps:txbx>
                        <wps:bodyPr rot="0" vert="horz" wrap="none" lIns="0" tIns="0" rIns="0" bIns="0" anchor="t" anchorCtr="0" upright="1">
                          <a:spAutoFit/>
                        </wps:bodyPr>
                      </wps:wsp>
                      <wps:wsp>
                        <wps:cNvPr id="103" name="Rectangle 159"/>
                        <wps:cNvSpPr>
                          <a:spLocks noChangeArrowheads="1"/>
                        </wps:cNvSpPr>
                        <wps:spPr bwMode="auto">
                          <a:xfrm>
                            <a:off x="946785" y="2070100"/>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法人</w:t>
                              </w:r>
                            </w:p>
                          </w:txbxContent>
                        </wps:txbx>
                        <wps:bodyPr rot="0" vert="horz" wrap="none" lIns="0" tIns="0" rIns="0" bIns="0" anchor="t" anchorCtr="0" upright="1">
                          <a:spAutoFit/>
                        </wps:bodyPr>
                      </wps:wsp>
                      <wps:wsp>
                        <wps:cNvPr id="104" name="Rectangle 160"/>
                        <wps:cNvSpPr>
                          <a:spLocks noChangeArrowheads="1"/>
                        </wps:cNvSpPr>
                        <wps:spPr bwMode="auto">
                          <a:xfrm>
                            <a:off x="1552575" y="2070100"/>
                            <a:ext cx="419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企業等</w:t>
                              </w:r>
                            </w:p>
                          </w:txbxContent>
                        </wps:txbx>
                        <wps:bodyPr rot="0" vert="horz" wrap="none" lIns="0" tIns="0" rIns="0" bIns="0" anchor="t" anchorCtr="0" upright="1">
                          <a:spAutoFit/>
                        </wps:bodyPr>
                      </wps:wsp>
                      <wps:wsp>
                        <wps:cNvPr id="105" name="Rectangle 161"/>
                        <wps:cNvSpPr>
                          <a:spLocks noChangeArrowheads="1"/>
                        </wps:cNvSpPr>
                        <wps:spPr bwMode="auto">
                          <a:xfrm>
                            <a:off x="2303780" y="206184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106" name="Rectangle 162"/>
                        <wps:cNvSpPr>
                          <a:spLocks noChangeArrowheads="1"/>
                        </wps:cNvSpPr>
                        <wps:spPr bwMode="auto">
                          <a:xfrm>
                            <a:off x="2875915" y="206184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15</w:t>
                              </w:r>
                            </w:p>
                          </w:txbxContent>
                        </wps:txbx>
                        <wps:bodyPr rot="0" vert="horz" wrap="none" lIns="0" tIns="0" rIns="0" bIns="0" anchor="t" anchorCtr="0" upright="1">
                          <a:spAutoFit/>
                        </wps:bodyPr>
                      </wps:wsp>
                      <wps:wsp>
                        <wps:cNvPr id="107" name="Rectangle 163"/>
                        <wps:cNvSpPr>
                          <a:spLocks noChangeArrowheads="1"/>
                        </wps:cNvSpPr>
                        <wps:spPr bwMode="auto">
                          <a:xfrm>
                            <a:off x="3448050" y="206184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20</w:t>
                              </w:r>
                            </w:p>
                          </w:txbxContent>
                        </wps:txbx>
                        <wps:bodyPr rot="0" vert="horz" wrap="none" lIns="0" tIns="0" rIns="0" bIns="0" anchor="t" anchorCtr="0" upright="1">
                          <a:spAutoFit/>
                        </wps:bodyPr>
                      </wps:wsp>
                      <wps:wsp>
                        <wps:cNvPr id="108" name="Rectangle 164"/>
                        <wps:cNvSpPr>
                          <a:spLocks noChangeArrowheads="1"/>
                        </wps:cNvSpPr>
                        <wps:spPr bwMode="auto">
                          <a:xfrm>
                            <a:off x="4019550" y="206184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50</w:t>
                              </w:r>
                            </w:p>
                          </w:txbxContent>
                        </wps:txbx>
                        <wps:bodyPr rot="0" vert="horz" wrap="none" lIns="0" tIns="0" rIns="0" bIns="0" anchor="t" anchorCtr="0" upright="1">
                          <a:spAutoFit/>
                        </wps:bodyPr>
                      </wps:wsp>
                      <wps:wsp>
                        <wps:cNvPr id="109" name="Rectangle 165"/>
                        <wps:cNvSpPr>
                          <a:spLocks noChangeArrowheads="1"/>
                        </wps:cNvSpPr>
                        <wps:spPr bwMode="auto">
                          <a:xfrm>
                            <a:off x="1485900" y="2255520"/>
                            <a:ext cx="55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各種団体</w:t>
                              </w:r>
                            </w:p>
                          </w:txbxContent>
                        </wps:txbx>
                        <wps:bodyPr rot="0" vert="horz" wrap="none" lIns="0" tIns="0" rIns="0" bIns="0" anchor="t" anchorCtr="0" upright="1">
                          <a:spAutoFit/>
                        </wps:bodyPr>
                      </wps:wsp>
                      <wps:wsp>
                        <wps:cNvPr id="110" name="Rectangle 166"/>
                        <wps:cNvSpPr>
                          <a:spLocks noChangeArrowheads="1"/>
                        </wps:cNvSpPr>
                        <wps:spPr bwMode="auto">
                          <a:xfrm>
                            <a:off x="2341245" y="224726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5</w:t>
                              </w:r>
                            </w:p>
                          </w:txbxContent>
                        </wps:txbx>
                        <wps:bodyPr rot="0" vert="horz" wrap="none" lIns="0" tIns="0" rIns="0" bIns="0" anchor="t" anchorCtr="0" upright="1">
                          <a:spAutoFit/>
                        </wps:bodyPr>
                      </wps:wsp>
                      <wps:wsp>
                        <wps:cNvPr id="111" name="Rectangle 167"/>
                        <wps:cNvSpPr>
                          <a:spLocks noChangeArrowheads="1"/>
                        </wps:cNvSpPr>
                        <wps:spPr bwMode="auto">
                          <a:xfrm>
                            <a:off x="2875915" y="224726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112" name="Rectangle 168"/>
                        <wps:cNvSpPr>
                          <a:spLocks noChangeArrowheads="1"/>
                        </wps:cNvSpPr>
                        <wps:spPr bwMode="auto">
                          <a:xfrm>
                            <a:off x="3448050" y="224726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113" name="Rectangle 169"/>
                        <wps:cNvSpPr>
                          <a:spLocks noChangeArrowheads="1"/>
                        </wps:cNvSpPr>
                        <wps:spPr bwMode="auto">
                          <a:xfrm>
                            <a:off x="4019550" y="224726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114" name="Rectangle 170"/>
                        <wps:cNvSpPr>
                          <a:spLocks noChangeArrowheads="1"/>
                        </wps:cNvSpPr>
                        <wps:spPr bwMode="auto">
                          <a:xfrm>
                            <a:off x="946785" y="2440940"/>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個人</w:t>
                              </w:r>
                            </w:p>
                          </w:txbxContent>
                        </wps:txbx>
                        <wps:bodyPr rot="0" vert="horz" wrap="none" lIns="0" tIns="0" rIns="0" bIns="0" anchor="t" anchorCtr="0" upright="1">
                          <a:spAutoFit/>
                        </wps:bodyPr>
                      </wps:wsp>
                      <wps:wsp>
                        <wps:cNvPr id="115" name="Rectangle 171"/>
                        <wps:cNvSpPr>
                          <a:spLocks noChangeArrowheads="1"/>
                        </wps:cNvSpPr>
                        <wps:spPr bwMode="auto">
                          <a:xfrm>
                            <a:off x="1621155" y="2440940"/>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一般</w:t>
                              </w:r>
                            </w:p>
                          </w:txbxContent>
                        </wps:txbx>
                        <wps:bodyPr rot="0" vert="horz" wrap="none" lIns="0" tIns="0" rIns="0" bIns="0" anchor="t" anchorCtr="0" upright="1">
                          <a:spAutoFit/>
                        </wps:bodyPr>
                      </wps:wsp>
                      <wps:wsp>
                        <wps:cNvPr id="116" name="Rectangle 172"/>
                        <wps:cNvSpPr>
                          <a:spLocks noChangeArrowheads="1"/>
                        </wps:cNvSpPr>
                        <wps:spPr bwMode="auto">
                          <a:xfrm>
                            <a:off x="2341245" y="243268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5</w:t>
                              </w:r>
                            </w:p>
                          </w:txbxContent>
                        </wps:txbx>
                        <wps:bodyPr rot="0" vert="horz" wrap="none" lIns="0" tIns="0" rIns="0" bIns="0" anchor="t" anchorCtr="0" upright="1">
                          <a:spAutoFit/>
                        </wps:bodyPr>
                      </wps:wsp>
                      <wps:wsp>
                        <wps:cNvPr id="117" name="Rectangle 173"/>
                        <wps:cNvSpPr>
                          <a:spLocks noChangeArrowheads="1"/>
                        </wps:cNvSpPr>
                        <wps:spPr bwMode="auto">
                          <a:xfrm>
                            <a:off x="2875915" y="243268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118" name="Rectangle 174"/>
                        <wps:cNvSpPr>
                          <a:spLocks noChangeArrowheads="1"/>
                        </wps:cNvSpPr>
                        <wps:spPr bwMode="auto">
                          <a:xfrm>
                            <a:off x="3448050" y="243268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119" name="Rectangle 175"/>
                        <wps:cNvSpPr>
                          <a:spLocks noChangeArrowheads="1"/>
                        </wps:cNvSpPr>
                        <wps:spPr bwMode="auto">
                          <a:xfrm>
                            <a:off x="4019550" y="243268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10</w:t>
                              </w:r>
                            </w:p>
                          </w:txbxContent>
                        </wps:txbx>
                        <wps:bodyPr rot="0" vert="horz" wrap="none" lIns="0" tIns="0" rIns="0" bIns="0" anchor="t" anchorCtr="0" upright="1">
                          <a:spAutoFit/>
                        </wps:bodyPr>
                      </wps:wsp>
                      <wps:wsp>
                        <wps:cNvPr id="120" name="Rectangle 176"/>
                        <wps:cNvSpPr>
                          <a:spLocks noChangeArrowheads="1"/>
                        </wps:cNvSpPr>
                        <wps:spPr bwMode="auto">
                          <a:xfrm>
                            <a:off x="2266315" y="263271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120</w:t>
                              </w:r>
                            </w:p>
                          </w:txbxContent>
                        </wps:txbx>
                        <wps:bodyPr rot="0" vert="horz" wrap="none" lIns="0" tIns="0" rIns="0" bIns="0" anchor="t" anchorCtr="0" upright="1">
                          <a:spAutoFit/>
                        </wps:bodyPr>
                      </wps:wsp>
                      <wps:wsp>
                        <wps:cNvPr id="121" name="Rectangle 177"/>
                        <wps:cNvSpPr>
                          <a:spLocks noChangeArrowheads="1"/>
                        </wps:cNvSpPr>
                        <wps:spPr bwMode="auto">
                          <a:xfrm>
                            <a:off x="2838450" y="263271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190</w:t>
                              </w:r>
                            </w:p>
                          </w:txbxContent>
                        </wps:txbx>
                        <wps:bodyPr rot="0" vert="horz" wrap="none" lIns="0" tIns="0" rIns="0" bIns="0" anchor="t" anchorCtr="0" upright="1">
                          <a:spAutoFit/>
                        </wps:bodyPr>
                      </wps:wsp>
                      <wps:wsp>
                        <wps:cNvPr id="122" name="Rectangle 178"/>
                        <wps:cNvSpPr>
                          <a:spLocks noChangeArrowheads="1"/>
                        </wps:cNvSpPr>
                        <wps:spPr bwMode="auto">
                          <a:xfrm>
                            <a:off x="3410585" y="263271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245</w:t>
                              </w:r>
                            </w:p>
                          </w:txbxContent>
                        </wps:txbx>
                        <wps:bodyPr rot="0" vert="horz" wrap="none" lIns="0" tIns="0" rIns="0" bIns="0" anchor="t" anchorCtr="0" upright="1">
                          <a:spAutoFit/>
                        </wps:bodyPr>
                      </wps:wsp>
                      <wps:wsp>
                        <wps:cNvPr id="123" name="Rectangle 179"/>
                        <wps:cNvSpPr>
                          <a:spLocks noChangeArrowheads="1"/>
                        </wps:cNvSpPr>
                        <wps:spPr bwMode="auto">
                          <a:xfrm>
                            <a:off x="3982085" y="263271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color w:val="000000"/>
                                  <w:sz w:val="24"/>
                                </w:rPr>
                                <w:t>360</w:t>
                              </w:r>
                            </w:p>
                          </w:txbxContent>
                        </wps:txbx>
                        <wps:bodyPr rot="0" vert="horz" wrap="none" lIns="0" tIns="0" rIns="0" bIns="0" anchor="t" anchorCtr="0" upright="1">
                          <a:spAutoFit/>
                        </wps:bodyPr>
                      </wps:wsp>
                      <wps:wsp>
                        <wps:cNvPr id="124" name="Rectangle 180"/>
                        <wps:cNvSpPr>
                          <a:spLocks noChangeArrowheads="1"/>
                        </wps:cNvSpPr>
                        <wps:spPr bwMode="auto">
                          <a:xfrm>
                            <a:off x="946785" y="488315"/>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法人</w:t>
                              </w:r>
                            </w:p>
                          </w:txbxContent>
                        </wps:txbx>
                        <wps:bodyPr rot="0" vert="horz" wrap="none" lIns="0" tIns="0" rIns="0" bIns="0" anchor="t" anchorCtr="0" upright="1">
                          <a:spAutoFit/>
                        </wps:bodyPr>
                      </wps:wsp>
                      <wps:wsp>
                        <wps:cNvPr id="125" name="Rectangle 181"/>
                        <wps:cNvSpPr>
                          <a:spLocks noChangeArrowheads="1"/>
                        </wps:cNvSpPr>
                        <wps:spPr bwMode="auto">
                          <a:xfrm>
                            <a:off x="946785" y="1043940"/>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個人</w:t>
                              </w:r>
                            </w:p>
                          </w:txbxContent>
                        </wps:txbx>
                        <wps:bodyPr rot="0" vert="horz" wrap="none" lIns="0" tIns="0" rIns="0" bIns="0" anchor="t" anchorCtr="0" upright="1">
                          <a:spAutoFit/>
                        </wps:bodyPr>
                      </wps:wsp>
                      <wps:wsp>
                        <wps:cNvPr id="126" name="Rectangle 182"/>
                        <wps:cNvSpPr>
                          <a:spLocks noChangeArrowheads="1"/>
                        </wps:cNvSpPr>
                        <wps:spPr bwMode="auto">
                          <a:xfrm>
                            <a:off x="174625" y="800100"/>
                            <a:ext cx="419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正会員</w:t>
                              </w:r>
                            </w:p>
                          </w:txbxContent>
                        </wps:txbx>
                        <wps:bodyPr rot="0" vert="horz" wrap="none" lIns="0" tIns="0" rIns="0" bIns="0" anchor="t" anchorCtr="0" upright="1">
                          <a:spAutoFit/>
                        </wps:bodyPr>
                      </wps:wsp>
                      <wps:wsp>
                        <wps:cNvPr id="127" name="Rectangle 183"/>
                        <wps:cNvSpPr>
                          <a:spLocks noChangeArrowheads="1"/>
                        </wps:cNvSpPr>
                        <wps:spPr bwMode="auto">
                          <a:xfrm>
                            <a:off x="106045" y="952500"/>
                            <a:ext cx="55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（法人・人</w:t>
                              </w:r>
                            </w:p>
                          </w:txbxContent>
                        </wps:txbx>
                        <wps:bodyPr rot="0" vert="horz" wrap="none" lIns="0" tIns="0" rIns="0" bIns="0" anchor="t" anchorCtr="0" upright="1">
                          <a:spAutoFit/>
                        </wps:bodyPr>
                      </wps:wsp>
                      <wps:wsp>
                        <wps:cNvPr id="128" name="Rectangle 184"/>
                        <wps:cNvSpPr>
                          <a:spLocks noChangeArrowheads="1"/>
                        </wps:cNvSpPr>
                        <wps:spPr bwMode="auto">
                          <a:xfrm>
                            <a:off x="275590" y="1104900"/>
                            <a:ext cx="2101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数）</w:t>
                              </w:r>
                            </w:p>
                          </w:txbxContent>
                        </wps:txbx>
                        <wps:bodyPr rot="0" vert="horz" wrap="none" lIns="0" tIns="0" rIns="0" bIns="0" anchor="t" anchorCtr="0" upright="1">
                          <a:spAutoFit/>
                        </wps:bodyPr>
                      </wps:wsp>
                      <wps:wsp>
                        <wps:cNvPr id="129" name="Rectangle 185"/>
                        <wps:cNvSpPr>
                          <a:spLocks noChangeArrowheads="1"/>
                        </wps:cNvSpPr>
                        <wps:spPr bwMode="auto">
                          <a:xfrm>
                            <a:off x="1215390" y="1322705"/>
                            <a:ext cx="419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法人計</w:t>
                              </w:r>
                            </w:p>
                          </w:txbxContent>
                        </wps:txbx>
                        <wps:bodyPr rot="0" vert="horz" wrap="none" lIns="0" tIns="0" rIns="0" bIns="0" anchor="t" anchorCtr="0" upright="1">
                          <a:spAutoFit/>
                        </wps:bodyPr>
                      </wps:wsp>
                      <wps:wsp>
                        <wps:cNvPr id="130" name="Rectangle 186"/>
                        <wps:cNvSpPr>
                          <a:spLocks noChangeArrowheads="1"/>
                        </wps:cNvSpPr>
                        <wps:spPr bwMode="auto">
                          <a:xfrm>
                            <a:off x="1215390" y="1508125"/>
                            <a:ext cx="419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個人計</w:t>
                              </w:r>
                            </w:p>
                          </w:txbxContent>
                        </wps:txbx>
                        <wps:bodyPr rot="0" vert="horz" wrap="none" lIns="0" tIns="0" rIns="0" bIns="0" anchor="t" anchorCtr="0" upright="1">
                          <a:spAutoFit/>
                        </wps:bodyPr>
                      </wps:wsp>
                      <wps:wsp>
                        <wps:cNvPr id="131" name="Rectangle 187"/>
                        <wps:cNvSpPr>
                          <a:spLocks noChangeArrowheads="1"/>
                        </wps:cNvSpPr>
                        <wps:spPr bwMode="auto">
                          <a:xfrm>
                            <a:off x="1148715" y="1692910"/>
                            <a:ext cx="55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正会員系</w:t>
                              </w:r>
                            </w:p>
                          </w:txbxContent>
                        </wps:txbx>
                        <wps:bodyPr rot="0" vert="horz" wrap="none" lIns="0" tIns="0" rIns="0" bIns="0" anchor="t" anchorCtr="0" upright="1">
                          <a:spAutoFit/>
                        </wps:bodyPr>
                      </wps:wsp>
                      <wps:wsp>
                        <wps:cNvPr id="132" name="Rectangle 188"/>
                        <wps:cNvSpPr>
                          <a:spLocks noChangeArrowheads="1"/>
                        </wps:cNvSpPr>
                        <wps:spPr bwMode="auto">
                          <a:xfrm>
                            <a:off x="107315" y="2080260"/>
                            <a:ext cx="55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賛助会員</w:t>
                              </w:r>
                            </w:p>
                          </w:txbxContent>
                        </wps:txbx>
                        <wps:bodyPr rot="0" vert="horz" wrap="none" lIns="0" tIns="0" rIns="0" bIns="0" anchor="t" anchorCtr="0" upright="1">
                          <a:spAutoFit/>
                        </wps:bodyPr>
                      </wps:wsp>
                      <wps:wsp>
                        <wps:cNvPr id="133" name="Rectangle 189"/>
                        <wps:cNvSpPr>
                          <a:spLocks noChangeArrowheads="1"/>
                        </wps:cNvSpPr>
                        <wps:spPr bwMode="auto">
                          <a:xfrm>
                            <a:off x="174625" y="2232660"/>
                            <a:ext cx="419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（口数）</w:t>
                              </w:r>
                            </w:p>
                          </w:txbxContent>
                        </wps:txbx>
                        <wps:bodyPr rot="0" vert="horz" wrap="none" lIns="0" tIns="0" rIns="0" bIns="0" anchor="t" anchorCtr="0" upright="1">
                          <a:spAutoFit/>
                        </wps:bodyPr>
                      </wps:wsp>
                      <wps:wsp>
                        <wps:cNvPr id="134" name="Rectangle 190"/>
                        <wps:cNvSpPr>
                          <a:spLocks noChangeArrowheads="1"/>
                        </wps:cNvSpPr>
                        <wps:spPr bwMode="auto">
                          <a:xfrm>
                            <a:off x="917575" y="2632710"/>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FF" w:rsidRDefault="00E875FF" w:rsidP="00A66A44">
                              <w:r>
                                <w:rPr>
                                  <w:rFonts w:ascii="ＭＳ Ｐゴシック" w:eastAsia="ＭＳ Ｐゴシック" w:cs="ＭＳ Ｐゴシック" w:hint="eastAsia"/>
                                  <w:color w:val="000000"/>
                                  <w:sz w:val="22"/>
                                </w:rPr>
                                <w:t>合計</w:t>
                              </w:r>
                            </w:p>
                          </w:txbxContent>
                        </wps:txbx>
                        <wps:bodyPr rot="0" vert="horz" wrap="none" lIns="0" tIns="0" rIns="0" bIns="0" anchor="t" anchorCtr="0" upright="1">
                          <a:spAutoFit/>
                        </wps:bodyPr>
                      </wps:wsp>
                      <wps:wsp>
                        <wps:cNvPr id="135" name="Line 191"/>
                        <wps:cNvCnPr/>
                        <wps:spPr bwMode="auto">
                          <a:xfrm>
                            <a:off x="1412875" y="13335"/>
                            <a:ext cx="0" cy="172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192"/>
                        <wps:cNvSpPr>
                          <a:spLocks noChangeArrowheads="1"/>
                        </wps:cNvSpPr>
                        <wps:spPr bwMode="auto">
                          <a:xfrm>
                            <a:off x="1412875" y="13335"/>
                            <a:ext cx="1270" cy="172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93"/>
                        <wps:cNvCnPr/>
                        <wps:spPr bwMode="auto">
                          <a:xfrm>
                            <a:off x="2659380" y="13335"/>
                            <a:ext cx="0" cy="172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194"/>
                        <wps:cNvSpPr>
                          <a:spLocks noChangeArrowheads="1"/>
                        </wps:cNvSpPr>
                        <wps:spPr bwMode="auto">
                          <a:xfrm>
                            <a:off x="2659380" y="13335"/>
                            <a:ext cx="1270" cy="172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95"/>
                        <wps:cNvCnPr/>
                        <wps:spPr bwMode="auto">
                          <a:xfrm>
                            <a:off x="3230880" y="13335"/>
                            <a:ext cx="0" cy="172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196"/>
                        <wps:cNvSpPr>
                          <a:spLocks noChangeArrowheads="1"/>
                        </wps:cNvSpPr>
                        <wps:spPr bwMode="auto">
                          <a:xfrm>
                            <a:off x="3230880" y="13335"/>
                            <a:ext cx="1905" cy="172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97"/>
                        <wps:cNvCnPr/>
                        <wps:spPr bwMode="auto">
                          <a:xfrm>
                            <a:off x="1414145" y="377190"/>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198"/>
                        <wps:cNvSpPr>
                          <a:spLocks noChangeArrowheads="1"/>
                        </wps:cNvSpPr>
                        <wps:spPr bwMode="auto">
                          <a:xfrm>
                            <a:off x="1414145" y="377190"/>
                            <a:ext cx="66675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99"/>
                        <wps:cNvCnPr/>
                        <wps:spPr bwMode="auto">
                          <a:xfrm>
                            <a:off x="2093595" y="377190"/>
                            <a:ext cx="170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200"/>
                        <wps:cNvSpPr>
                          <a:spLocks noChangeArrowheads="1"/>
                        </wps:cNvSpPr>
                        <wps:spPr bwMode="auto">
                          <a:xfrm>
                            <a:off x="2093595" y="377190"/>
                            <a:ext cx="170307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201"/>
                        <wps:cNvCnPr/>
                        <wps:spPr bwMode="auto">
                          <a:xfrm>
                            <a:off x="1414145" y="56197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202"/>
                        <wps:cNvSpPr>
                          <a:spLocks noChangeArrowheads="1"/>
                        </wps:cNvSpPr>
                        <wps:spPr bwMode="auto">
                          <a:xfrm>
                            <a:off x="1414145" y="561975"/>
                            <a:ext cx="66675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203"/>
                        <wps:cNvCnPr/>
                        <wps:spPr bwMode="auto">
                          <a:xfrm>
                            <a:off x="2093595" y="561975"/>
                            <a:ext cx="170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204"/>
                        <wps:cNvSpPr>
                          <a:spLocks noChangeArrowheads="1"/>
                        </wps:cNvSpPr>
                        <wps:spPr bwMode="auto">
                          <a:xfrm>
                            <a:off x="2093595" y="561975"/>
                            <a:ext cx="170307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205"/>
                        <wps:cNvCnPr/>
                        <wps:spPr bwMode="auto">
                          <a:xfrm>
                            <a:off x="1414145" y="74739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206"/>
                        <wps:cNvSpPr>
                          <a:spLocks noChangeArrowheads="1"/>
                        </wps:cNvSpPr>
                        <wps:spPr bwMode="auto">
                          <a:xfrm>
                            <a:off x="1414145" y="747395"/>
                            <a:ext cx="66675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207"/>
                        <wps:cNvCnPr/>
                        <wps:spPr bwMode="auto">
                          <a:xfrm>
                            <a:off x="2093595" y="747395"/>
                            <a:ext cx="170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208"/>
                        <wps:cNvSpPr>
                          <a:spLocks noChangeArrowheads="1"/>
                        </wps:cNvSpPr>
                        <wps:spPr bwMode="auto">
                          <a:xfrm>
                            <a:off x="2093595" y="747395"/>
                            <a:ext cx="170307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209"/>
                        <wps:cNvCnPr/>
                        <wps:spPr bwMode="auto">
                          <a:xfrm>
                            <a:off x="744855" y="932815"/>
                            <a:ext cx="133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210"/>
                        <wps:cNvSpPr>
                          <a:spLocks noChangeArrowheads="1"/>
                        </wps:cNvSpPr>
                        <wps:spPr bwMode="auto">
                          <a:xfrm>
                            <a:off x="744855" y="932815"/>
                            <a:ext cx="133604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211"/>
                        <wps:cNvCnPr/>
                        <wps:spPr bwMode="auto">
                          <a:xfrm>
                            <a:off x="2093595" y="932815"/>
                            <a:ext cx="170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212"/>
                        <wps:cNvSpPr>
                          <a:spLocks noChangeArrowheads="1"/>
                        </wps:cNvSpPr>
                        <wps:spPr bwMode="auto">
                          <a:xfrm>
                            <a:off x="2093595" y="932815"/>
                            <a:ext cx="170307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213"/>
                        <wps:cNvCnPr/>
                        <wps:spPr bwMode="auto">
                          <a:xfrm>
                            <a:off x="1414145" y="1117600"/>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214"/>
                        <wps:cNvSpPr>
                          <a:spLocks noChangeArrowheads="1"/>
                        </wps:cNvSpPr>
                        <wps:spPr bwMode="auto">
                          <a:xfrm>
                            <a:off x="1414145" y="1117600"/>
                            <a:ext cx="66675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215"/>
                        <wps:cNvCnPr/>
                        <wps:spPr bwMode="auto">
                          <a:xfrm>
                            <a:off x="2093595" y="1117600"/>
                            <a:ext cx="170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216"/>
                        <wps:cNvSpPr>
                          <a:spLocks noChangeArrowheads="1"/>
                        </wps:cNvSpPr>
                        <wps:spPr bwMode="auto">
                          <a:xfrm>
                            <a:off x="2093595" y="1117600"/>
                            <a:ext cx="170307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217"/>
                        <wps:cNvCnPr/>
                        <wps:spPr bwMode="auto">
                          <a:xfrm>
                            <a:off x="2659380" y="198120"/>
                            <a:ext cx="0" cy="1098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218"/>
                        <wps:cNvSpPr>
                          <a:spLocks noChangeArrowheads="1"/>
                        </wps:cNvSpPr>
                        <wps:spPr bwMode="auto">
                          <a:xfrm>
                            <a:off x="2659380" y="198120"/>
                            <a:ext cx="1270" cy="1098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219"/>
                        <wps:cNvCnPr/>
                        <wps:spPr bwMode="auto">
                          <a:xfrm>
                            <a:off x="3230880" y="198120"/>
                            <a:ext cx="0" cy="1098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220"/>
                        <wps:cNvSpPr>
                          <a:spLocks noChangeArrowheads="1"/>
                        </wps:cNvSpPr>
                        <wps:spPr bwMode="auto">
                          <a:xfrm>
                            <a:off x="3230880" y="198120"/>
                            <a:ext cx="1905" cy="1098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221"/>
                        <wps:cNvCnPr/>
                        <wps:spPr bwMode="auto">
                          <a:xfrm>
                            <a:off x="744855" y="1488440"/>
                            <a:ext cx="133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222"/>
                        <wps:cNvSpPr>
                          <a:spLocks noChangeArrowheads="1"/>
                        </wps:cNvSpPr>
                        <wps:spPr bwMode="auto">
                          <a:xfrm>
                            <a:off x="744855" y="1488440"/>
                            <a:ext cx="133604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223"/>
                        <wps:cNvCnPr/>
                        <wps:spPr bwMode="auto">
                          <a:xfrm>
                            <a:off x="2093595" y="1488440"/>
                            <a:ext cx="170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224"/>
                        <wps:cNvSpPr>
                          <a:spLocks noChangeArrowheads="1"/>
                        </wps:cNvSpPr>
                        <wps:spPr bwMode="auto">
                          <a:xfrm>
                            <a:off x="2093595" y="1488440"/>
                            <a:ext cx="170307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225"/>
                        <wps:cNvCnPr/>
                        <wps:spPr bwMode="auto">
                          <a:xfrm>
                            <a:off x="2659380" y="1309370"/>
                            <a:ext cx="0" cy="357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226"/>
                        <wps:cNvSpPr>
                          <a:spLocks noChangeArrowheads="1"/>
                        </wps:cNvSpPr>
                        <wps:spPr bwMode="auto">
                          <a:xfrm>
                            <a:off x="2659380" y="1309370"/>
                            <a:ext cx="1270" cy="357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227"/>
                        <wps:cNvCnPr/>
                        <wps:spPr bwMode="auto">
                          <a:xfrm>
                            <a:off x="3230880" y="1309370"/>
                            <a:ext cx="0" cy="357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228"/>
                        <wps:cNvSpPr>
                          <a:spLocks noChangeArrowheads="1"/>
                        </wps:cNvSpPr>
                        <wps:spPr bwMode="auto">
                          <a:xfrm>
                            <a:off x="3230880" y="1309370"/>
                            <a:ext cx="1905" cy="357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229"/>
                        <wps:cNvCnPr/>
                        <wps:spPr bwMode="auto">
                          <a:xfrm>
                            <a:off x="1412875" y="198120"/>
                            <a:ext cx="0" cy="1098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230"/>
                        <wps:cNvSpPr>
                          <a:spLocks noChangeArrowheads="1"/>
                        </wps:cNvSpPr>
                        <wps:spPr bwMode="auto">
                          <a:xfrm>
                            <a:off x="1412875" y="198120"/>
                            <a:ext cx="1270" cy="1098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231"/>
                        <wps:cNvCnPr/>
                        <wps:spPr bwMode="auto">
                          <a:xfrm>
                            <a:off x="2659380" y="1680210"/>
                            <a:ext cx="0" cy="172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232"/>
                        <wps:cNvSpPr>
                          <a:spLocks noChangeArrowheads="1"/>
                        </wps:cNvSpPr>
                        <wps:spPr bwMode="auto">
                          <a:xfrm>
                            <a:off x="2659380" y="1680210"/>
                            <a:ext cx="1270" cy="172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233"/>
                        <wps:cNvCnPr/>
                        <wps:spPr bwMode="auto">
                          <a:xfrm>
                            <a:off x="3230880" y="1680210"/>
                            <a:ext cx="0" cy="172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234"/>
                        <wps:cNvSpPr>
                          <a:spLocks noChangeArrowheads="1"/>
                        </wps:cNvSpPr>
                        <wps:spPr bwMode="auto">
                          <a:xfrm>
                            <a:off x="3230880" y="1680210"/>
                            <a:ext cx="1905" cy="172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235"/>
                        <wps:cNvCnPr/>
                        <wps:spPr bwMode="auto">
                          <a:xfrm>
                            <a:off x="744855" y="2044065"/>
                            <a:ext cx="133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236"/>
                        <wps:cNvSpPr>
                          <a:spLocks noChangeArrowheads="1"/>
                        </wps:cNvSpPr>
                        <wps:spPr bwMode="auto">
                          <a:xfrm>
                            <a:off x="744855" y="2044065"/>
                            <a:ext cx="133604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237"/>
                        <wps:cNvCnPr/>
                        <wps:spPr bwMode="auto">
                          <a:xfrm>
                            <a:off x="2093595" y="2044065"/>
                            <a:ext cx="170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238"/>
                        <wps:cNvSpPr>
                          <a:spLocks noChangeArrowheads="1"/>
                        </wps:cNvSpPr>
                        <wps:spPr bwMode="auto">
                          <a:xfrm>
                            <a:off x="2093595" y="2044065"/>
                            <a:ext cx="170307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239"/>
                        <wps:cNvCnPr/>
                        <wps:spPr bwMode="auto">
                          <a:xfrm>
                            <a:off x="744855" y="2229485"/>
                            <a:ext cx="133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240"/>
                        <wps:cNvSpPr>
                          <a:spLocks noChangeArrowheads="1"/>
                        </wps:cNvSpPr>
                        <wps:spPr bwMode="auto">
                          <a:xfrm>
                            <a:off x="744855" y="2229485"/>
                            <a:ext cx="133604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241"/>
                        <wps:cNvCnPr/>
                        <wps:spPr bwMode="auto">
                          <a:xfrm>
                            <a:off x="2093595" y="2229485"/>
                            <a:ext cx="170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242"/>
                        <wps:cNvSpPr>
                          <a:spLocks noChangeArrowheads="1"/>
                        </wps:cNvSpPr>
                        <wps:spPr bwMode="auto">
                          <a:xfrm>
                            <a:off x="2093595" y="2229485"/>
                            <a:ext cx="170307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243"/>
                        <wps:cNvCnPr/>
                        <wps:spPr bwMode="auto">
                          <a:xfrm>
                            <a:off x="744855" y="2414270"/>
                            <a:ext cx="133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244"/>
                        <wps:cNvSpPr>
                          <a:spLocks noChangeArrowheads="1"/>
                        </wps:cNvSpPr>
                        <wps:spPr bwMode="auto">
                          <a:xfrm>
                            <a:off x="744855" y="2414270"/>
                            <a:ext cx="133604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245"/>
                        <wps:cNvCnPr/>
                        <wps:spPr bwMode="auto">
                          <a:xfrm>
                            <a:off x="2093595" y="2414270"/>
                            <a:ext cx="170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246"/>
                        <wps:cNvSpPr>
                          <a:spLocks noChangeArrowheads="1"/>
                        </wps:cNvSpPr>
                        <wps:spPr bwMode="auto">
                          <a:xfrm>
                            <a:off x="2093595" y="2414270"/>
                            <a:ext cx="170307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247"/>
                        <wps:cNvCnPr/>
                        <wps:spPr bwMode="auto">
                          <a:xfrm>
                            <a:off x="2659380" y="1865630"/>
                            <a:ext cx="0" cy="7277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248"/>
                        <wps:cNvSpPr>
                          <a:spLocks noChangeArrowheads="1"/>
                        </wps:cNvSpPr>
                        <wps:spPr bwMode="auto">
                          <a:xfrm>
                            <a:off x="2659380" y="1865630"/>
                            <a:ext cx="1270" cy="7277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249"/>
                        <wps:cNvCnPr/>
                        <wps:spPr bwMode="auto">
                          <a:xfrm>
                            <a:off x="3230880" y="1865630"/>
                            <a:ext cx="0" cy="7277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250"/>
                        <wps:cNvSpPr>
                          <a:spLocks noChangeArrowheads="1"/>
                        </wps:cNvSpPr>
                        <wps:spPr bwMode="auto">
                          <a:xfrm>
                            <a:off x="3230880" y="1865630"/>
                            <a:ext cx="1905" cy="7277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251"/>
                        <wps:cNvCnPr/>
                        <wps:spPr bwMode="auto">
                          <a:xfrm>
                            <a:off x="0" y="0"/>
                            <a:ext cx="0" cy="2819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252"/>
                        <wps:cNvSpPr>
                          <a:spLocks noChangeArrowheads="1"/>
                        </wps:cNvSpPr>
                        <wps:spPr bwMode="auto">
                          <a:xfrm>
                            <a:off x="0" y="0"/>
                            <a:ext cx="13335" cy="2819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253"/>
                        <wps:cNvCnPr/>
                        <wps:spPr bwMode="auto">
                          <a:xfrm>
                            <a:off x="731520" y="13335"/>
                            <a:ext cx="0" cy="2592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254"/>
                        <wps:cNvSpPr>
                          <a:spLocks noChangeArrowheads="1"/>
                        </wps:cNvSpPr>
                        <wps:spPr bwMode="auto">
                          <a:xfrm>
                            <a:off x="731520" y="13335"/>
                            <a:ext cx="13335" cy="2592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255"/>
                        <wps:cNvCnPr/>
                        <wps:spPr bwMode="auto">
                          <a:xfrm>
                            <a:off x="1412875" y="1865630"/>
                            <a:ext cx="0" cy="7277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256"/>
                        <wps:cNvSpPr>
                          <a:spLocks noChangeArrowheads="1"/>
                        </wps:cNvSpPr>
                        <wps:spPr bwMode="auto">
                          <a:xfrm>
                            <a:off x="1412875" y="1865630"/>
                            <a:ext cx="1270" cy="7277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257"/>
                        <wps:cNvCnPr/>
                        <wps:spPr bwMode="auto">
                          <a:xfrm>
                            <a:off x="2080895" y="13335"/>
                            <a:ext cx="0" cy="2806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258"/>
                        <wps:cNvSpPr>
                          <a:spLocks noChangeArrowheads="1"/>
                        </wps:cNvSpPr>
                        <wps:spPr bwMode="auto">
                          <a:xfrm>
                            <a:off x="2080895" y="13335"/>
                            <a:ext cx="12700" cy="2806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259"/>
                        <wps:cNvCnPr/>
                        <wps:spPr bwMode="auto">
                          <a:xfrm>
                            <a:off x="2659380" y="2606040"/>
                            <a:ext cx="0" cy="200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260"/>
                        <wps:cNvSpPr>
                          <a:spLocks noChangeArrowheads="1"/>
                        </wps:cNvSpPr>
                        <wps:spPr bwMode="auto">
                          <a:xfrm>
                            <a:off x="2659380" y="2606040"/>
                            <a:ext cx="1270" cy="200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261"/>
                        <wps:cNvCnPr/>
                        <wps:spPr bwMode="auto">
                          <a:xfrm>
                            <a:off x="3230880" y="2606040"/>
                            <a:ext cx="0" cy="200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262"/>
                        <wps:cNvSpPr>
                          <a:spLocks noChangeArrowheads="1"/>
                        </wps:cNvSpPr>
                        <wps:spPr bwMode="auto">
                          <a:xfrm>
                            <a:off x="3230880" y="2606040"/>
                            <a:ext cx="1905" cy="200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263"/>
                        <wps:cNvCnPr/>
                        <wps:spPr bwMode="auto">
                          <a:xfrm>
                            <a:off x="3796665" y="13335"/>
                            <a:ext cx="0" cy="2806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264"/>
                        <wps:cNvSpPr>
                          <a:spLocks noChangeArrowheads="1"/>
                        </wps:cNvSpPr>
                        <wps:spPr bwMode="auto">
                          <a:xfrm>
                            <a:off x="3796665" y="13335"/>
                            <a:ext cx="12700" cy="2806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265"/>
                        <wps:cNvCnPr/>
                        <wps:spPr bwMode="auto">
                          <a:xfrm>
                            <a:off x="4368165" y="13335"/>
                            <a:ext cx="0" cy="2806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66"/>
                        <wps:cNvSpPr>
                          <a:spLocks noChangeArrowheads="1"/>
                        </wps:cNvSpPr>
                        <wps:spPr bwMode="auto">
                          <a:xfrm>
                            <a:off x="4368165" y="13335"/>
                            <a:ext cx="13335" cy="2806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267"/>
                        <wps:cNvCnPr/>
                        <wps:spPr bwMode="auto">
                          <a:xfrm>
                            <a:off x="13335" y="0"/>
                            <a:ext cx="43681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268"/>
                        <wps:cNvSpPr>
                          <a:spLocks noChangeArrowheads="1"/>
                        </wps:cNvSpPr>
                        <wps:spPr bwMode="auto">
                          <a:xfrm>
                            <a:off x="13335" y="0"/>
                            <a:ext cx="436816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269"/>
                        <wps:cNvCnPr/>
                        <wps:spPr bwMode="auto">
                          <a:xfrm>
                            <a:off x="13335" y="185420"/>
                            <a:ext cx="43681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270"/>
                        <wps:cNvSpPr>
                          <a:spLocks noChangeArrowheads="1"/>
                        </wps:cNvSpPr>
                        <wps:spPr bwMode="auto">
                          <a:xfrm>
                            <a:off x="13335" y="185420"/>
                            <a:ext cx="43681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271"/>
                        <wps:cNvCnPr/>
                        <wps:spPr bwMode="auto">
                          <a:xfrm>
                            <a:off x="3809365" y="377190"/>
                            <a:ext cx="55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272"/>
                        <wps:cNvSpPr>
                          <a:spLocks noChangeArrowheads="1"/>
                        </wps:cNvSpPr>
                        <wps:spPr bwMode="auto">
                          <a:xfrm>
                            <a:off x="3809365" y="377190"/>
                            <a:ext cx="55880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273"/>
                        <wps:cNvCnPr/>
                        <wps:spPr bwMode="auto">
                          <a:xfrm>
                            <a:off x="3809365" y="561975"/>
                            <a:ext cx="55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274"/>
                        <wps:cNvSpPr>
                          <a:spLocks noChangeArrowheads="1"/>
                        </wps:cNvSpPr>
                        <wps:spPr bwMode="auto">
                          <a:xfrm>
                            <a:off x="3809365" y="561975"/>
                            <a:ext cx="55880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275"/>
                        <wps:cNvCnPr/>
                        <wps:spPr bwMode="auto">
                          <a:xfrm>
                            <a:off x="3809365" y="747395"/>
                            <a:ext cx="55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276"/>
                        <wps:cNvSpPr>
                          <a:spLocks noChangeArrowheads="1"/>
                        </wps:cNvSpPr>
                        <wps:spPr bwMode="auto">
                          <a:xfrm>
                            <a:off x="3809365" y="747395"/>
                            <a:ext cx="55880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277"/>
                        <wps:cNvCnPr/>
                        <wps:spPr bwMode="auto">
                          <a:xfrm>
                            <a:off x="3809365" y="932815"/>
                            <a:ext cx="55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278"/>
                        <wps:cNvSpPr>
                          <a:spLocks noChangeArrowheads="1"/>
                        </wps:cNvSpPr>
                        <wps:spPr bwMode="auto">
                          <a:xfrm>
                            <a:off x="3809365" y="932815"/>
                            <a:ext cx="55880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279"/>
                        <wps:cNvCnPr/>
                        <wps:spPr bwMode="auto">
                          <a:xfrm>
                            <a:off x="3809365" y="1117600"/>
                            <a:ext cx="55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280"/>
                        <wps:cNvSpPr>
                          <a:spLocks noChangeArrowheads="1"/>
                        </wps:cNvSpPr>
                        <wps:spPr bwMode="auto">
                          <a:xfrm>
                            <a:off x="3809365" y="1117600"/>
                            <a:ext cx="55880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281"/>
                        <wps:cNvCnPr/>
                        <wps:spPr bwMode="auto">
                          <a:xfrm>
                            <a:off x="744855" y="1296670"/>
                            <a:ext cx="36366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282"/>
                        <wps:cNvSpPr>
                          <a:spLocks noChangeArrowheads="1"/>
                        </wps:cNvSpPr>
                        <wps:spPr bwMode="auto">
                          <a:xfrm>
                            <a:off x="744855" y="1296670"/>
                            <a:ext cx="363664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283"/>
                        <wps:cNvCnPr/>
                        <wps:spPr bwMode="auto">
                          <a:xfrm>
                            <a:off x="3809365" y="1488440"/>
                            <a:ext cx="55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284"/>
                        <wps:cNvSpPr>
                          <a:spLocks noChangeArrowheads="1"/>
                        </wps:cNvSpPr>
                        <wps:spPr bwMode="auto">
                          <a:xfrm>
                            <a:off x="3809365" y="1488440"/>
                            <a:ext cx="55880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285"/>
                        <wps:cNvCnPr/>
                        <wps:spPr bwMode="auto">
                          <a:xfrm>
                            <a:off x="744855" y="1666875"/>
                            <a:ext cx="36366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286"/>
                        <wps:cNvSpPr>
                          <a:spLocks noChangeArrowheads="1"/>
                        </wps:cNvSpPr>
                        <wps:spPr bwMode="auto">
                          <a:xfrm>
                            <a:off x="744855" y="1666875"/>
                            <a:ext cx="363664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87"/>
                        <wps:cNvCnPr/>
                        <wps:spPr bwMode="auto">
                          <a:xfrm>
                            <a:off x="13335" y="1852295"/>
                            <a:ext cx="43681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288"/>
                        <wps:cNvSpPr>
                          <a:spLocks noChangeArrowheads="1"/>
                        </wps:cNvSpPr>
                        <wps:spPr bwMode="auto">
                          <a:xfrm>
                            <a:off x="13335" y="1852295"/>
                            <a:ext cx="436816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89"/>
                        <wps:cNvCnPr/>
                        <wps:spPr bwMode="auto">
                          <a:xfrm>
                            <a:off x="3809365" y="2044065"/>
                            <a:ext cx="55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290"/>
                        <wps:cNvSpPr>
                          <a:spLocks noChangeArrowheads="1"/>
                        </wps:cNvSpPr>
                        <wps:spPr bwMode="auto">
                          <a:xfrm>
                            <a:off x="3809365" y="2044065"/>
                            <a:ext cx="55880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91"/>
                        <wps:cNvCnPr/>
                        <wps:spPr bwMode="auto">
                          <a:xfrm>
                            <a:off x="3809365" y="2229485"/>
                            <a:ext cx="55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292"/>
                        <wps:cNvSpPr>
                          <a:spLocks noChangeArrowheads="1"/>
                        </wps:cNvSpPr>
                        <wps:spPr bwMode="auto">
                          <a:xfrm>
                            <a:off x="3809365" y="2229485"/>
                            <a:ext cx="55880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93"/>
                        <wps:cNvCnPr/>
                        <wps:spPr bwMode="auto">
                          <a:xfrm>
                            <a:off x="3809365" y="2414270"/>
                            <a:ext cx="558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294"/>
                        <wps:cNvSpPr>
                          <a:spLocks noChangeArrowheads="1"/>
                        </wps:cNvSpPr>
                        <wps:spPr bwMode="auto">
                          <a:xfrm>
                            <a:off x="3809365" y="2414270"/>
                            <a:ext cx="55880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95"/>
                        <wps:cNvCnPr/>
                        <wps:spPr bwMode="auto">
                          <a:xfrm>
                            <a:off x="13335" y="2593340"/>
                            <a:ext cx="43681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296"/>
                        <wps:cNvSpPr>
                          <a:spLocks noChangeArrowheads="1"/>
                        </wps:cNvSpPr>
                        <wps:spPr bwMode="auto">
                          <a:xfrm>
                            <a:off x="13335" y="2593340"/>
                            <a:ext cx="43681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97"/>
                        <wps:cNvCnPr/>
                        <wps:spPr bwMode="auto">
                          <a:xfrm>
                            <a:off x="13335" y="2806065"/>
                            <a:ext cx="43681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298"/>
                        <wps:cNvSpPr>
                          <a:spLocks noChangeArrowheads="1"/>
                        </wps:cNvSpPr>
                        <wps:spPr bwMode="auto">
                          <a:xfrm>
                            <a:off x="13335" y="2806065"/>
                            <a:ext cx="436816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キャンバス 243" o:spid="_x0000_s1162" editas="canvas" style="width:345pt;height:241.5pt;mso-position-horizontal-relative:char;mso-position-vertical-relative:line" coordsize="43815,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">
                <v:shape id="_x0000_s1163" type="#_x0000_t75" style="position:absolute;width:43815;height:30670;visibility:visible;mso-wrap-style:square">
                  <v:fill o:detectmouseclick="t"/>
                  <v:path o:connecttype="none"/>
                </v:shape>
                <v:rect id="Rectangle 105" o:spid="_x0000_s1164" style="position:absolute;left:1403;top:330;width:4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正・賛助</w:t>
                        </w:r>
                      </w:p>
                    </w:txbxContent>
                  </v:textbox>
                </v:rect>
                <v:rect id="Rectangle 106" o:spid="_x0000_s1165" style="position:absolute;left:7772;top:330;width:6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法人・個人</w:t>
                        </w:r>
                      </w:p>
                    </w:txbxContent>
                  </v:textbox>
                </v:rect>
                <v:rect id="Rectangle 107" o:spid="_x0000_s1166" style="position:absolute;left:15754;top:330;width:372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種　別</w:t>
                        </w:r>
                      </w:p>
                    </w:txbxContent>
                  </v:textbox>
                </v:rect>
                <v:rect id="Rectangle 108" o:spid="_x0000_s1167" style="position:absolute;left:22091;top:330;width:384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1年目</w:t>
                        </w:r>
                      </w:p>
                    </w:txbxContent>
                  </v:textbox>
                </v:rect>
                <v:rect id="Rectangle 109" o:spid="_x0000_s1168" style="position:absolute;left:27813;top:330;width:384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2年目</w:t>
                        </w:r>
                      </w:p>
                    </w:txbxContent>
                  </v:textbox>
                </v:rect>
                <v:rect id="Rectangle 110" o:spid="_x0000_s1169" style="position:absolute;left:33534;top:330;width:384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3年目</w:t>
                        </w:r>
                      </w:p>
                    </w:txbxContent>
                  </v:textbox>
                </v:rect>
                <v:rect id="Rectangle 111" o:spid="_x0000_s1170" style="position:absolute;left:38925;top:330;width:419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定常期</w:t>
                        </w:r>
                      </w:p>
                    </w:txbxContent>
                  </v:textbox>
                </v:rect>
                <v:rect id="Rectangle 112" o:spid="_x0000_s1171" style="position:absolute;left:14878;top:2178;width:589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NPO法人</w:t>
                        </w:r>
                      </w:p>
                    </w:txbxContent>
                  </v:textbox>
                </v:rect>
                <v:rect id="Rectangle 113" o:spid="_x0000_s1172" style="position:absolute;left:23037;top:2095;width:15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50</w:t>
                        </w:r>
                      </w:p>
                    </w:txbxContent>
                  </v:textbox>
                </v:rect>
                <v:rect id="Rectangle 114" o:spid="_x0000_s1173" style="position:absolute;left:28759;top:2095;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70</w:t>
                        </w:r>
                      </w:p>
                    </w:txbxContent>
                  </v:textbox>
                </v:rect>
                <v:rect id="Rectangle 115" o:spid="_x0000_s1174" style="position:absolute;left:34480;top:2095;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90</w:t>
                        </w:r>
                      </w:p>
                    </w:txbxContent>
                  </v:textbox>
                </v:rect>
                <v:rect id="Rectangle 116" o:spid="_x0000_s1175" style="position:absolute;left:39820;top:2095;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C42FD" w:rsidRDefault="006C42FD" w:rsidP="00A66A44">
                        <w:r>
                          <w:rPr>
                            <w:rFonts w:ascii="ＭＳ Ｐゴシック" w:eastAsia="ＭＳ Ｐゴシック" w:cs="ＭＳ Ｐゴシック"/>
                            <w:color w:val="000000"/>
                            <w:sz w:val="24"/>
                          </w:rPr>
                          <w:t>100</w:t>
                        </w:r>
                      </w:p>
                    </w:txbxContent>
                  </v:textbox>
                </v:rect>
                <v:rect id="Rectangle 117" o:spid="_x0000_s1176" style="position:absolute;left:15525;top:4032;width:419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企業等</w:t>
                        </w:r>
                      </w:p>
                    </w:txbxContent>
                  </v:textbox>
                </v:rect>
                <v:rect id="Rectangle 118" o:spid="_x0000_s1177" style="position:absolute;left:23037;top:3949;width:15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19" o:spid="_x0000_s1178" style="position:absolute;left:28759;top:3949;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20</w:t>
                        </w:r>
                      </w:p>
                    </w:txbxContent>
                  </v:textbox>
                </v:rect>
                <v:rect id="Rectangle 120" o:spid="_x0000_s1179" style="position:absolute;left:34480;top:3949;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30</w:t>
                        </w:r>
                      </w:p>
                    </w:txbxContent>
                  </v:textbox>
                </v:rect>
                <v:rect id="Rectangle 121" o:spid="_x0000_s1180" style="position:absolute;left:40195;top:3949;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30</w:t>
                        </w:r>
                      </w:p>
                    </w:txbxContent>
                  </v:textbox>
                </v:rect>
                <v:rect id="Rectangle 122" o:spid="_x0000_s1181" style="position:absolute;left:15525;top:5886;width:419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大学等</w:t>
                        </w:r>
                      </w:p>
                    </w:txbxContent>
                  </v:textbox>
                </v:rect>
                <v:rect id="Rectangle 123" o:spid="_x0000_s1182" style="position:absolute;left:23412;top:5803;width:76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5</w:t>
                        </w:r>
                      </w:p>
                    </w:txbxContent>
                  </v:textbox>
                </v:rect>
                <v:rect id="Rectangle 124" o:spid="_x0000_s1183" style="position:absolute;left:28759;top:5803;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25" o:spid="_x0000_s1184" style="position:absolute;left:34480;top:5803;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15</w:t>
                        </w:r>
                      </w:p>
                    </w:txbxContent>
                  </v:textbox>
                </v:rect>
                <v:rect id="Rectangle 126" o:spid="_x0000_s1185" style="position:absolute;left:40195;top:5803;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15</w:t>
                        </w:r>
                      </w:p>
                    </w:txbxContent>
                  </v:textbox>
                </v:rect>
                <v:rect id="Rectangle 127" o:spid="_x0000_s1186" style="position:absolute;left:14859;top:7734;width:559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各種団体</w:t>
                        </w:r>
                      </w:p>
                    </w:txbxContent>
                  </v:textbox>
                </v:rect>
                <v:rect id="Rectangle 128" o:spid="_x0000_s1187" style="position:absolute;left:23412;top:7651;width:76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5</w:t>
                        </w:r>
                      </w:p>
                    </w:txbxContent>
                  </v:textbox>
                </v:rect>
                <v:rect id="Rectangle 129" o:spid="_x0000_s1188" style="position:absolute;left:28759;top:7651;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30" o:spid="_x0000_s1189" style="position:absolute;left:34480;top:7651;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15</w:t>
                        </w:r>
                      </w:p>
                    </w:txbxContent>
                  </v:textbox>
                </v:rect>
                <v:rect id="Rectangle 131" o:spid="_x0000_s1190" style="position:absolute;left:40195;top:7651;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30</w:t>
                        </w:r>
                      </w:p>
                    </w:txbxContent>
                  </v:textbox>
                </v:rect>
                <v:rect id="Rectangle 132" o:spid="_x0000_s1191" style="position:absolute;left:16211;top:9588;width:280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一般</w:t>
                        </w:r>
                      </w:p>
                    </w:txbxContent>
                  </v:textbox>
                </v:rect>
                <v:rect id="Rectangle 133" o:spid="_x0000_s1192" style="position:absolute;left:23037;top:9505;width:15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34" o:spid="_x0000_s1193" style="position:absolute;left:28759;top:9505;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15</w:t>
                        </w:r>
                      </w:p>
                    </w:txbxContent>
                  </v:textbox>
                </v:rect>
                <v:rect id="Rectangle 135" o:spid="_x0000_s1194" style="position:absolute;left:34480;top:9505;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6C42FD" w:rsidRDefault="006C42FD" w:rsidP="00A66A44">
                        <w:pPr>
                          <w:rPr>
                            <w:rFonts w:hint="eastAsia"/>
                          </w:rPr>
                        </w:pPr>
                        <w:r>
                          <w:rPr>
                            <w:rFonts w:ascii="ＭＳ Ｐゴシック" w:eastAsia="ＭＳ Ｐゴシック" w:cs="ＭＳ Ｐゴシック"/>
                            <w:color w:val="000000"/>
                            <w:sz w:val="24"/>
                          </w:rPr>
                          <w:t>2</w:t>
                        </w:r>
                        <w:r>
                          <w:rPr>
                            <w:rFonts w:ascii="ＭＳ Ｐゴシック" w:eastAsia="ＭＳ Ｐゴシック" w:cs="ＭＳ Ｐゴシック" w:hint="eastAsia"/>
                            <w:color w:val="000000"/>
                            <w:sz w:val="24"/>
                          </w:rPr>
                          <w:t>5</w:t>
                        </w:r>
                      </w:p>
                    </w:txbxContent>
                  </v:textbox>
                </v:rect>
                <v:rect id="Rectangle 136" o:spid="_x0000_s1195" style="position:absolute;left:40195;top:9505;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sz w:val="24"/>
                          </w:rPr>
                          <w:t>50</w:t>
                        </w:r>
                      </w:p>
                    </w:txbxContent>
                  </v:textbox>
                </v:rect>
                <v:rect id="Rectangle 137" o:spid="_x0000_s1196" style="position:absolute;left:16211;top:11442;width:280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学生</w:t>
                        </w:r>
                      </w:p>
                    </w:txbxContent>
                  </v:textbox>
                </v:rect>
                <v:rect id="Rectangle 138" o:spid="_x0000_s1197" style="position:absolute;left:23037;top:11360;width:15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39" o:spid="_x0000_s1198" style="position:absolute;left:28759;top:11360;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15</w:t>
                        </w:r>
                      </w:p>
                    </w:txbxContent>
                  </v:textbox>
                </v:rect>
                <v:rect id="Rectangle 140" o:spid="_x0000_s1199" style="position:absolute;left:34480;top:11360;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20</w:t>
                        </w:r>
                      </w:p>
                    </w:txbxContent>
                  </v:textbox>
                </v:rect>
                <v:rect id="Rectangle 141" o:spid="_x0000_s1200" style="position:absolute;left:40195;top:11360;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50</w:t>
                        </w:r>
                      </w:p>
                    </w:txbxContent>
                  </v:textbox>
                </v:rect>
                <v:rect id="Rectangle 142" o:spid="_x0000_s1201" style="position:absolute;left:23037;top:13214;width:15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70</w:t>
                        </w:r>
                      </w:p>
                    </w:txbxContent>
                  </v:textbox>
                </v:rect>
                <v:rect id="Rectangle 143" o:spid="_x0000_s1202" style="position:absolute;left:28384;top:13214;width:229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110</w:t>
                        </w:r>
                      </w:p>
                    </w:txbxContent>
                  </v:textbox>
                </v:rect>
                <v:rect id="Rectangle 144" o:spid="_x0000_s1203" style="position:absolute;left:34105;top:13214;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sz w:val="24"/>
                          </w:rPr>
                          <w:t>150</w:t>
                        </w:r>
                      </w:p>
                    </w:txbxContent>
                  </v:textbox>
                </v:rect>
                <v:rect id="Rectangle 145" o:spid="_x0000_s1204" style="position:absolute;left:39820;top:13214;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175</w:t>
                        </w:r>
                      </w:p>
                    </w:txbxContent>
                  </v:textbox>
                </v:rect>
                <v:rect id="Rectangle 146" o:spid="_x0000_s1205" style="position:absolute;left:23037;top:15062;width:15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20</w:t>
                        </w:r>
                      </w:p>
                    </w:txbxContent>
                  </v:textbox>
                </v:rect>
                <v:rect id="Rectangle 147" o:spid="_x0000_s1206" style="position:absolute;left:28759;top:15062;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30</w:t>
                        </w:r>
                      </w:p>
                    </w:txbxContent>
                  </v:textbox>
                </v:rect>
                <v:rect id="Rectangle 148" o:spid="_x0000_s1207" style="position:absolute;left:34480;top:15062;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40</w:t>
                        </w:r>
                      </w:p>
                    </w:txbxContent>
                  </v:textbox>
                </v:rect>
                <v:rect id="Rectangle 149" o:spid="_x0000_s1208" style="position:absolute;left:39820;top:15062;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100</w:t>
                        </w:r>
                      </w:p>
                    </w:txbxContent>
                  </v:textbox>
                </v:rect>
                <v:rect id="Rectangle 150" o:spid="_x0000_s1209" style="position:absolute;left:23037;top:16916;width:15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90</w:t>
                        </w:r>
                      </w:p>
                    </w:txbxContent>
                  </v:textbox>
                </v:rect>
                <v:rect id="Rectangle 151" o:spid="_x0000_s1210" style="position:absolute;left:28384;top:16916;width:229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140</w:t>
                        </w:r>
                      </w:p>
                    </w:txbxContent>
                  </v:textbox>
                </v:rect>
                <v:rect id="Rectangle 152" o:spid="_x0000_s1211" style="position:absolute;left:34105;top:16916;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190</w:t>
                        </w:r>
                      </w:p>
                    </w:txbxContent>
                  </v:textbox>
                </v:rect>
                <v:rect id="Rectangle 153" o:spid="_x0000_s1212" style="position:absolute;left:39820;top:16916;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6C42FD" w:rsidRDefault="006C42FD" w:rsidP="00A66A44">
                        <w:r>
                          <w:rPr>
                            <w:rFonts w:ascii="ＭＳ Ｐゴシック" w:eastAsia="ＭＳ Ｐゴシック" w:cs="ＭＳ Ｐゴシック"/>
                            <w:color w:val="000000"/>
                            <w:sz w:val="24"/>
                          </w:rPr>
                          <w:t>275</w:t>
                        </w:r>
                      </w:p>
                    </w:txbxContent>
                  </v:textbox>
                </v:rect>
                <v:rect id="Rectangle 154" o:spid="_x0000_s1213" style="position:absolute;left:14878;top:18846;width:589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NPO法人</w:t>
                        </w:r>
                      </w:p>
                    </w:txbxContent>
                  </v:textbox>
                </v:rect>
                <v:rect id="Rectangle 155" o:spid="_x0000_s1214" style="position:absolute;left:23037;top:18770;width:15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56" o:spid="_x0000_s1215" style="position:absolute;left:28759;top:18770;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color w:val="000000"/>
                            <w:sz w:val="24"/>
                          </w:rPr>
                          <w:t>15</w:t>
                        </w:r>
                      </w:p>
                    </w:txbxContent>
                  </v:textbox>
                </v:rect>
                <v:rect id="Rectangle 157" o:spid="_x0000_s1216" style="position:absolute;left:34480;top:18770;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sz w:val="24"/>
                          </w:rPr>
                          <w:t>15</w:t>
                        </w:r>
                      </w:p>
                    </w:txbxContent>
                  </v:textbox>
                </v:rect>
                <v:rect id="Rectangle 158" o:spid="_x0000_s1217" style="position:absolute;left:40195;top:18770;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15</w:t>
                        </w:r>
                      </w:p>
                    </w:txbxContent>
                  </v:textbox>
                </v:rect>
                <v:rect id="Rectangle 159" o:spid="_x0000_s1218" style="position:absolute;left:9467;top:20701;width:280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法人</w:t>
                        </w:r>
                      </w:p>
                    </w:txbxContent>
                  </v:textbox>
                </v:rect>
                <v:rect id="Rectangle 160" o:spid="_x0000_s1219" style="position:absolute;left:15525;top:20701;width:419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企業等</w:t>
                        </w:r>
                      </w:p>
                    </w:txbxContent>
                  </v:textbox>
                </v:rect>
                <v:rect id="Rectangle 161" o:spid="_x0000_s1220" style="position:absolute;left:23037;top:20618;width:15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62" o:spid="_x0000_s1221" style="position:absolute;left:28759;top:20618;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sz w:val="24"/>
                          </w:rPr>
                          <w:t>15</w:t>
                        </w:r>
                      </w:p>
                    </w:txbxContent>
                  </v:textbox>
                </v:rect>
                <v:rect id="Rectangle 163" o:spid="_x0000_s1222" style="position:absolute;left:34480;top:20618;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20</w:t>
                        </w:r>
                      </w:p>
                    </w:txbxContent>
                  </v:textbox>
                </v:rect>
                <v:rect id="Rectangle 164" o:spid="_x0000_s1223" style="position:absolute;left:40195;top:20618;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color w:val="000000"/>
                            <w:sz w:val="24"/>
                          </w:rPr>
                          <w:t>50</w:t>
                        </w:r>
                      </w:p>
                    </w:txbxContent>
                  </v:textbox>
                </v:rect>
                <v:rect id="Rectangle 165" o:spid="_x0000_s1224" style="position:absolute;left:14859;top:22555;width:559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各種団体</w:t>
                        </w:r>
                      </w:p>
                    </w:txbxContent>
                  </v:textbox>
                </v:rect>
                <v:rect id="Rectangle 166" o:spid="_x0000_s1225" style="position:absolute;left:23412;top:22472;width:76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color w:val="000000"/>
                            <w:sz w:val="24"/>
                          </w:rPr>
                          <w:t>5</w:t>
                        </w:r>
                      </w:p>
                    </w:txbxContent>
                  </v:textbox>
                </v:rect>
                <v:rect id="Rectangle 167" o:spid="_x0000_s1226" style="position:absolute;left:28759;top:22472;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68" o:spid="_x0000_s1227" style="position:absolute;left:34480;top:22472;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69" o:spid="_x0000_s1228" style="position:absolute;left:40195;top:22472;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70" o:spid="_x0000_s1229" style="position:absolute;left:9467;top:24409;width:280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個人</w:t>
                        </w:r>
                      </w:p>
                    </w:txbxContent>
                  </v:textbox>
                </v:rect>
                <v:rect id="Rectangle 171" o:spid="_x0000_s1230" style="position:absolute;left:16211;top:24409;width:280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一般</w:t>
                        </w:r>
                      </w:p>
                    </w:txbxContent>
                  </v:textbox>
                </v:rect>
                <v:rect id="Rectangle 172" o:spid="_x0000_s1231" style="position:absolute;left:23412;top:24326;width:76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sz w:val="24"/>
                          </w:rPr>
                          <w:t>5</w:t>
                        </w:r>
                      </w:p>
                    </w:txbxContent>
                  </v:textbox>
                </v:rect>
                <v:rect id="Rectangle 173" o:spid="_x0000_s1232" style="position:absolute;left:28759;top:24326;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74" o:spid="_x0000_s1233" style="position:absolute;left:34480;top:24326;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75" o:spid="_x0000_s1234" style="position:absolute;left:40195;top:24326;width:15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10</w:t>
                        </w:r>
                      </w:p>
                    </w:txbxContent>
                  </v:textbox>
                </v:rect>
                <v:rect id="Rectangle 176" o:spid="_x0000_s1235" style="position:absolute;left:22663;top:26327;width:229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6C42FD" w:rsidRDefault="006C42FD" w:rsidP="00A66A44">
                        <w:r>
                          <w:rPr>
                            <w:rFonts w:ascii="ＭＳ Ｐゴシック" w:eastAsia="ＭＳ Ｐゴシック" w:cs="ＭＳ Ｐゴシック"/>
                            <w:color w:val="000000"/>
                            <w:sz w:val="24"/>
                          </w:rPr>
                          <w:t>120</w:t>
                        </w:r>
                      </w:p>
                    </w:txbxContent>
                  </v:textbox>
                </v:rect>
                <v:rect id="Rectangle 177" o:spid="_x0000_s1236" style="position:absolute;left:28384;top:26327;width:229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color w:val="000000"/>
                            <w:sz w:val="24"/>
                          </w:rPr>
                          <w:t>190</w:t>
                        </w:r>
                      </w:p>
                    </w:txbxContent>
                  </v:textbox>
                </v:rect>
                <v:rect id="Rectangle 178" o:spid="_x0000_s1237" style="position:absolute;left:34105;top:26327;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245</w:t>
                        </w:r>
                      </w:p>
                    </w:txbxContent>
                  </v:textbox>
                </v:rect>
                <v:rect id="Rectangle 179" o:spid="_x0000_s1238" style="position:absolute;left:39820;top:26327;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color w:val="000000"/>
                            <w:sz w:val="24"/>
                          </w:rPr>
                          <w:t>360</w:t>
                        </w:r>
                      </w:p>
                    </w:txbxContent>
                  </v:textbox>
                </v:rect>
                <v:rect id="Rectangle 180" o:spid="_x0000_s1239" style="position:absolute;left:9467;top:4883;width:280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法人</w:t>
                        </w:r>
                      </w:p>
                    </w:txbxContent>
                  </v:textbox>
                </v:rect>
                <v:rect id="Rectangle 181" o:spid="_x0000_s1240" style="position:absolute;left:9467;top:10439;width:280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個人</w:t>
                        </w:r>
                      </w:p>
                    </w:txbxContent>
                  </v:textbox>
                </v:rect>
                <v:rect id="Rectangle 182" o:spid="_x0000_s1241" style="position:absolute;left:1746;top:8001;width:419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正会員</w:t>
                        </w:r>
                      </w:p>
                    </w:txbxContent>
                  </v:textbox>
                </v:rect>
                <v:rect id="Rectangle 183" o:spid="_x0000_s1242" style="position:absolute;left:1060;top:9525;width:559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（法人・人</w:t>
                        </w:r>
                      </w:p>
                    </w:txbxContent>
                  </v:textbox>
                </v:rect>
                <v:rect id="Rectangle 184" o:spid="_x0000_s1243" style="position:absolute;left:2755;top:11049;width:210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数）</w:t>
                        </w:r>
                      </w:p>
                    </w:txbxContent>
                  </v:textbox>
                </v:rect>
                <v:rect id="Rectangle 185" o:spid="_x0000_s1244" style="position:absolute;left:12153;top:13227;width:419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法人計</w:t>
                        </w:r>
                      </w:p>
                    </w:txbxContent>
                  </v:textbox>
                </v:rect>
                <v:rect id="Rectangle 186" o:spid="_x0000_s1245" style="position:absolute;left:12153;top:15081;width:419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個人計</w:t>
                        </w:r>
                      </w:p>
                    </w:txbxContent>
                  </v:textbox>
                </v:rect>
                <v:rect id="Rectangle 187" o:spid="_x0000_s1246" style="position:absolute;left:11487;top:16929;width:559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正会員系</w:t>
                        </w:r>
                      </w:p>
                    </w:txbxContent>
                  </v:textbox>
                </v:rect>
                <v:rect id="Rectangle 188" o:spid="_x0000_s1247" style="position:absolute;left:1073;top:20802;width:559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賛助会員</w:t>
                        </w:r>
                      </w:p>
                    </w:txbxContent>
                  </v:textbox>
                </v:rect>
                <v:rect id="Rectangle 189" o:spid="_x0000_s1248" style="position:absolute;left:1746;top:22326;width:419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（口数）</w:t>
                        </w:r>
                      </w:p>
                    </w:txbxContent>
                  </v:textbox>
                </v:rect>
                <v:rect id="Rectangle 190" o:spid="_x0000_s1249" style="position:absolute;left:9175;top:26327;width:280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6C42FD" w:rsidRDefault="006C42FD" w:rsidP="00A66A44">
                        <w:r>
                          <w:rPr>
                            <w:rFonts w:ascii="ＭＳ Ｐゴシック" w:eastAsia="ＭＳ Ｐゴシック" w:cs="ＭＳ Ｐゴシック" w:hint="eastAsia"/>
                            <w:color w:val="000000"/>
                            <w:sz w:val="22"/>
                          </w:rPr>
                          <w:t>合計</w:t>
                        </w:r>
                      </w:p>
                    </w:txbxContent>
                  </v:textbox>
                </v:rect>
                <v:line id="Line 191" o:spid="_x0000_s1250" style="position:absolute;visibility:visible;mso-wrap-style:square" from="14128,133" to="1412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rect id="Rectangle 192" o:spid="_x0000_s1251" style="position:absolute;left:14128;top:133;width:1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Line 193" o:spid="_x0000_s1252" style="position:absolute;visibility:visible;mso-wrap-style:square" from="26593,133" to="26593,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rect id="Rectangle 194" o:spid="_x0000_s1253" style="position:absolute;left:26593;top:133;width:1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195" o:spid="_x0000_s1254" style="position:absolute;visibility:visible;mso-wrap-style:square" from="32308,133" to="3230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oMMAAADcAAAADwAAAGRycy9kb3ducmV2LnhtbERPTWvCQBC9C/0PyxR6qxtbtD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aDDAAAA3AAAAA8AAAAAAAAAAAAA&#10;AAAAoQIAAGRycy9kb3ducmV2LnhtbFBLBQYAAAAABAAEAPkAAACRAwAAAAA=&#10;" strokeweight="0"/>
                <v:rect id="Rectangle 196" o:spid="_x0000_s1255" style="position:absolute;left:32308;top:133;width:1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line id="Line 197" o:spid="_x0000_s1256" style="position:absolute;visibility:visible;mso-wrap-style:square" from="14141,3771" to="20808,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rect id="Rectangle 198" o:spid="_x0000_s1257" style="position:absolute;left:14141;top:3771;width:666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199" o:spid="_x0000_s1258" style="position:absolute;visibility:visible;mso-wrap-style:square" from="20935,3771" to="37966,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rect id="Rectangle 200" o:spid="_x0000_s1259" style="position:absolute;left:20935;top:3771;width:1703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201" o:spid="_x0000_s1260" style="position:absolute;visibility:visible;mso-wrap-style:square" from="14141,5619" to="20808,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rect id="Rectangle 202" o:spid="_x0000_s1261" style="position:absolute;left:14141;top:5619;width:666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line id="Line 203" o:spid="_x0000_s1262" style="position:absolute;visibility:visible;mso-wrap-style:square" from="20935,5619" to="37966,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rect id="Rectangle 204" o:spid="_x0000_s1263" style="position:absolute;left:20935;top:5619;width:1703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line id="Line 205" o:spid="_x0000_s1264" style="position:absolute;visibility:visible;mso-wrap-style:square" from="14141,7473" to="20808,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u3cMAAADcAAAADwAAAGRycy9kb3ducmV2LnhtbERPTWvCQBC9C/0PyxR6qxtLtT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t3DAAAA3AAAAA8AAAAAAAAAAAAA&#10;AAAAoQIAAGRycy9kb3ducmV2LnhtbFBLBQYAAAAABAAEAPkAAACRAwAAAAA=&#10;" strokeweight="0"/>
                <v:rect id="Rectangle 206" o:spid="_x0000_s1265" style="position:absolute;left:14141;top:7473;width:666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line id="Line 207" o:spid="_x0000_s1266" style="position:absolute;visibility:visible;mso-wrap-style:square" from="20935,7473" to="37966,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0BsEAAADcAAAADwAAAGRycy9kb3ducmV2LnhtbERPS4vCMBC+L/gfwix4W9MKau0aRWTF&#10;9eYT9jg0s22wmZQmq91/bwTB23x8z5ktOluLK7XeOFaQDhIQxIXThksFp+P6IwPhA7LG2jEp+CcP&#10;i3nvbYa5djfe0/UQShFD2OeooAqhyaX0RUUW/cA1xJH7da3FEGFbSt3iLYbbWg6TZCwtGo4NFTa0&#10;qqi4HP6sArMbb0bbyXl6ll+bkP5kl8zYk1L99275CSJQF17ip/tbx/mjF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fQGwQAAANwAAAAPAAAAAAAAAAAAAAAA&#10;AKECAABkcnMvZG93bnJldi54bWxQSwUGAAAAAAQABAD5AAAAjwMAAAAA&#10;" strokeweight="0"/>
                <v:rect id="Rectangle 208" o:spid="_x0000_s1267" style="position:absolute;left:20935;top:7473;width:1703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line id="Line 209" o:spid="_x0000_s1268" style="position:absolute;visibility:visible;mso-wrap-style:square" from="7448,9328" to="20808,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P6sIAAADcAAAADwAAAGRycy9kb3ducmV2LnhtbERPS4vCMBC+L/gfwgh709QVtVajyOKi&#10;e/MJHodmbIPNpDRZ7f57syDsbT6+58yXra3EnRpvHCsY9BMQxLnThgsFp+NXLwXhA7LGyjEp+CUP&#10;y0XnbY6Zdg/e0/0QChFD2GeooAyhzqT0eUkWfd/VxJG7usZiiLAppG7wEcNtJT+SZCwtGo4NJdb0&#10;WVJ+O/xYBWY33oy+J+fpWa43YXBJb6mxJ6Xeu+1qBiJQG/7FL/dWx/mjI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fP6sIAAADcAAAADwAAAAAAAAAAAAAA&#10;AAChAgAAZHJzL2Rvd25yZXYueG1sUEsFBgAAAAAEAAQA+QAAAJADAAAAAA==&#10;" strokeweight="0"/>
                <v:rect id="Rectangle 210" o:spid="_x0000_s1269" style="position:absolute;left:7448;top:9328;width:133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211" o:spid="_x0000_s1270" style="position:absolute;visibility:visible;mso-wrap-style:square" from="20935,9328" to="37966,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yBcMAAADcAAAADwAAAGRycy9kb3ducmV2LnhtbERPS2vCQBC+F/wPywje6kYhNkY3IlKx&#10;vbU+wOOQHZMl2dmQ3Wr677uFQm/z8T1nvRlsK+7Ue+NYwWyagCAunTZcKTif9s8ZCB+QNbaOScE3&#10;edgUo6c15to9+JPux1CJGMI+RwV1CF0upS9rsuinriOO3M31FkOEfSV1j48Ybls5T5KFtGg4NtTY&#10;0a6msjl+WQXmY3FI318uy4t8PYTZNWsyY89KTcb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8gXDAAAA3AAAAA8AAAAAAAAAAAAA&#10;AAAAoQIAAGRycy9kb3ducmV2LnhtbFBLBQYAAAAABAAEAPkAAACRAwAAAAA=&#10;" strokeweight="0"/>
                <v:rect id="Rectangle 212" o:spid="_x0000_s1271" style="position:absolute;left:20935;top:9328;width:1703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213" o:spid="_x0000_s1272" style="position:absolute;visibility:visible;mso-wrap-style:square" from="14141,11176" to="20808,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J6cEAAADcAAAADwAAAGRycy9kb3ducmV2LnhtbERPS4vCMBC+L/gfwgje1tQFtVajiKzo&#10;3tYXeByasQ02k9JErf/eLCx4m4/vObNFaytxp8YbxwoG/QQEce604ULB8bD+TEH4gKyxckwKnuRh&#10;Me98zDDT7sE7uu9DIWII+wwVlCHUmZQ+L8mi77uaOHIX11gMETaF1A0+Yrit5FeSjKRFw7GhxJpW&#10;JeXX/c0qML+jzfBnfJqc5PcmDM7pNTX2qFSv2y6nIAK14S3+d291nD8cw9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MnpwQAAANwAAAAPAAAAAAAAAAAAAAAA&#10;AKECAABkcnMvZG93bnJldi54bWxQSwUGAAAAAAQABAD5AAAAjwMAAAAA&#10;" strokeweight="0"/>
                <v:rect id="Rectangle 214" o:spid="_x0000_s1273" style="position:absolute;left:14141;top:11176;width:666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215" o:spid="_x0000_s1274" style="position:absolute;visibility:visible;mso-wrap-style:square" from="20935,11176" to="37966,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rect id="Rectangle 216" o:spid="_x0000_s1275" style="position:absolute;left:20935;top:11176;width:1703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217" o:spid="_x0000_s1276" style="position:absolute;visibility:visible;mso-wrap-style:square" from="26593,1981" to="26593,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rect id="Rectangle 218" o:spid="_x0000_s1277" style="position:absolute;left:26593;top:1981;width:13;height:10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219" o:spid="_x0000_s1278" style="position:absolute;visibility:visible;mso-wrap-style:square" from="32308,1981" to="32308,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rect id="Rectangle 220" o:spid="_x0000_s1279" style="position:absolute;left:32308;top:1981;width:19;height:10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221" o:spid="_x0000_s1280" style="position:absolute;visibility:visible;mso-wrap-style:square" from="7448,14884" to="20808,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rect id="Rectangle 222" o:spid="_x0000_s1281" style="position:absolute;left:7448;top:14884;width:1336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223" o:spid="_x0000_s1282" style="position:absolute;visibility:visible;mso-wrap-style:square" from="20935,14884" to="37966,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224" o:spid="_x0000_s1283" style="position:absolute;left:20935;top:14884;width:1703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line id="Line 225" o:spid="_x0000_s1284" style="position:absolute;visibility:visible;mso-wrap-style:square" from="26593,13093" to="26593,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rect id="Rectangle 226" o:spid="_x0000_s1285" style="position:absolute;left:26593;top:13093;width:13;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227" o:spid="_x0000_s1286" style="position:absolute;visibility:visible;mso-wrap-style:square" from="32308,13093" to="32308,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rect id="Rectangle 228" o:spid="_x0000_s1287" style="position:absolute;left:32308;top:13093;width:19;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line id="Line 229" o:spid="_x0000_s1288" style="position:absolute;visibility:visible;mso-wrap-style:square" from="14128,1981" to="14128,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rect id="Rectangle 230" o:spid="_x0000_s1289" style="position:absolute;left:14128;top:1981;width:13;height:10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line id="Line 231" o:spid="_x0000_s1290" style="position:absolute;visibility:visible;mso-wrap-style:square" from="26593,16802" to="26593,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rect id="Rectangle 232" o:spid="_x0000_s1291" style="position:absolute;left:26593;top:16802;width:13;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233" o:spid="_x0000_s1292" style="position:absolute;visibility:visible;mso-wrap-style:square" from="32308,16802" to="32308,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rect id="Rectangle 234" o:spid="_x0000_s1293" style="position:absolute;left:32308;top:16802;width:1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line id="Line 235" o:spid="_x0000_s1294" style="position:absolute;visibility:visible;mso-wrap-style:square" from="7448,20440" to="20808,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rect id="Rectangle 236" o:spid="_x0000_s1295" style="position:absolute;left:7448;top:20440;width:1336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237" o:spid="_x0000_s1296" style="position:absolute;visibility:visible;mso-wrap-style:square" from="20935,20440" to="37966,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rect id="Rectangle 238" o:spid="_x0000_s1297" style="position:absolute;left:20935;top:20440;width:1703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239" o:spid="_x0000_s1298" style="position:absolute;visibility:visible;mso-wrap-style:square" from="7448,22294" to="20808,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rect id="Rectangle 240" o:spid="_x0000_s1299" style="position:absolute;left:7448;top:22294;width:1336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line id="Line 241" o:spid="_x0000_s1300" style="position:absolute;visibility:visible;mso-wrap-style:square" from="20935,22294" to="37966,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242" o:spid="_x0000_s1301" style="position:absolute;left:20935;top:22294;width:1703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line id="Line 243" o:spid="_x0000_s1302" style="position:absolute;visibility:visible;mso-wrap-style:square" from="7448,24142" to="20808,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rect id="Rectangle 244" o:spid="_x0000_s1303" style="position:absolute;left:7448;top:24142;width:1336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245" o:spid="_x0000_s1304" style="position:absolute;visibility:visible;mso-wrap-style:square" from="20935,24142" to="37966,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rect id="Rectangle 246" o:spid="_x0000_s1305" style="position:absolute;left:20935;top:24142;width:1703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line id="Line 247" o:spid="_x0000_s1306" style="position:absolute;visibility:visible;mso-wrap-style:square" from="26593,18656" to="26593,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248" o:spid="_x0000_s1307" style="position:absolute;left:26593;top:18656;width:13;height:7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line id="Line 249" o:spid="_x0000_s1308" style="position:absolute;visibility:visible;mso-wrap-style:square" from="32308,18656" to="32308,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rect id="Rectangle 250" o:spid="_x0000_s1309" style="position:absolute;left:32308;top:18656;width:19;height:7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251" o:spid="_x0000_s1310" style="position:absolute;visibility:visible;mso-wrap-style:square" from="0,0" to="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rect id="Rectangle 252" o:spid="_x0000_s1311" style="position:absolute;width:133;height:28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line id="Line 253" o:spid="_x0000_s1312" style="position:absolute;visibility:visible;mso-wrap-style:square" from="7315,133" to="7315,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rect id="Rectangle 254" o:spid="_x0000_s1313" style="position:absolute;left:7315;top:133;width:133;height:25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line id="Line 255" o:spid="_x0000_s1314" style="position:absolute;visibility:visible;mso-wrap-style:square" from="14128,18656" to="14128,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rect id="Rectangle 256" o:spid="_x0000_s1315" style="position:absolute;left:14128;top:18656;width:13;height:7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line id="Line 257" o:spid="_x0000_s1316" style="position:absolute;visibility:visible;mso-wrap-style:square" from="20808,133" to="20808,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rect id="Rectangle 258" o:spid="_x0000_s1317" style="position:absolute;left:20808;top:133;width:127;height:28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259" o:spid="_x0000_s1318" style="position:absolute;visibility:visible;mso-wrap-style:square" from="26593,26060" to="26593,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rect id="Rectangle 260" o:spid="_x0000_s1319" style="position:absolute;left:26593;top:26060;width:1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line id="Line 261" o:spid="_x0000_s1320" style="position:absolute;visibility:visible;mso-wrap-style:square" from="32308,26060" to="32308,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8ZMMAAADcAAAADwAAAGRycy9kb3ducmV2LnhtbESPT4vCMBTE78J+h/AW9qapglqrUZbF&#10;xfXmX/D4aJ5tsHkpTdTutzeC4HGYmd8ws0VrK3GjxhvHCvq9BARx7rThQsFh/9tNQfiArLFyTAr+&#10;ycNi/tGZYabdnbd024VCRAj7DBWUIdSZlD4vyaLvuZo4emfXWAxRNoXUDd4j3FZykCQjadFwXCix&#10;pp+S8svuahWYzWg1XI+Pk6NcrkL/lF5SYw9KfX2231MQgdrwDr/af1rBIB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vGTDAAAA3AAAAA8AAAAAAAAAAAAA&#10;AAAAoQIAAGRycy9kb3ducmV2LnhtbFBLBQYAAAAABAAEAPkAAACRAwAAAAA=&#10;" strokeweight="0"/>
                <v:rect id="Rectangle 262" o:spid="_x0000_s1321" style="position:absolute;left:32308;top:26060;width: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line id="Line 263" o:spid="_x0000_s1322" style="position:absolute;visibility:visible;mso-wrap-style:square" from="37966,133" to="37966,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HiMMAAADcAAAADwAAAGRycy9kb3ducmV2LnhtbESPT4vCMBTE7wt+h/CEva2pglqrUURW&#10;1Nv6Dzw+mmcbbF5Kk9XutzfCgsdhZn7DzBatrcSdGm8cK+j3EhDEudOGCwWn4/orBeEDssbKMSn4&#10;Iw+Leedjhpl2D97T/RAKESHsM1RQhlBnUvq8JIu+52ri6F1dYzFE2RRSN/iIcFvJQZKMpEXDcaHE&#10;mlYl5bfDr1Vgfkab4W58npzl9yb0L+ktNfak1Ge3XU5BBGrDO/zf3moFg2QM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h4jDAAAA3AAAAA8AAAAAAAAAAAAA&#10;AAAAoQIAAGRycy9kb3ducmV2LnhtbFBLBQYAAAAABAAEAPkAAACRAwAAAAA=&#10;" strokeweight="0"/>
                <v:rect id="Rectangle 264" o:spid="_x0000_s1323" style="position:absolute;left:37966;top:133;width:127;height:28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line id="Line 265" o:spid="_x0000_s1324" style="position:absolute;visibility:visible;mso-wrap-style:square" from="43681,133" to="43681,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YcUAAADcAAAADwAAAAAAAAAA&#10;AAAAAAChAgAAZHJzL2Rvd25yZXYueG1sUEsFBgAAAAAEAAQA+QAAAJMDAAAAAA==&#10;" strokeweight="0"/>
                <v:rect id="Rectangle 266" o:spid="_x0000_s1325" style="position:absolute;left:43681;top:133;width:134;height:28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line id="Line 267" o:spid="_x0000_s1326" style="position:absolute;visibility:visible;mso-wrap-style:square" from="133,0" to="4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susUAAADcAAAADwAAAGRycy9kb3ducmV2LnhtbESPT2vCQBTE7wW/w/KE3uomQm2MbkRE&#10;sb21/gGPj+wzWZJ9G7Krpt++Wyj0OMzMb5jlarCtuFPvjWMF6SQBQVw6bbhScDruXjIQPiBrbB2T&#10;gm/ysCpGT0vMtXvwF90PoRIRwj5HBXUIXS6lL2uy6CeuI47e1fUWQ5R9JXWPjwi3rZwmyUxaNBwX&#10;auxoU1PZHG5Wgfmc7V8/3s7zs9zuQ3rJmszYk1LP42G9ABFoCP/hv/a7Vj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YsusUAAADcAAAADwAAAAAAAAAA&#10;AAAAAAChAgAAZHJzL2Rvd25yZXYueG1sUEsFBgAAAAAEAAQA+QAAAJMDAAAAAA==&#10;" strokeweight="0"/>
                <v:rect id="Rectangle 268" o:spid="_x0000_s1327" style="position:absolute;left:133;width:43682;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line id="Line 269" o:spid="_x0000_s1328" style="position:absolute;visibility:visible;mso-wrap-style:square" from="133,1854" to="43815,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rect id="Rectangle 270" o:spid="_x0000_s1329" style="position:absolute;left:133;top:1854;width:4368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line id="Line 271" o:spid="_x0000_s1330" style="position:absolute;visibility:visible;mso-wrap-style:square" from="38093,3771" to="4368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rect id="Rectangle 272" o:spid="_x0000_s1331" style="position:absolute;left:38093;top:3771;width:558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line id="Line 273" o:spid="_x0000_s1332" style="position:absolute;visibility:visible;mso-wrap-style:square" from="38093,5619" to="43681,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rect id="Rectangle 274" o:spid="_x0000_s1333" style="position:absolute;left:38093;top:5619;width:558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line id="Line 275" o:spid="_x0000_s1334" style="position:absolute;visibility:visible;mso-wrap-style:square" from="38093,7473" to="43681,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rect id="Rectangle 276" o:spid="_x0000_s1335" style="position:absolute;left:38093;top:7473;width:558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line id="Line 277" o:spid="_x0000_s1336" style="position:absolute;visibility:visible;mso-wrap-style:square" from="38093,9328" to="43681,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rect id="Rectangle 278" o:spid="_x0000_s1337" style="position:absolute;left:38093;top:9328;width:558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line id="Line 279" o:spid="_x0000_s1338" style="position:absolute;visibility:visible;mso-wrap-style:square" from="38093,11176" to="43681,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d68QAAADcAAAADwAAAGRycy9kb3ducmV2LnhtbESPQWvCQBSE74L/YXmF3nRjSm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N3rxAAAANwAAAAPAAAAAAAAAAAA&#10;AAAAAKECAABkcnMvZG93bnJldi54bWxQSwUGAAAAAAQABAD5AAAAkgMAAAAA&#10;" strokeweight="0"/>
                <v:rect id="Rectangle 280" o:spid="_x0000_s1339" style="position:absolute;left:38093;top:11176;width:558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line id="Line 281" o:spid="_x0000_s1340" style="position:absolute;visibility:visible;mso-wrap-style:square" from="7448,12966" to="43815,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rect id="Rectangle 282" o:spid="_x0000_s1341" style="position:absolute;left:7448;top:12966;width:3636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line id="Line 283" o:spid="_x0000_s1342" style="position:absolute;visibility:visible;mso-wrap-style:square" from="38093,14884" to="43681,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6MQAAADcAAAADwAAAGRycy9kb3ducmV2LnhtbESPT4vCMBTE7wt+h/AEb2tqQa3VKCIr&#10;7t7Wf+Dx0TzbYPNSmqzWb79ZWPA4zMxvmMWqs7W4U+uNYwWjYQKCuHDacKngdNy+ZyB8QNZYOyYF&#10;T/KwWvbeFphr9+A93Q+hFBHCPkcFVQhNLqUvKrLoh64hjt7VtRZDlG0pdYuPCLe1TJNkIi0ajgsV&#10;NrSpqLgdfqwC8z3Zjb+m59lZfuzC6JLdMmNPSg363XoOIlAXXuH/9qdWkKZ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voxAAAANwAAAAPAAAAAAAAAAAA&#10;AAAAAKECAABkcnMvZG93bnJldi54bWxQSwUGAAAAAAQABAD5AAAAkgMAAAAA&#10;" strokeweight="0"/>
                <v:rect id="Rectangle 284" o:spid="_x0000_s1343" style="position:absolute;left:38093;top:14884;width:558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line id="Line 285" o:spid="_x0000_s1344" style="position:absolute;visibility:visible;mso-wrap-style:square" from="7448,16668" to="43815,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qAcQAAADcAAAADwAAAGRycy9kb3ducmV2LnhtbESPT4vCMBTE7wt+h/AEb2tqQa1do8iy&#10;i+vNv7DHR/Nsg81LabLa/fZGEDwOM/MbZr7sbC2u1HrjWMFomIAgLpw2XCo4Hr7fMxA+IGusHZOC&#10;f/KwXPTe5phrd+MdXfehFBHCPkcFVQhNLqUvKrLoh64hjt7ZtRZDlG0pdYu3CLe1TJNkIi0ajgsV&#10;NvRZUXHZ/1kFZjtZjzfT0+wkv9Zh9JtdMmOPSg363eoDRKAuvMLP9o9WkKYz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oBxAAAANwAAAAPAAAAAAAAAAAA&#10;AAAAAKECAABkcnMvZG93bnJldi54bWxQSwUGAAAAAAQABAD5AAAAkgMAAAAA&#10;" strokeweight="0"/>
                <v:rect id="Rectangle 286" o:spid="_x0000_s1345" style="position:absolute;left:7448;top:16668;width:36367;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87" o:spid="_x0000_s1346" style="position:absolute;visibility:visible;mso-wrap-style:square" from="133,18522" to="43815,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w2sQAAADcAAAADwAAAGRycy9kb3ducmV2LnhtbESPT2vCQBTE7wW/w/IEb3UTp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3DaxAAAANwAAAAPAAAAAAAAAAAA&#10;AAAAAKECAABkcnMvZG93bnJldi54bWxQSwUGAAAAAAQABAD5AAAAkgMAAAAA&#10;" strokeweight="0"/>
                <v:rect id="Rectangle 288" o:spid="_x0000_s1347" style="position:absolute;left:133;top:18522;width:4368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89" o:spid="_x0000_s1348" style="position:absolute;visibility:visible;mso-wrap-style:square" from="38093,20440" to="43681,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LNsUAAADcAAAADwAAAGRycy9kb3ducmV2LnhtbESPQWvCQBSE74X+h+UVvOlGR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1LNsUAAADcAAAADwAAAAAAAAAA&#10;AAAAAAChAgAAZHJzL2Rvd25yZXYueG1sUEsFBgAAAAAEAAQA+QAAAJMDAAAAAA==&#10;" strokeweight="0"/>
                <v:rect id="Rectangle 290" o:spid="_x0000_s1349" style="position:absolute;left:38093;top:20440;width:558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91" o:spid="_x0000_s1350" style="position:absolute;visibility:visible;mso-wrap-style:square" from="38093,22294" to="43681,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rect id="Rectangle 292" o:spid="_x0000_s1351" style="position:absolute;left:38093;top:22294;width:558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93" o:spid="_x0000_s1352" style="position:absolute;visibility:visible;mso-wrap-style:square" from="38093,24142" to="43681,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NNcQAAADcAAAADwAAAGRycy9kb3ducmV2LnhtbESPT4vCMBTE7wt+h/AEb2uqsl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01xAAAANwAAAAPAAAAAAAAAAAA&#10;AAAAAKECAABkcnMvZG93bnJldi54bWxQSwUGAAAAAAQABAD5AAAAkgMAAAAA&#10;" strokeweight="0"/>
                <v:rect id="Rectangle 294" o:spid="_x0000_s1353" style="position:absolute;left:38093;top:24142;width:558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95" o:spid="_x0000_s1354" style="position:absolute;visibility:visible;mso-wrap-style:square" from="133,25933" to="43815,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rect id="Rectangle 296" o:spid="_x0000_s1355" style="position:absolute;left:133;top:25933;width:4368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97" o:spid="_x0000_s1356" style="position:absolute;visibility:visible;mso-wrap-style:square" from="133,28060" to="43815,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p8QAAADcAAAADwAAAGRycy9kb3ducmV2LnhtbESPT2vCQBTE7wW/w/IEb3UTs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OnxAAAANwAAAAPAAAAAAAAAAAA&#10;AAAAAKECAABkcnMvZG93bnJldi54bWxQSwUGAAAAAAQABAD5AAAAkgMAAAAA&#10;" strokeweight="0"/>
                <v:rect id="Rectangle 298" o:spid="_x0000_s1357" style="position:absolute;left:133;top:28060;width:4368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p w:rsidR="00A66A44" w:rsidRDefault="00A66A44" w:rsidP="00A66A44">
      <w:pPr>
        <w:ind w:leftChars="200" w:left="420" w:firstLineChars="100" w:firstLine="210"/>
        <w:jc w:val="left"/>
      </w:pPr>
      <w:r>
        <w:rPr>
          <w:rFonts w:hint="eastAsia"/>
        </w:rPr>
        <w:t>これによると定常運営期には、</w:t>
      </w:r>
      <w:r>
        <w:rPr>
          <w:rFonts w:hint="eastAsia"/>
        </w:rPr>
        <w:t>NPO</w:t>
      </w:r>
      <w:r>
        <w:rPr>
          <w:rFonts w:hint="eastAsia"/>
        </w:rPr>
        <w:t>法人会員</w:t>
      </w:r>
      <w:r>
        <w:rPr>
          <w:rFonts w:hint="eastAsia"/>
        </w:rPr>
        <w:t>100</w:t>
      </w:r>
      <w:r>
        <w:rPr>
          <w:rFonts w:hint="eastAsia"/>
        </w:rPr>
        <w:t>法人に対し、その他の法人</w:t>
      </w:r>
      <w:r>
        <w:rPr>
          <w:rFonts w:hint="eastAsia"/>
        </w:rPr>
        <w:t>75</w:t>
      </w:r>
      <w:r>
        <w:rPr>
          <w:rFonts w:hint="eastAsia"/>
        </w:rPr>
        <w:t>法人および個人</w:t>
      </w:r>
      <w:r>
        <w:rPr>
          <w:rFonts w:hint="eastAsia"/>
        </w:rPr>
        <w:t>100</w:t>
      </w:r>
      <w:r>
        <w:rPr>
          <w:rFonts w:hint="eastAsia"/>
        </w:rPr>
        <w:t>人を含めて、表決権を持つ会員が</w:t>
      </w:r>
      <w:r>
        <w:rPr>
          <w:rFonts w:hint="eastAsia"/>
        </w:rPr>
        <w:t>275</w:t>
      </w:r>
      <w:r>
        <w:rPr>
          <w:rFonts w:hint="eastAsia"/>
        </w:rPr>
        <w:t>となり、正会員との重複や複数口数を除く賛助会員数を加えると、</w:t>
      </w:r>
      <w:r>
        <w:rPr>
          <w:rFonts w:hint="eastAsia"/>
        </w:rPr>
        <w:t>300</w:t>
      </w:r>
      <w:r>
        <w:rPr>
          <w:rFonts w:hint="eastAsia"/>
        </w:rPr>
        <w:t>もの会員を有する大きな組織となる。</w:t>
      </w:r>
    </w:p>
    <w:p w:rsidR="00A66A44" w:rsidRDefault="00A66A44" w:rsidP="00A66A44">
      <w:pPr>
        <w:ind w:leftChars="200" w:left="420" w:firstLineChars="100" w:firstLine="210"/>
        <w:jc w:val="left"/>
      </w:pPr>
    </w:p>
    <w:p w:rsidR="00D23E2F" w:rsidRDefault="00D23E2F" w:rsidP="00A66A44">
      <w:pPr>
        <w:ind w:leftChars="200" w:left="420" w:firstLineChars="100" w:firstLine="210"/>
        <w:jc w:val="left"/>
      </w:pPr>
    </w:p>
    <w:p w:rsidR="00A66A44" w:rsidRDefault="00A66A44" w:rsidP="00A66A44">
      <w:pPr>
        <w:ind w:firstLineChars="100" w:firstLine="210"/>
      </w:pPr>
      <w:r>
        <w:rPr>
          <w:rFonts w:hint="eastAsia"/>
        </w:rPr>
        <w:lastRenderedPageBreak/>
        <w:t>②</w:t>
      </w:r>
      <w:r>
        <w:rPr>
          <w:rFonts w:hint="eastAsia"/>
        </w:rPr>
        <w:t xml:space="preserve"> </w:t>
      </w:r>
      <w:r>
        <w:rPr>
          <w:rFonts w:hint="eastAsia"/>
        </w:rPr>
        <w:t>会費および入会費</w:t>
      </w:r>
    </w:p>
    <w:p w:rsidR="00A66A44" w:rsidRDefault="00A66A44" w:rsidP="00A66A44">
      <w:pPr>
        <w:ind w:leftChars="300" w:left="630"/>
      </w:pPr>
      <w:r>
        <w:rPr>
          <w:rFonts w:hint="eastAsia"/>
        </w:rPr>
        <w:t>会員別会費及び入会金等については表－</w:t>
      </w:r>
      <w:r>
        <w:rPr>
          <w:rFonts w:hint="eastAsia"/>
        </w:rPr>
        <w:t>2</w:t>
      </w:r>
      <w:r>
        <w:rPr>
          <w:rFonts w:hint="eastAsia"/>
        </w:rPr>
        <w:t>に参考として示したとおりであるが、以</w:t>
      </w:r>
    </w:p>
    <w:p w:rsidR="00A66A44" w:rsidRDefault="00A66A44" w:rsidP="00A66A44">
      <w:pPr>
        <w:ind w:firstLineChars="200" w:firstLine="420"/>
      </w:pPr>
      <w:r>
        <w:rPr>
          <w:rFonts w:hint="eastAsia"/>
        </w:rPr>
        <w:t>下の点等を今後詰めていく必要がある。</w:t>
      </w:r>
    </w:p>
    <w:p w:rsidR="00A66A44" w:rsidRDefault="00A66A44" w:rsidP="00A66A44">
      <w:pPr>
        <w:ind w:leftChars="300" w:left="840" w:hangingChars="100" w:hanging="210"/>
      </w:pPr>
      <w:r>
        <w:rPr>
          <w:rFonts w:hint="eastAsia"/>
        </w:rPr>
        <w:t>・</w:t>
      </w:r>
      <w:r>
        <w:rPr>
          <w:rFonts w:hint="eastAsia"/>
        </w:rPr>
        <w:t>NPO</w:t>
      </w:r>
      <w:r>
        <w:rPr>
          <w:rFonts w:hint="eastAsia"/>
        </w:rPr>
        <w:t>法人会員のうち、中間支援組織設立時までに協議会会員となっている法人については、その期間に応じで入会金を免除する（例えば</w:t>
      </w:r>
      <w:r>
        <w:rPr>
          <w:rFonts w:hint="eastAsia"/>
        </w:rPr>
        <w:t>1</w:t>
      </w:r>
      <w:r>
        <w:rPr>
          <w:rFonts w:hint="eastAsia"/>
        </w:rPr>
        <w:t>万円／年等）。</w:t>
      </w:r>
    </w:p>
    <w:p w:rsidR="00A66A44" w:rsidRDefault="00A66A44" w:rsidP="00A66A44">
      <w:pPr>
        <w:ind w:leftChars="300" w:left="840" w:hangingChars="100" w:hanging="210"/>
      </w:pPr>
      <w:r>
        <w:rPr>
          <w:rFonts w:hint="eastAsia"/>
        </w:rPr>
        <w:t>・後述の寄付優遇税制の適用条件である認定</w:t>
      </w:r>
      <w:r>
        <w:rPr>
          <w:rFonts w:hint="eastAsia"/>
        </w:rPr>
        <w:t>NPO</w:t>
      </w:r>
      <w:r>
        <w:rPr>
          <w:rFonts w:hint="eastAsia"/>
        </w:rPr>
        <w:t>法人資格の取得にあたっては、賛助会員</w:t>
      </w:r>
      <w:r>
        <w:rPr>
          <w:rFonts w:hint="eastAsia"/>
        </w:rPr>
        <w:t>100</w:t>
      </w:r>
      <w:r>
        <w:rPr>
          <w:rFonts w:hint="eastAsia"/>
        </w:rPr>
        <w:t>法人・人の条件を満たすための、正会員会費分割といった制度導入の検討も必要である。</w:t>
      </w:r>
    </w:p>
    <w:p w:rsidR="00A66A44" w:rsidRPr="00D31C38" w:rsidRDefault="00A66A44" w:rsidP="00A66A44">
      <w:pPr>
        <w:ind w:leftChars="300" w:left="840" w:hangingChars="100" w:hanging="210"/>
      </w:pPr>
    </w:p>
    <w:p w:rsidR="00A66A44" w:rsidRDefault="00A66A44" w:rsidP="00A66A44">
      <w:r>
        <w:rPr>
          <w:rFonts w:hint="eastAsia"/>
        </w:rPr>
        <w:t xml:space="preserve">　③</w:t>
      </w:r>
      <w:r>
        <w:rPr>
          <w:rFonts w:hint="eastAsia"/>
        </w:rPr>
        <w:t xml:space="preserve"> </w:t>
      </w:r>
      <w:r>
        <w:rPr>
          <w:rFonts w:hint="eastAsia"/>
        </w:rPr>
        <w:t>役員等としての会員の貢献</w:t>
      </w:r>
    </w:p>
    <w:p w:rsidR="00A66A44" w:rsidRDefault="00A66A44" w:rsidP="00A66A44">
      <w:pPr>
        <w:ind w:left="420" w:hangingChars="200" w:hanging="420"/>
      </w:pPr>
      <w:r>
        <w:rPr>
          <w:rFonts w:hint="eastAsia"/>
        </w:rPr>
        <w:t xml:space="preserve">　　　図－</w:t>
      </w:r>
      <w:r>
        <w:rPr>
          <w:rFonts w:hint="eastAsia"/>
        </w:rPr>
        <w:t>2</w:t>
      </w:r>
      <w:r>
        <w:rPr>
          <w:rFonts w:hint="eastAsia"/>
        </w:rPr>
        <w:t>の中間支援組織の予想成図（案）にも示したように、理事、部門長、各委員会部長、さらには地域ごとの支部長および各種担当・世話役等、組織運営に当たっては多くの役職担当者が求められる。とくに</w:t>
      </w:r>
      <w:r>
        <w:rPr>
          <w:rFonts w:hint="eastAsia"/>
        </w:rPr>
        <w:t>NPO</w:t>
      </w:r>
      <w:r>
        <w:rPr>
          <w:rFonts w:hint="eastAsia"/>
        </w:rPr>
        <w:t>法人会員を中心に過半の会員がその責務に関わることになるが、</w:t>
      </w:r>
      <w:r>
        <w:rPr>
          <w:rFonts w:hint="eastAsia"/>
        </w:rPr>
        <w:t>NPO</w:t>
      </w:r>
      <w:r>
        <w:rPr>
          <w:rFonts w:hint="eastAsia"/>
        </w:rPr>
        <w:t>法人のための</w:t>
      </w:r>
      <w:r>
        <w:rPr>
          <w:rFonts w:hint="eastAsia"/>
        </w:rPr>
        <w:t>NPO</w:t>
      </w:r>
      <w:r>
        <w:rPr>
          <w:rFonts w:hint="eastAsia"/>
        </w:rPr>
        <w:t>法人という性格上多くは無償でそれぞれの役割に関与してもらうことが前提となる。そうすることが、自らの</w:t>
      </w:r>
      <w:r>
        <w:rPr>
          <w:rFonts w:hint="eastAsia"/>
        </w:rPr>
        <w:t>NPO</w:t>
      </w:r>
      <w:r>
        <w:rPr>
          <w:rFonts w:hint="eastAsia"/>
        </w:rPr>
        <w:t>法人活動に大きく寄与するはずだし、他の分野での活発に活動している中間支援組織において、そうした多くの実例を見ることができる。</w:t>
      </w:r>
    </w:p>
    <w:p w:rsidR="00A66A44" w:rsidRDefault="00A66A44" w:rsidP="00A66A44">
      <w:pPr>
        <w:ind w:left="420" w:hangingChars="200" w:hanging="420"/>
      </w:pPr>
      <w:r>
        <w:rPr>
          <w:rFonts w:hint="eastAsia"/>
        </w:rPr>
        <w:t xml:space="preserve">　　　なお、役員については会議･委員会への出席に対し、例えば土木学会の規程等を参考に旅費を支給するとともに、些少の手当てを支給することを検討している。また、事業収入を伴う事業に関与する場合には、その貢献に相当する報酬を支給するものとする。これらの詳細については、中間支援組織設立後に策定予定の内規による。</w:t>
      </w:r>
    </w:p>
    <w:p w:rsidR="00A66A44" w:rsidRDefault="00A66A44" w:rsidP="00A66A44">
      <w:r>
        <w:rPr>
          <w:rFonts w:hint="eastAsia"/>
        </w:rPr>
        <w:t xml:space="preserve">　　</w:t>
      </w:r>
    </w:p>
    <w:p w:rsidR="00A66A44" w:rsidRDefault="00A66A44" w:rsidP="00A66A44">
      <w:pPr>
        <w:ind w:firstLineChars="100" w:firstLine="210"/>
      </w:pPr>
      <w:r>
        <w:rPr>
          <w:rFonts w:hint="eastAsia"/>
        </w:rPr>
        <w:t>④</w:t>
      </w:r>
      <w:r>
        <w:rPr>
          <w:rFonts w:hint="eastAsia"/>
        </w:rPr>
        <w:t xml:space="preserve"> </w:t>
      </w:r>
      <w:r>
        <w:rPr>
          <w:rFonts w:hint="eastAsia"/>
        </w:rPr>
        <w:t>事務所及び事務職員等</w:t>
      </w:r>
    </w:p>
    <w:p w:rsidR="00A66A44" w:rsidRDefault="00A66A44" w:rsidP="00A66A44">
      <w:pPr>
        <w:numPr>
          <w:ilvl w:val="0"/>
          <w:numId w:val="44"/>
        </w:numPr>
      </w:pPr>
      <w:r>
        <w:rPr>
          <w:rFonts w:hint="eastAsia"/>
        </w:rPr>
        <w:t>事務所の設置</w:t>
      </w:r>
    </w:p>
    <w:p w:rsidR="00A66A44" w:rsidRDefault="00A66A44" w:rsidP="00A66A44">
      <w:pPr>
        <w:ind w:leftChars="400" w:left="840"/>
      </w:pPr>
      <w:r>
        <w:rPr>
          <w:rFonts w:hint="eastAsia"/>
        </w:rPr>
        <w:t>中間支援組織設立にあたって、設立総会を経て役員選出、各種手続き、審査、登録・登記等、さらには後述の</w:t>
      </w:r>
      <w:r>
        <w:rPr>
          <w:rFonts w:hint="eastAsia"/>
        </w:rPr>
        <w:t>NPO</w:t>
      </w:r>
      <w:r>
        <w:rPr>
          <w:rFonts w:hint="eastAsia"/>
        </w:rPr>
        <w:t>法人自身の運営に関する内規作成や事務所立ち上げ等、様々な設立に当たっての準備作業が必要となる。その後、</w:t>
      </w:r>
      <w:r>
        <w:rPr>
          <w:rFonts w:hint="eastAsia"/>
        </w:rPr>
        <w:t>5~10</w:t>
      </w:r>
      <w:r>
        <w:rPr>
          <w:rFonts w:hint="eastAsia"/>
        </w:rPr>
        <w:t>坪（最低、事務机</w:t>
      </w:r>
      <w:r>
        <w:rPr>
          <w:rFonts w:hint="eastAsia"/>
        </w:rPr>
        <w:t>2</w:t>
      </w:r>
      <w:r>
        <w:rPr>
          <w:rFonts w:hint="eastAsia"/>
        </w:rPr>
        <w:t>、小打合せテーブル</w:t>
      </w:r>
      <w:r>
        <w:rPr>
          <w:rFonts w:hint="eastAsia"/>
        </w:rPr>
        <w:t>1</w:t>
      </w:r>
      <w:r>
        <w:rPr>
          <w:rFonts w:hint="eastAsia"/>
        </w:rPr>
        <w:t>卓として</w:t>
      </w:r>
      <w:r>
        <w:rPr>
          <w:rFonts w:hint="eastAsia"/>
        </w:rPr>
        <w:t>5~10</w:t>
      </w:r>
      <w:r>
        <w:rPr>
          <w:rFonts w:hint="eastAsia"/>
        </w:rPr>
        <w:t>坪</w:t>
      </w:r>
      <w:r>
        <w:rPr>
          <w:rFonts w:hint="eastAsia"/>
        </w:rPr>
        <w:t xml:space="preserve"> </w:t>
      </w:r>
      <w:r>
        <w:rPr>
          <w:rFonts w:hint="eastAsia"/>
        </w:rPr>
        <w:t>→用水光熱費を込みで</w:t>
      </w:r>
      <w:r>
        <w:rPr>
          <w:rFonts w:hint="eastAsia"/>
        </w:rPr>
        <w:t>10</w:t>
      </w:r>
      <w:r>
        <w:rPr>
          <w:rFonts w:hint="eastAsia"/>
        </w:rPr>
        <w:t>万円／月以下）の事務所を都内に開設する。</w:t>
      </w:r>
    </w:p>
    <w:p w:rsidR="00A66A44" w:rsidRDefault="00A66A44" w:rsidP="00A66A44">
      <w:pPr>
        <w:ind w:leftChars="400" w:left="840"/>
      </w:pPr>
      <w:r>
        <w:rPr>
          <w:rFonts w:hint="eastAsia"/>
        </w:rPr>
        <w:t>それまでの約半年に付いては、土木学会会議室や関係役員の打合せ室等を使用して初動業務を行う。</w:t>
      </w:r>
    </w:p>
    <w:p w:rsidR="00A66A44" w:rsidRDefault="00A66A44" w:rsidP="00A66A44">
      <w:pPr>
        <w:ind w:firstLineChars="100" w:firstLine="210"/>
      </w:pPr>
      <w:r>
        <w:rPr>
          <w:rFonts w:hint="eastAsia"/>
        </w:rPr>
        <w:t xml:space="preserve">　　</w:t>
      </w:r>
      <w:r>
        <w:rPr>
          <w:rFonts w:hint="eastAsia"/>
        </w:rPr>
        <w:t>(</w:t>
      </w:r>
      <w:r>
        <w:rPr>
          <w:rFonts w:hint="eastAsia"/>
        </w:rPr>
        <w:t>ﾛ</w:t>
      </w:r>
      <w:r>
        <w:rPr>
          <w:rFonts w:hint="eastAsia"/>
        </w:rPr>
        <w:t xml:space="preserve">) </w:t>
      </w:r>
      <w:r>
        <w:rPr>
          <w:rFonts w:hint="eastAsia"/>
        </w:rPr>
        <w:t>事務員</w:t>
      </w:r>
    </w:p>
    <w:p w:rsidR="00A66A44" w:rsidRDefault="00A66A44" w:rsidP="00A66A44">
      <w:pPr>
        <w:ind w:leftChars="100" w:left="840" w:hangingChars="300" w:hanging="630"/>
      </w:pPr>
      <w:r>
        <w:rPr>
          <w:rFonts w:hint="eastAsia"/>
        </w:rPr>
        <w:t xml:space="preserve">　　　上記事務所設置と同時に常勤事務員（有償）一人を配置し、</w:t>
      </w:r>
      <w:r>
        <w:rPr>
          <w:rFonts w:hint="eastAsia"/>
        </w:rPr>
        <w:t>2</w:t>
      </w:r>
      <w:r>
        <w:rPr>
          <w:rFonts w:hint="eastAsia"/>
        </w:rPr>
        <w:t>年目以降非常勤の事務局長（有償）を配置する計画とした。</w:t>
      </w:r>
    </w:p>
    <w:p w:rsidR="00A66A44" w:rsidRDefault="00A66A44" w:rsidP="00A66A44">
      <w:pPr>
        <w:ind w:left="210" w:hanging="210"/>
      </w:pPr>
    </w:p>
    <w:p w:rsidR="00A66A44" w:rsidRDefault="00A66A44" w:rsidP="00A66A44">
      <w:pPr>
        <w:ind w:left="210" w:hanging="210"/>
      </w:pPr>
    </w:p>
    <w:p w:rsidR="00A66A44" w:rsidRDefault="00A66A44" w:rsidP="00A66A44">
      <w:pPr>
        <w:ind w:left="210" w:hanging="210"/>
      </w:pPr>
      <w:r>
        <w:rPr>
          <w:rFonts w:hint="eastAsia"/>
        </w:rPr>
        <w:t>（２）会計勘定と収支試算（付属資料参照）</w:t>
      </w:r>
    </w:p>
    <w:p w:rsidR="00A66A44" w:rsidRDefault="00A66A44" w:rsidP="00A66A44">
      <w:pPr>
        <w:ind w:left="210" w:hanging="210"/>
      </w:pPr>
      <w:r>
        <w:rPr>
          <w:rFonts w:hint="eastAsia"/>
        </w:rPr>
        <w:t xml:space="preserve">　　会計的には、資本収支勘定と経常収支勘定とに分けて収支管理を行うことを前提にしており、以下の説明は、付属資料に示す収支計算表に基づいている。</w:t>
      </w:r>
    </w:p>
    <w:p w:rsidR="00A66A44" w:rsidRDefault="00A66A44" w:rsidP="00A66A44">
      <w:pPr>
        <w:ind w:leftChars="100" w:left="223" w:hangingChars="6" w:hanging="13"/>
      </w:pPr>
      <w:r>
        <w:rPr>
          <w:rFonts w:hint="eastAsia"/>
        </w:rPr>
        <w:t>①</w:t>
      </w:r>
      <w:r>
        <w:rPr>
          <w:rFonts w:hint="eastAsia"/>
        </w:rPr>
        <w:t xml:space="preserve"> </w:t>
      </w:r>
      <w:r>
        <w:rPr>
          <w:rFonts w:hint="eastAsia"/>
        </w:rPr>
        <w:t>前提</w:t>
      </w:r>
    </w:p>
    <w:p w:rsidR="00A66A44" w:rsidRDefault="00A66A44" w:rsidP="00A66A44">
      <w:pPr>
        <w:ind w:leftChars="200" w:left="735" w:hangingChars="150" w:hanging="315"/>
      </w:pPr>
      <w:r>
        <w:rPr>
          <w:rFonts w:hint="eastAsia"/>
        </w:rPr>
        <w:t>(</w:t>
      </w:r>
      <w:r>
        <w:rPr>
          <w:rFonts w:hint="eastAsia"/>
        </w:rPr>
        <w:t>ｲ</w:t>
      </w:r>
      <w:r>
        <w:rPr>
          <w:rFonts w:hint="eastAsia"/>
        </w:rPr>
        <w:t>) 22</w:t>
      </w:r>
      <w:r>
        <w:rPr>
          <w:rFonts w:hint="eastAsia"/>
        </w:rPr>
        <w:t>年度報告書における収支試算に当たっては、量的・質的に土木学会との協力・支援が大きな前提となってたが、本計画では土木学会に設置される（仮称）</w:t>
      </w:r>
      <w:r>
        <w:rPr>
          <w:rFonts w:hint="eastAsia"/>
        </w:rPr>
        <w:t>NPO</w:t>
      </w:r>
      <w:r>
        <w:rPr>
          <w:rFonts w:hint="eastAsia"/>
        </w:rPr>
        <w:t>法人活動支援小委員会</w:t>
      </w:r>
      <w:r>
        <w:rPr>
          <w:rFonts w:hint="eastAsia"/>
        </w:rPr>
        <w:lastRenderedPageBreak/>
        <w:t>（例として現中間支援組織設立準備会を存続）を経由しての支援（例えば会議室無償使用等）のみとした。</w:t>
      </w:r>
    </w:p>
    <w:p w:rsidR="00A66A44" w:rsidRDefault="00A66A44" w:rsidP="00A66A44">
      <w:pPr>
        <w:ind w:left="735" w:hangingChars="350" w:hanging="735"/>
      </w:pPr>
      <w:r>
        <w:rPr>
          <w:rFonts w:hint="eastAsia"/>
        </w:rPr>
        <w:t xml:space="preserve">　　</w:t>
      </w:r>
      <w:r>
        <w:rPr>
          <w:rFonts w:hint="eastAsia"/>
        </w:rPr>
        <w:t>(</w:t>
      </w:r>
      <w:r>
        <w:rPr>
          <w:rFonts w:hint="eastAsia"/>
        </w:rPr>
        <w:t>ﾛ</w:t>
      </w:r>
      <w:r>
        <w:rPr>
          <w:rFonts w:hint="eastAsia"/>
        </w:rPr>
        <w:t>) NPO</w:t>
      </w:r>
      <w:r>
        <w:rPr>
          <w:rFonts w:hint="eastAsia"/>
        </w:rPr>
        <w:t>中間支援組織は、傘下の</w:t>
      </w:r>
      <w:r>
        <w:rPr>
          <w:rFonts w:hint="eastAsia"/>
        </w:rPr>
        <w:t>NPO</w:t>
      </w:r>
      <w:r>
        <w:rPr>
          <w:rFonts w:hint="eastAsia"/>
        </w:rPr>
        <w:t>法人が行う「新しい公共」に関する事業などの遂行に当たって、官と民、あるいは民と民の触媒機能であるといわれている。したがって財務的に</w:t>
      </w:r>
      <w:r>
        <w:rPr>
          <w:rFonts w:hint="eastAsia"/>
        </w:rPr>
        <w:t>NPO</w:t>
      </w:r>
      <w:r>
        <w:rPr>
          <w:rFonts w:hint="eastAsia"/>
        </w:rPr>
        <w:t>法人会員会費に頼る部分も多く、とくに事業収入が多くは望めない立ち上がり時の財政状況が厳しい。このため、組織運営の収支試算においても、企業等からの法人会費、賛助金、寄付金といった</w:t>
      </w:r>
      <w:r>
        <w:rPr>
          <w:rFonts w:hint="eastAsia"/>
        </w:rPr>
        <w:t>CSR</w:t>
      </w:r>
      <w:r>
        <w:rPr>
          <w:rFonts w:hint="eastAsia"/>
        </w:rPr>
        <w:t>的支援と会員（とくに役員）の個人のボランティア的支援・協力などが、大きな前提となる。</w:t>
      </w:r>
    </w:p>
    <w:p w:rsidR="00A66A44" w:rsidRDefault="00A66A44" w:rsidP="00A66A44"/>
    <w:p w:rsidR="00A66A44" w:rsidRDefault="00A66A44" w:rsidP="00A66A44">
      <w:pPr>
        <w:ind w:firstLineChars="100" w:firstLine="210"/>
      </w:pPr>
      <w:r>
        <w:rPr>
          <w:rFonts w:hint="eastAsia"/>
        </w:rPr>
        <w:t>②</w:t>
      </w:r>
      <w:r>
        <w:rPr>
          <w:rFonts w:hint="eastAsia"/>
        </w:rPr>
        <w:t xml:space="preserve"> </w:t>
      </w:r>
      <w:r>
        <w:rPr>
          <w:rFonts w:hint="eastAsia"/>
        </w:rPr>
        <w:t>資本収支の算定</w:t>
      </w:r>
    </w:p>
    <w:p w:rsidR="00A66A44" w:rsidRDefault="00A66A44" w:rsidP="00A66A44">
      <w:pPr>
        <w:ind w:leftChars="200" w:left="420" w:firstLineChars="98" w:firstLine="206"/>
      </w:pPr>
      <w:r>
        <w:rPr>
          <w:rFonts w:hint="eastAsia"/>
        </w:rPr>
        <w:t>中間支援組織のハード、ソフト両面での資産となるもので、前者は不動産、家具・備品等、後者は</w:t>
      </w:r>
      <w:r>
        <w:rPr>
          <w:rFonts w:hint="eastAsia"/>
        </w:rPr>
        <w:t>IT</w:t>
      </w:r>
      <w:r>
        <w:rPr>
          <w:rFonts w:hint="eastAsia"/>
        </w:rPr>
        <w:t>システムや特許等知的財産など、投資的な収支に関わる勘定を指す。これに充当する資金としては、会員入会金、寄付金が充当されるが、このうち入会金は定常段階での入会は多くないと想定されることから、寄付金が主体となる。入会金が多く見込める立ち上げ段階で準備金を計上し、それらを本格的活動のソフト・ハード資産の増強に充当することになる。</w:t>
      </w:r>
    </w:p>
    <w:p w:rsidR="00A66A44" w:rsidRDefault="00A66A44" w:rsidP="00A66A44">
      <w:pPr>
        <w:ind w:leftChars="200" w:left="420" w:firstLineChars="98" w:firstLine="206"/>
      </w:pPr>
    </w:p>
    <w:p w:rsidR="00A66A44" w:rsidRDefault="00A66A44" w:rsidP="00A66A44">
      <w:pPr>
        <w:ind w:firstLineChars="100" w:firstLine="210"/>
      </w:pPr>
      <w:r>
        <w:rPr>
          <w:rFonts w:hint="eastAsia"/>
        </w:rPr>
        <w:t>③</w:t>
      </w:r>
      <w:r>
        <w:rPr>
          <w:rFonts w:hint="eastAsia"/>
        </w:rPr>
        <w:t xml:space="preserve"> </w:t>
      </w:r>
      <w:r>
        <w:rPr>
          <w:rFonts w:hint="eastAsia"/>
        </w:rPr>
        <w:t>経常収入（毎年決算収入）の算定</w:t>
      </w:r>
    </w:p>
    <w:p w:rsidR="00A66A44" w:rsidRDefault="00A66A44" w:rsidP="00A66A44">
      <w:pPr>
        <w:ind w:firstLineChars="300" w:firstLine="630"/>
      </w:pPr>
      <w:r>
        <w:rPr>
          <w:rFonts w:hint="eastAsia"/>
        </w:rPr>
        <w:t>収入の主体は、会費収入と事業収入に分かれる。</w:t>
      </w:r>
    </w:p>
    <w:p w:rsidR="00A66A44" w:rsidRDefault="00A66A44" w:rsidP="00A66A44">
      <w:pPr>
        <w:ind w:firstLineChars="250" w:firstLine="525"/>
      </w:pPr>
      <w:r>
        <w:rPr>
          <w:rFonts w:hint="eastAsia"/>
        </w:rPr>
        <w:t>(</w:t>
      </w:r>
      <w:r>
        <w:rPr>
          <w:rFonts w:hint="eastAsia"/>
        </w:rPr>
        <w:t>ｲ</w:t>
      </w:r>
      <w:r>
        <w:rPr>
          <w:rFonts w:hint="eastAsia"/>
        </w:rPr>
        <w:t xml:space="preserve">) </w:t>
      </w:r>
      <w:r>
        <w:rPr>
          <w:rFonts w:hint="eastAsia"/>
        </w:rPr>
        <w:t>会費収入</w:t>
      </w:r>
    </w:p>
    <w:p w:rsidR="00A66A44" w:rsidRDefault="00A66A44" w:rsidP="00A66A44">
      <w:pPr>
        <w:ind w:leftChars="400" w:left="840"/>
      </w:pPr>
      <w:r>
        <w:rPr>
          <w:rFonts w:hint="eastAsia"/>
        </w:rPr>
        <w:t>これまでに述べてきた、会員お種別と会費および会員数の推移等をベースに試算した。</w:t>
      </w:r>
    </w:p>
    <w:p w:rsidR="00A66A44" w:rsidRDefault="00A66A44" w:rsidP="00A66A44">
      <w:pPr>
        <w:ind w:firstLineChars="200" w:firstLine="420"/>
      </w:pPr>
      <w:r>
        <w:rPr>
          <w:rFonts w:hint="eastAsia"/>
        </w:rPr>
        <w:t xml:space="preserve"> (</w:t>
      </w:r>
      <w:r>
        <w:rPr>
          <w:rFonts w:hint="eastAsia"/>
        </w:rPr>
        <w:t>ﾛ</w:t>
      </w:r>
      <w:r>
        <w:rPr>
          <w:rFonts w:hint="eastAsia"/>
        </w:rPr>
        <w:t xml:space="preserve">) </w:t>
      </w:r>
      <w:r>
        <w:rPr>
          <w:rFonts w:hint="eastAsia"/>
        </w:rPr>
        <w:t>事業収入</w:t>
      </w:r>
    </w:p>
    <w:p w:rsidR="00A66A44" w:rsidRDefault="00A66A44" w:rsidP="00A66A44">
      <w:pPr>
        <w:ind w:leftChars="306" w:left="853" w:hangingChars="100" w:hanging="210"/>
      </w:pPr>
      <w:r>
        <w:rPr>
          <w:rFonts w:hint="eastAsia"/>
        </w:rPr>
        <w:t xml:space="preserve">　収入は、有償サービス提供収入と事業化推進</w:t>
      </w:r>
      <w:r>
        <w:rPr>
          <w:rFonts w:hint="eastAsia"/>
        </w:rPr>
        <w:t>/</w:t>
      </w:r>
      <w:r>
        <w:rPr>
          <w:rFonts w:hint="eastAsia"/>
        </w:rPr>
        <w:t>支援事業収入とに分けられる。（付属資料に計上された項目ごとの概算に付いては、</w:t>
      </w:r>
      <w:r>
        <w:rPr>
          <w:rFonts w:hint="eastAsia"/>
        </w:rPr>
        <w:t>22</w:t>
      </w:r>
      <w:r>
        <w:rPr>
          <w:rFonts w:hint="eastAsia"/>
        </w:rPr>
        <w:t>年度報告書で算定したものに準じている）</w:t>
      </w:r>
    </w:p>
    <w:p w:rsidR="00A66A44" w:rsidRDefault="00A66A44" w:rsidP="00A66A44">
      <w:pPr>
        <w:ind w:left="210" w:firstLineChars="200" w:firstLine="420"/>
      </w:pPr>
      <w:r>
        <w:rPr>
          <w:rFonts w:hint="eastAsia"/>
        </w:rPr>
        <w:t xml:space="preserve">　・有償サービス提供収入</w:t>
      </w:r>
    </w:p>
    <w:p w:rsidR="00A66A44" w:rsidRDefault="00A66A44" w:rsidP="00A66A44">
      <w:pPr>
        <w:ind w:leftChars="306" w:left="1063" w:hangingChars="200" w:hanging="420"/>
      </w:pPr>
      <w:r>
        <w:rPr>
          <w:rFonts w:hint="eastAsia"/>
        </w:rPr>
        <w:t xml:space="preserve">　　表－</w:t>
      </w:r>
      <w:r>
        <w:rPr>
          <w:rFonts w:hint="eastAsia"/>
        </w:rPr>
        <w:t>1</w:t>
      </w:r>
      <w:r>
        <w:rPr>
          <w:rFonts w:hint="eastAsia"/>
        </w:rPr>
        <w:t>中間支援組織の業務活動内容総括表に示したカテゴリー「費用負担」において、サービス提供部門および地域連携部門で有償と記された部分に相当する収入を想定している。</w:t>
      </w:r>
    </w:p>
    <w:p w:rsidR="00A66A44" w:rsidRDefault="00A66A44" w:rsidP="00A66A44">
      <w:pPr>
        <w:ind w:left="210" w:firstLineChars="200" w:firstLine="420"/>
      </w:pPr>
      <w:r>
        <w:rPr>
          <w:rFonts w:hint="eastAsia"/>
        </w:rPr>
        <w:t xml:space="preserve">　・事業化推進</w:t>
      </w:r>
      <w:r>
        <w:rPr>
          <w:rFonts w:hint="eastAsia"/>
        </w:rPr>
        <w:t>/</w:t>
      </w:r>
      <w:r>
        <w:rPr>
          <w:rFonts w:hint="eastAsia"/>
        </w:rPr>
        <w:t>支援事業収入</w:t>
      </w:r>
    </w:p>
    <w:p w:rsidR="00A66A44" w:rsidRDefault="00A66A44" w:rsidP="00A66A44">
      <w:pPr>
        <w:ind w:leftChars="300" w:left="1676" w:hangingChars="498" w:hanging="1046"/>
      </w:pPr>
      <w:r>
        <w:rPr>
          <w:rFonts w:hint="eastAsia"/>
        </w:rPr>
        <w:t xml:space="preserve">　　</w:t>
      </w:r>
      <w:r>
        <w:rPr>
          <w:rFonts w:hint="eastAsia"/>
        </w:rPr>
        <w:t xml:space="preserve">1) </w:t>
      </w:r>
      <w:r>
        <w:rPr>
          <w:rFonts w:hint="eastAsia"/>
        </w:rPr>
        <w:t>事業化推進収入：中間支援組織が事業を受託し、その実務は傘下の</w:t>
      </w:r>
      <w:r>
        <w:rPr>
          <w:rFonts w:hint="eastAsia"/>
        </w:rPr>
        <w:t>NPO</w:t>
      </w:r>
      <w:r>
        <w:rPr>
          <w:rFonts w:hint="eastAsia"/>
        </w:rPr>
        <w:t>法人会員に依頼するが、プロジェクトマネジメントフィーとして</w:t>
      </w:r>
      <w:r>
        <w:rPr>
          <w:rFonts w:hint="eastAsia"/>
        </w:rPr>
        <w:t>20</w:t>
      </w:r>
      <w:r>
        <w:rPr>
          <w:rFonts w:hint="eastAsia"/>
        </w:rPr>
        <w:t>％を自らの報酬とする。</w:t>
      </w:r>
    </w:p>
    <w:p w:rsidR="00A66A44" w:rsidRDefault="00A66A44" w:rsidP="00A66A44">
      <w:pPr>
        <w:ind w:leftChars="300" w:left="1672" w:hangingChars="496" w:hanging="1042"/>
      </w:pPr>
      <w:r>
        <w:rPr>
          <w:rFonts w:hint="eastAsia"/>
        </w:rPr>
        <w:t xml:space="preserve">　　</w:t>
      </w:r>
      <w:r>
        <w:rPr>
          <w:rFonts w:hint="eastAsia"/>
        </w:rPr>
        <w:t xml:space="preserve">2) </w:t>
      </w:r>
      <w:r>
        <w:rPr>
          <w:rFonts w:hint="eastAsia"/>
        </w:rPr>
        <w:t>事業参加支援：中間支援組織に照会のあった事業を傘下の会員</w:t>
      </w:r>
      <w:r>
        <w:rPr>
          <w:rFonts w:hint="eastAsia"/>
        </w:rPr>
        <w:t>NPO</w:t>
      </w:r>
      <w:r>
        <w:rPr>
          <w:rFonts w:hint="eastAsia"/>
        </w:rPr>
        <w:t>法人が受託できるように協力、支援する報酬として事業費の</w:t>
      </w:r>
      <w:r>
        <w:rPr>
          <w:rFonts w:hint="eastAsia"/>
        </w:rPr>
        <w:t>10</w:t>
      </w:r>
      <w:r>
        <w:rPr>
          <w:rFonts w:hint="eastAsia"/>
        </w:rPr>
        <w:t>％とした。</w:t>
      </w:r>
    </w:p>
    <w:p w:rsidR="00A66A44" w:rsidRPr="007131F2" w:rsidRDefault="00A66A44" w:rsidP="00A66A44">
      <w:pPr>
        <w:ind w:leftChars="300" w:left="1676" w:hangingChars="498" w:hanging="1046"/>
      </w:pPr>
      <w:r>
        <w:rPr>
          <w:rFonts w:hint="eastAsia"/>
        </w:rPr>
        <w:t xml:space="preserve">　　</w:t>
      </w:r>
      <w:r>
        <w:rPr>
          <w:rFonts w:hint="eastAsia"/>
        </w:rPr>
        <w:t xml:space="preserve">3) </w:t>
      </w:r>
      <w:r>
        <w:rPr>
          <w:rFonts w:hint="eastAsia"/>
        </w:rPr>
        <w:t>資金調達支援：現協議会会員に対する参加公募の段階で依頼したアンケートによると、多くが資金調達を課題としてあげていた。現時点では具体化していないので付属資料の経常収支勘定では、未定とした。</w:t>
      </w:r>
    </w:p>
    <w:p w:rsidR="00A66A44" w:rsidRDefault="00A66A44" w:rsidP="00A66A44">
      <w:pPr>
        <w:ind w:left="99" w:firstLineChars="200" w:firstLine="420"/>
      </w:pPr>
      <w:r>
        <w:rPr>
          <w:rFonts w:hint="eastAsia"/>
        </w:rPr>
        <w:t xml:space="preserve"> (</w:t>
      </w:r>
      <w:r>
        <w:rPr>
          <w:rFonts w:hint="eastAsia"/>
        </w:rPr>
        <w:t>ﾊ</w:t>
      </w:r>
      <w:r>
        <w:rPr>
          <w:rFonts w:hint="eastAsia"/>
        </w:rPr>
        <w:t xml:space="preserve">) </w:t>
      </w:r>
      <w:r>
        <w:rPr>
          <w:rFonts w:hint="eastAsia"/>
        </w:rPr>
        <w:t>経常収入想定の課題</w:t>
      </w:r>
    </w:p>
    <w:p w:rsidR="00A66A44" w:rsidRDefault="00A66A44" w:rsidP="00A66A44">
      <w:pPr>
        <w:ind w:leftChars="446" w:left="937" w:firstLineChars="50" w:firstLine="105"/>
      </w:pPr>
      <w:r>
        <w:rPr>
          <w:rFonts w:hint="eastAsia"/>
        </w:rPr>
        <w:t>以上に基づく定常状態の収入は、会費収入が</w:t>
      </w:r>
      <w:r>
        <w:rPr>
          <w:rFonts w:hint="eastAsia"/>
        </w:rPr>
        <w:t>810</w:t>
      </w:r>
      <w:r>
        <w:rPr>
          <w:rFonts w:hint="eastAsia"/>
        </w:rPr>
        <w:t>万円、事業収入が</w:t>
      </w:r>
      <w:r>
        <w:rPr>
          <w:rFonts w:hint="eastAsia"/>
        </w:rPr>
        <w:t>380</w:t>
      </w:r>
      <w:r>
        <w:rPr>
          <w:rFonts w:hint="eastAsia"/>
        </w:rPr>
        <w:t>万円で</w:t>
      </w:r>
    </w:p>
    <w:p w:rsidR="00A66A44" w:rsidRDefault="00A66A44" w:rsidP="00A66A44">
      <w:pPr>
        <w:ind w:leftChars="400" w:left="840"/>
      </w:pPr>
      <w:r>
        <w:rPr>
          <w:rFonts w:hint="eastAsia"/>
        </w:rPr>
        <w:t>計</w:t>
      </w:r>
      <w:r>
        <w:rPr>
          <w:rFonts w:hint="eastAsia"/>
        </w:rPr>
        <w:t>1,190</w:t>
      </w:r>
      <w:r>
        <w:rPr>
          <w:rFonts w:hint="eastAsia"/>
        </w:rPr>
        <w:t>万円規模となるが、このうち定常収入の</w:t>
      </w:r>
      <w:r>
        <w:rPr>
          <w:rFonts w:hint="eastAsia"/>
        </w:rPr>
        <w:t>75</w:t>
      </w:r>
      <w:r>
        <w:rPr>
          <w:rFonts w:hint="eastAsia"/>
        </w:rPr>
        <w:t>％が</w:t>
      </w:r>
      <w:r>
        <w:rPr>
          <w:rFonts w:hint="eastAsia"/>
        </w:rPr>
        <w:t>NPO</w:t>
      </w:r>
      <w:r>
        <w:rPr>
          <w:rFonts w:hint="eastAsia"/>
        </w:rPr>
        <w:t>法人以外の会費で賄われる点と、事業収入のうち</w:t>
      </w:r>
      <w:r>
        <w:rPr>
          <w:rFonts w:hint="eastAsia"/>
        </w:rPr>
        <w:t>200</w:t>
      </w:r>
      <w:r>
        <w:rPr>
          <w:rFonts w:hint="eastAsia"/>
        </w:rPr>
        <w:t>万円（約</w:t>
      </w:r>
      <w:r>
        <w:rPr>
          <w:rFonts w:hint="eastAsia"/>
        </w:rPr>
        <w:t>50</w:t>
      </w:r>
      <w:r>
        <w:rPr>
          <w:rFonts w:hint="eastAsia"/>
        </w:rPr>
        <w:t>％）を具体的な事業関与（</w:t>
      </w:r>
      <w:r>
        <w:rPr>
          <w:rFonts w:hint="eastAsia"/>
        </w:rPr>
        <w:t>1,500</w:t>
      </w:r>
      <w:r>
        <w:rPr>
          <w:rFonts w:hint="eastAsia"/>
        </w:rPr>
        <w:t>万円）が必要であ</w:t>
      </w:r>
      <w:r>
        <w:rPr>
          <w:rFonts w:hint="eastAsia"/>
        </w:rPr>
        <w:lastRenderedPageBreak/>
        <w:t>る点が本中間支援組織計画の諸刃となる。</w:t>
      </w:r>
    </w:p>
    <w:p w:rsidR="00A66A44" w:rsidRDefault="00A66A44" w:rsidP="00A66A44"/>
    <w:p w:rsidR="00A66A44" w:rsidRDefault="00A66A44" w:rsidP="00A66A44">
      <w:pPr>
        <w:ind w:firstLineChars="100" w:firstLine="210"/>
      </w:pPr>
      <w:r>
        <w:rPr>
          <w:rFonts w:hint="eastAsia"/>
        </w:rPr>
        <w:t>④</w:t>
      </w:r>
      <w:r>
        <w:rPr>
          <w:rFonts w:hint="eastAsia"/>
        </w:rPr>
        <w:t xml:space="preserve"> </w:t>
      </w:r>
      <w:r>
        <w:rPr>
          <w:rFonts w:hint="eastAsia"/>
        </w:rPr>
        <w:t>経常支出</w:t>
      </w:r>
    </w:p>
    <w:p w:rsidR="00A66A44" w:rsidRDefault="00A66A44" w:rsidP="00A66A44">
      <w:pPr>
        <w:ind w:firstLineChars="300" w:firstLine="630"/>
      </w:pPr>
      <w:r>
        <w:rPr>
          <w:rFonts w:hint="eastAsia"/>
        </w:rPr>
        <w:t>支出の主体は、管理支出と事業支出とに分かれる。</w:t>
      </w:r>
    </w:p>
    <w:p w:rsidR="00A66A44" w:rsidRDefault="00A66A44" w:rsidP="00A66A44">
      <w:pPr>
        <w:ind w:firstLineChars="350" w:firstLine="735"/>
      </w:pPr>
      <w:r>
        <w:rPr>
          <w:rFonts w:hint="eastAsia"/>
        </w:rPr>
        <w:t>(</w:t>
      </w:r>
      <w:r>
        <w:rPr>
          <w:rFonts w:hint="eastAsia"/>
        </w:rPr>
        <w:t>ｲ</w:t>
      </w:r>
      <w:r>
        <w:rPr>
          <w:rFonts w:hint="eastAsia"/>
        </w:rPr>
        <w:t xml:space="preserve">) </w:t>
      </w:r>
      <w:r>
        <w:rPr>
          <w:rFonts w:hint="eastAsia"/>
        </w:rPr>
        <w:t>管理支出</w:t>
      </w:r>
    </w:p>
    <w:p w:rsidR="00A66A44" w:rsidRDefault="00A66A44" w:rsidP="00A66A44">
      <w:pPr>
        <w:ind w:leftChars="298" w:left="941" w:hangingChars="150" w:hanging="315"/>
      </w:pPr>
      <w:r>
        <w:rPr>
          <w:rFonts w:hint="eastAsia"/>
        </w:rPr>
        <w:t xml:space="preserve">　　上記の</w:t>
      </w:r>
      <w:r>
        <w:rPr>
          <w:rFonts w:hint="eastAsia"/>
        </w:rPr>
        <w:t>(1)</w:t>
      </w:r>
      <w:r>
        <w:rPr>
          <w:rFonts w:hint="eastAsia"/>
        </w:rPr>
        <w:t>組織運営の前提で述べた、事務所設置、事務職員給与および役員手当て等に付いて算定した。それ以外に通信・</w:t>
      </w:r>
      <w:r>
        <w:rPr>
          <w:rFonts w:hint="eastAsia"/>
        </w:rPr>
        <w:t>IT</w:t>
      </w:r>
      <w:r>
        <w:rPr>
          <w:rFonts w:hint="eastAsia"/>
        </w:rPr>
        <w:t>費および印刷費を計上している。</w:t>
      </w:r>
    </w:p>
    <w:p w:rsidR="00A66A44" w:rsidRDefault="00A66A44" w:rsidP="00A66A44">
      <w:pPr>
        <w:ind w:firstLineChars="350" w:firstLine="735"/>
        <w:jc w:val="left"/>
      </w:pPr>
      <w:r>
        <w:rPr>
          <w:rFonts w:hint="eastAsia"/>
        </w:rPr>
        <w:t>(</w:t>
      </w:r>
      <w:r>
        <w:rPr>
          <w:rFonts w:hint="eastAsia"/>
        </w:rPr>
        <w:t>ﾛ</w:t>
      </w:r>
      <w:r>
        <w:rPr>
          <w:rFonts w:hint="eastAsia"/>
        </w:rPr>
        <w:t xml:space="preserve">) </w:t>
      </w:r>
      <w:r>
        <w:rPr>
          <w:rFonts w:hint="eastAsia"/>
        </w:rPr>
        <w:t>事業支出</w:t>
      </w:r>
    </w:p>
    <w:p w:rsidR="00A66A44" w:rsidRDefault="00A66A44" w:rsidP="00A66A44">
      <w:pPr>
        <w:ind w:left="210" w:firstLineChars="300" w:firstLine="630"/>
      </w:pPr>
      <w:r>
        <w:rPr>
          <w:rFonts w:hint="eastAsia"/>
        </w:rPr>
        <w:t>・有償サービス提供支出</w:t>
      </w:r>
    </w:p>
    <w:p w:rsidR="00A66A44" w:rsidRDefault="00A66A44" w:rsidP="00A66A44">
      <w:pPr>
        <w:ind w:leftChars="516" w:left="1084"/>
      </w:pPr>
      <w:r>
        <w:rPr>
          <w:rFonts w:hint="eastAsia"/>
        </w:rPr>
        <w:t>そのサービス提供に必要な実費及びその実務担当者に対する手当てとしての報酬を、その収入の</w:t>
      </w:r>
      <w:r>
        <w:rPr>
          <w:rFonts w:hint="eastAsia"/>
        </w:rPr>
        <w:t>50</w:t>
      </w:r>
      <w:r>
        <w:rPr>
          <w:rFonts w:hint="eastAsia"/>
        </w:rPr>
        <w:t>％として算出した。</w:t>
      </w:r>
    </w:p>
    <w:p w:rsidR="00A66A44" w:rsidRDefault="00A66A44" w:rsidP="00A66A44">
      <w:pPr>
        <w:ind w:firstLineChars="400" w:firstLine="840"/>
        <w:jc w:val="left"/>
      </w:pPr>
      <w:r>
        <w:rPr>
          <w:rFonts w:hint="eastAsia"/>
        </w:rPr>
        <w:t>・事業化推進</w:t>
      </w:r>
      <w:r>
        <w:rPr>
          <w:rFonts w:hint="eastAsia"/>
        </w:rPr>
        <w:t>/</w:t>
      </w:r>
      <w:r>
        <w:rPr>
          <w:rFonts w:hint="eastAsia"/>
        </w:rPr>
        <w:t>支援事業支出</w:t>
      </w:r>
    </w:p>
    <w:p w:rsidR="00A66A44" w:rsidRDefault="00A66A44" w:rsidP="00A66A44">
      <w:pPr>
        <w:ind w:leftChars="500" w:left="1050"/>
        <w:jc w:val="left"/>
      </w:pPr>
      <w:r>
        <w:rPr>
          <w:rFonts w:hint="eastAsia"/>
        </w:rPr>
        <w:t>上記事業化推進</w:t>
      </w:r>
      <w:r>
        <w:rPr>
          <w:rFonts w:hint="eastAsia"/>
        </w:rPr>
        <w:t>/</w:t>
      </w:r>
      <w:r>
        <w:rPr>
          <w:rFonts w:hint="eastAsia"/>
        </w:rPr>
        <w:t>支援事業支出で計上された中間支援組織への納入額の</w:t>
      </w:r>
      <w:r>
        <w:rPr>
          <w:rFonts w:hint="eastAsia"/>
        </w:rPr>
        <w:t>50</w:t>
      </w:r>
      <w:r>
        <w:rPr>
          <w:rFonts w:hint="eastAsia"/>
        </w:rPr>
        <w:t>％を、その実務の実費及び担当者への手当てとして支出計上した。</w:t>
      </w:r>
    </w:p>
    <w:p w:rsidR="00A66A44" w:rsidRDefault="00A66A44" w:rsidP="00A66A44">
      <w:pPr>
        <w:ind w:firstLineChars="350" w:firstLine="735"/>
        <w:jc w:val="left"/>
      </w:pPr>
      <w:r>
        <w:rPr>
          <w:rFonts w:hint="eastAsia"/>
        </w:rPr>
        <w:t>(</w:t>
      </w:r>
      <w:r>
        <w:rPr>
          <w:rFonts w:hint="eastAsia"/>
        </w:rPr>
        <w:t>ﾊ</w:t>
      </w:r>
      <w:r>
        <w:rPr>
          <w:rFonts w:hint="eastAsia"/>
        </w:rPr>
        <w:t xml:space="preserve">) </w:t>
      </w:r>
      <w:r>
        <w:rPr>
          <w:rFonts w:hint="eastAsia"/>
        </w:rPr>
        <w:t>その他の支出</w:t>
      </w:r>
    </w:p>
    <w:p w:rsidR="00A66A44" w:rsidRDefault="00A66A44" w:rsidP="00A66A44">
      <w:pPr>
        <w:ind w:leftChars="406" w:left="2111" w:hangingChars="599" w:hanging="1258"/>
        <w:jc w:val="left"/>
      </w:pPr>
      <w:r>
        <w:rPr>
          <w:rFonts w:hint="eastAsia"/>
        </w:rPr>
        <w:t>・地域活動費：とくに地域間連携や地域行事への支援など、地域</w:t>
      </w:r>
      <w:r>
        <w:rPr>
          <w:rFonts w:hint="eastAsia"/>
        </w:rPr>
        <w:t>NPO</w:t>
      </w:r>
      <w:r>
        <w:rPr>
          <w:rFonts w:hint="eastAsia"/>
        </w:rPr>
        <w:t>法人活性化のための費用として、全支出の約</w:t>
      </w:r>
      <w:r>
        <w:rPr>
          <w:rFonts w:hint="eastAsia"/>
        </w:rPr>
        <w:t>13</w:t>
      </w:r>
      <w:r>
        <w:rPr>
          <w:rFonts w:hint="eastAsia"/>
        </w:rPr>
        <w:t>％（</w:t>
      </w:r>
      <w:r>
        <w:rPr>
          <w:rFonts w:hint="eastAsia"/>
        </w:rPr>
        <w:t>150</w:t>
      </w:r>
      <w:r>
        <w:rPr>
          <w:rFonts w:hint="eastAsia"/>
        </w:rPr>
        <w:t>万円）を計上した。</w:t>
      </w:r>
    </w:p>
    <w:p w:rsidR="00A66A44" w:rsidRDefault="00A66A44" w:rsidP="00A66A44">
      <w:pPr>
        <w:ind w:firstLineChars="250" w:firstLine="525"/>
        <w:jc w:val="left"/>
      </w:pPr>
      <w:r>
        <w:rPr>
          <w:rFonts w:hint="eastAsia"/>
        </w:rPr>
        <w:t xml:space="preserve">　</w:t>
      </w:r>
      <w:r>
        <w:rPr>
          <w:rFonts w:hint="eastAsia"/>
        </w:rPr>
        <w:t xml:space="preserve"> </w:t>
      </w:r>
      <w:r>
        <w:rPr>
          <w:rFonts w:hint="eastAsia"/>
        </w:rPr>
        <w:t>・その他：行事等に伴う学会負担金等</w:t>
      </w:r>
    </w:p>
    <w:p w:rsidR="00A66A44" w:rsidRDefault="00A66A44" w:rsidP="00A66A44">
      <w:pPr>
        <w:ind w:firstLineChars="350" w:firstLine="735"/>
        <w:jc w:val="left"/>
      </w:pPr>
      <w:r>
        <w:rPr>
          <w:rFonts w:hint="eastAsia"/>
        </w:rPr>
        <w:t>(</w:t>
      </w:r>
      <w:r>
        <w:rPr>
          <w:rFonts w:hint="eastAsia"/>
        </w:rPr>
        <w:t>ﾆ</w:t>
      </w:r>
      <w:r>
        <w:rPr>
          <w:rFonts w:hint="eastAsia"/>
        </w:rPr>
        <w:t xml:space="preserve">) </w:t>
      </w:r>
      <w:r>
        <w:rPr>
          <w:rFonts w:hint="eastAsia"/>
        </w:rPr>
        <w:t>経常支出想定の課題（事業費</w:t>
      </w:r>
      <w:r>
        <w:rPr>
          <w:rFonts w:hint="eastAsia"/>
        </w:rPr>
        <w:t>50</w:t>
      </w:r>
      <w:r>
        <w:rPr>
          <w:rFonts w:hint="eastAsia"/>
        </w:rPr>
        <w:t>％ルール）</w:t>
      </w:r>
    </w:p>
    <w:p w:rsidR="00A66A44" w:rsidRDefault="00A66A44" w:rsidP="00A66A44">
      <w:pPr>
        <w:ind w:leftChars="454" w:left="953" w:firstLineChars="50" w:firstLine="105"/>
        <w:jc w:val="left"/>
      </w:pPr>
      <w:r>
        <w:rPr>
          <w:rFonts w:hint="eastAsia"/>
        </w:rPr>
        <w:t>NPO</w:t>
      </w:r>
      <w:r>
        <w:rPr>
          <w:rFonts w:hint="eastAsia"/>
        </w:rPr>
        <w:t>法関連指導事項として、「</w:t>
      </w:r>
      <w:r>
        <w:rPr>
          <w:rFonts w:hint="eastAsia"/>
        </w:rPr>
        <w:t>NPO</w:t>
      </w:r>
      <w:r>
        <w:rPr>
          <w:rFonts w:hint="eastAsia"/>
        </w:rPr>
        <w:t>法人会計の総支出のうち事業費が</w:t>
      </w:r>
      <w:r>
        <w:rPr>
          <w:rFonts w:hint="eastAsia"/>
        </w:rPr>
        <w:t>50</w:t>
      </w:r>
      <w:r>
        <w:rPr>
          <w:rFonts w:hint="eastAsia"/>
        </w:rPr>
        <w:t>％以上であること」との但し書きがある。今回の試算表では</w:t>
      </w:r>
      <w:r>
        <w:rPr>
          <w:rFonts w:hint="eastAsia"/>
        </w:rPr>
        <w:t>1,126</w:t>
      </w:r>
      <w:r>
        <w:rPr>
          <w:rFonts w:hint="eastAsia"/>
        </w:rPr>
        <w:t>万円の支出のうち事業費が占める割合は約</w:t>
      </w:r>
      <w:r>
        <w:rPr>
          <w:rFonts w:hint="eastAsia"/>
        </w:rPr>
        <w:t>30</w:t>
      </w:r>
      <w:r>
        <w:rPr>
          <w:rFonts w:hint="eastAsia"/>
        </w:rPr>
        <w:t>％と、これを満たさないが、事業収入のうち中間支援組織受託分はそれを全額事業費として計上できるのでほぼ達成できる。自らの受託事業獲得が支出面でも課題となる。</w:t>
      </w:r>
    </w:p>
    <w:p w:rsidR="00A66A44" w:rsidRDefault="00A66A44" w:rsidP="00A66A44">
      <w:pPr>
        <w:jc w:val="left"/>
      </w:pPr>
    </w:p>
    <w:p w:rsidR="00A66A44" w:rsidRDefault="00A66A44" w:rsidP="00A66A44">
      <w:pPr>
        <w:ind w:firstLineChars="100" w:firstLine="210"/>
        <w:jc w:val="left"/>
      </w:pPr>
      <w:r>
        <w:rPr>
          <w:rFonts w:hint="eastAsia"/>
        </w:rPr>
        <w:t>⑤</w:t>
      </w:r>
      <w:r>
        <w:rPr>
          <w:rFonts w:hint="eastAsia"/>
        </w:rPr>
        <w:t xml:space="preserve"> </w:t>
      </w:r>
      <w:r>
        <w:rPr>
          <w:rFonts w:hint="eastAsia"/>
        </w:rPr>
        <w:t>結論</w:t>
      </w:r>
    </w:p>
    <w:p w:rsidR="00A66A44" w:rsidRDefault="00A66A44" w:rsidP="00A66A44">
      <w:pPr>
        <w:ind w:leftChars="206" w:left="433" w:firstLineChars="100" w:firstLine="210"/>
        <w:jc w:val="left"/>
      </w:pPr>
      <w:r>
        <w:rPr>
          <w:rFonts w:hint="eastAsia"/>
        </w:rPr>
        <w:t>NPO</w:t>
      </w:r>
      <w:r>
        <w:rPr>
          <w:rFonts w:hint="eastAsia"/>
        </w:rPr>
        <w:t>法人事業は、通常の企業法人活動とは異なり、社会貢献的な要素も大きく事業収入を伴わない支出の比率が多いことは避けられない。また、年間予算を決め事業活動を展開するとしても、試行錯誤も多く大きな差異</w:t>
      </w:r>
      <w:r>
        <w:rPr>
          <w:rFonts w:hint="eastAsia"/>
        </w:rPr>
        <w:t>(</w:t>
      </w:r>
      <w:r>
        <w:rPr>
          <w:rFonts w:hint="eastAsia"/>
        </w:rPr>
        <w:t>多くはマイナス的な</w:t>
      </w:r>
      <w:r>
        <w:rPr>
          <w:rFonts w:hint="eastAsia"/>
        </w:rPr>
        <w:t>)</w:t>
      </w:r>
      <w:r>
        <w:rPr>
          <w:rFonts w:hint="eastAsia"/>
        </w:rPr>
        <w:t>が出ることになる。土木分野の活性化を目指しての社会貢献は、土木技術者組織である土木学会の社会貢献の一角を担うとの視点で、その支援は有意なものとなろう。</w:t>
      </w:r>
    </w:p>
    <w:p w:rsidR="00D23E2F" w:rsidRDefault="00D23E2F" w:rsidP="00A66A44">
      <w:pPr>
        <w:ind w:leftChars="206" w:left="433" w:firstLineChars="100" w:firstLine="210"/>
        <w:jc w:val="left"/>
      </w:pPr>
    </w:p>
    <w:p w:rsidR="00D23E2F" w:rsidRDefault="00D23E2F" w:rsidP="00A66A44">
      <w:pPr>
        <w:ind w:leftChars="206" w:left="433" w:firstLineChars="100" w:firstLine="210"/>
        <w:jc w:val="left"/>
      </w:pPr>
    </w:p>
    <w:p w:rsidR="00A66A44" w:rsidRPr="0049511B" w:rsidRDefault="00A66A44" w:rsidP="00A66A44">
      <w:pPr>
        <w:rPr>
          <w:b/>
          <w:sz w:val="22"/>
        </w:rPr>
      </w:pPr>
      <w:r>
        <w:rPr>
          <w:rFonts w:hint="eastAsia"/>
          <w:b/>
          <w:sz w:val="22"/>
        </w:rPr>
        <w:t>５．</w:t>
      </w:r>
      <w:r w:rsidRPr="0049511B">
        <w:rPr>
          <w:rFonts w:hint="eastAsia"/>
          <w:b/>
          <w:sz w:val="22"/>
        </w:rPr>
        <w:t>地域活動・連携の考え方</w:t>
      </w:r>
    </w:p>
    <w:p w:rsidR="00A66A44" w:rsidRDefault="00A66A44" w:rsidP="00A66A44">
      <w:r>
        <w:rPr>
          <w:rFonts w:hint="eastAsia"/>
        </w:rPr>
        <w:t xml:space="preserve">　地域活動・連携支援機能には、２．（３）②でも述べたように</w:t>
      </w:r>
      <w:r>
        <w:rPr>
          <w:rFonts w:hint="eastAsia"/>
        </w:rPr>
        <w:t>(</w:t>
      </w:r>
      <w:r>
        <w:rPr>
          <w:rFonts w:hint="eastAsia"/>
        </w:rPr>
        <w:t>ｲ</w:t>
      </w:r>
      <w:r>
        <w:rPr>
          <w:rFonts w:hint="eastAsia"/>
        </w:rPr>
        <w:t>)</w:t>
      </w:r>
      <w:r>
        <w:rPr>
          <w:rFonts w:hint="eastAsia"/>
        </w:rPr>
        <w:t>地域活動支援、</w:t>
      </w:r>
      <w:r>
        <w:rPr>
          <w:rFonts w:hint="eastAsia"/>
        </w:rPr>
        <w:t>(</w:t>
      </w:r>
      <w:r>
        <w:rPr>
          <w:rFonts w:hint="eastAsia"/>
        </w:rPr>
        <w:t>ﾛ</w:t>
      </w:r>
      <w:r>
        <w:rPr>
          <w:rFonts w:hint="eastAsia"/>
        </w:rPr>
        <w:t>)</w:t>
      </w:r>
      <w:r>
        <w:rPr>
          <w:rFonts w:hint="eastAsia"/>
        </w:rPr>
        <w:t>地域内連携、および</w:t>
      </w:r>
      <w:r>
        <w:rPr>
          <w:rFonts w:hint="eastAsia"/>
        </w:rPr>
        <w:t>(</w:t>
      </w:r>
      <w:r>
        <w:rPr>
          <w:rFonts w:hint="eastAsia"/>
        </w:rPr>
        <w:t>ﾊ</w:t>
      </w:r>
      <w:r>
        <w:rPr>
          <w:rFonts w:hint="eastAsia"/>
        </w:rPr>
        <w:t>)</w:t>
      </w:r>
      <w:r>
        <w:rPr>
          <w:rFonts w:hint="eastAsia"/>
        </w:rPr>
        <w:t>地域間連携の</w:t>
      </w:r>
      <w:r>
        <w:rPr>
          <w:rFonts w:hint="eastAsia"/>
        </w:rPr>
        <w:t>3</w:t>
      </w:r>
      <w:r>
        <w:rPr>
          <w:rFonts w:hint="eastAsia"/>
        </w:rPr>
        <w:t>つが考えられる。このうち</w:t>
      </w:r>
      <w:r>
        <w:rPr>
          <w:rFonts w:hint="eastAsia"/>
        </w:rPr>
        <w:t>(</w:t>
      </w:r>
      <w:r>
        <w:rPr>
          <w:rFonts w:hint="eastAsia"/>
        </w:rPr>
        <w:t>ｲ</w:t>
      </w:r>
      <w:r>
        <w:rPr>
          <w:rFonts w:hint="eastAsia"/>
        </w:rPr>
        <w:t>)</w:t>
      </w:r>
      <w:r>
        <w:rPr>
          <w:rFonts w:hint="eastAsia"/>
        </w:rPr>
        <w:t>、</w:t>
      </w:r>
      <w:r>
        <w:rPr>
          <w:rFonts w:hint="eastAsia"/>
        </w:rPr>
        <w:t>(</w:t>
      </w:r>
      <w:r>
        <w:rPr>
          <w:rFonts w:hint="eastAsia"/>
        </w:rPr>
        <w:t>ロ</w:t>
      </w:r>
      <w:r>
        <w:rPr>
          <w:rFonts w:hint="eastAsia"/>
        </w:rPr>
        <w:t>)</w:t>
      </w:r>
      <w:r>
        <w:rPr>
          <w:rFonts w:hint="eastAsia"/>
        </w:rPr>
        <w:t>はそれぞれの地域での、その地域にあった自主的な活動を側面から支援していくものであり、</w:t>
      </w:r>
      <w:r>
        <w:rPr>
          <w:rFonts w:hint="eastAsia"/>
        </w:rPr>
        <w:t>(</w:t>
      </w:r>
      <w:r>
        <w:rPr>
          <w:rFonts w:hint="eastAsia"/>
        </w:rPr>
        <w:t>ﾊ</w:t>
      </w:r>
      <w:r>
        <w:rPr>
          <w:rFonts w:hint="eastAsia"/>
        </w:rPr>
        <w:t>)</w:t>
      </w:r>
      <w:r>
        <w:rPr>
          <w:rFonts w:hint="eastAsia"/>
        </w:rPr>
        <w:t>については中間支援組織が中心となって地域間の連携、ネットワーク化を図るものである。ここではこの</w:t>
      </w:r>
      <w:r>
        <w:rPr>
          <w:rFonts w:hint="eastAsia"/>
        </w:rPr>
        <w:t>2</w:t>
      </w:r>
      <w:r>
        <w:rPr>
          <w:rFonts w:hint="eastAsia"/>
        </w:rPr>
        <w:t>つの切り口でその考え方を述べておきたい。</w:t>
      </w:r>
    </w:p>
    <w:p w:rsidR="00A66A44" w:rsidRDefault="00A66A44" w:rsidP="00A66A44"/>
    <w:p w:rsidR="00A66A44" w:rsidRDefault="00A66A44" w:rsidP="00A66A44">
      <w:r>
        <w:rPr>
          <w:rFonts w:hint="eastAsia"/>
        </w:rPr>
        <w:lastRenderedPageBreak/>
        <w:t>（１）地域内での</w:t>
      </w:r>
      <w:r>
        <w:rPr>
          <w:rFonts w:hint="eastAsia"/>
        </w:rPr>
        <w:t>NPO</w:t>
      </w:r>
      <w:r>
        <w:rPr>
          <w:rFonts w:hint="eastAsia"/>
        </w:rPr>
        <w:t>法人活動支援（東京「シビル</w:t>
      </w:r>
      <w:r>
        <w:rPr>
          <w:rFonts w:hint="eastAsia"/>
        </w:rPr>
        <w:t>NPO</w:t>
      </w:r>
      <w:r>
        <w:rPr>
          <w:rFonts w:hint="eastAsia"/>
        </w:rPr>
        <w:t>連絡会議」の例）</w:t>
      </w:r>
    </w:p>
    <w:p w:rsidR="00A66A44" w:rsidRDefault="00A66A44" w:rsidP="00A66A44">
      <w:pPr>
        <w:ind w:leftChars="100" w:left="210" w:firstLineChars="100" w:firstLine="210"/>
      </w:pPr>
      <w:r>
        <w:rPr>
          <w:rFonts w:hint="eastAsia"/>
        </w:rPr>
        <w:t>この</w:t>
      </w:r>
      <w:r>
        <w:rPr>
          <w:rFonts w:hint="eastAsia"/>
        </w:rPr>
        <w:t>3</w:t>
      </w:r>
      <w:r>
        <w:rPr>
          <w:rFonts w:hint="eastAsia"/>
        </w:rPr>
        <w:t>つの機能のうち、ここでは東京において、すでに</w:t>
      </w:r>
      <w:r>
        <w:rPr>
          <w:rFonts w:hint="eastAsia"/>
        </w:rPr>
        <w:t>4</w:t>
      </w:r>
      <w:r>
        <w:rPr>
          <w:rFonts w:hint="eastAsia"/>
        </w:rPr>
        <w:t>年間にわたって</w:t>
      </w:r>
      <w:r>
        <w:rPr>
          <w:rFonts w:hint="eastAsia"/>
        </w:rPr>
        <w:t>11</w:t>
      </w:r>
      <w:r>
        <w:rPr>
          <w:rFonts w:hint="eastAsia"/>
        </w:rPr>
        <w:t>の土木系</w:t>
      </w:r>
      <w:r>
        <w:rPr>
          <w:rFonts w:hint="eastAsia"/>
        </w:rPr>
        <w:t>NPO</w:t>
      </w:r>
      <w:r>
        <w:rPr>
          <w:rFonts w:hint="eastAsia"/>
        </w:rPr>
        <w:t>法人が行っている連携活動を、「シビル</w:t>
      </w:r>
      <w:r>
        <w:rPr>
          <w:rFonts w:hint="eastAsia"/>
        </w:rPr>
        <w:t>NPO</w:t>
      </w:r>
      <w:r>
        <w:rPr>
          <w:rFonts w:hint="eastAsia"/>
        </w:rPr>
        <w:t>連絡会議」の地域活動推進および地域内連携の</w:t>
      </w:r>
      <w:r>
        <w:rPr>
          <w:rFonts w:hint="eastAsia"/>
        </w:rPr>
        <w:t>2</w:t>
      </w:r>
      <w:r>
        <w:rPr>
          <w:rFonts w:hint="eastAsia"/>
        </w:rPr>
        <w:t>つの支援に関わるミッションについて参考に上げておきたい。</w:t>
      </w:r>
    </w:p>
    <w:p w:rsidR="00A66A44" w:rsidRDefault="00A66A44" w:rsidP="00A66A44">
      <w:pPr>
        <w:numPr>
          <w:ilvl w:val="0"/>
          <w:numId w:val="45"/>
        </w:numPr>
      </w:pPr>
      <w:r>
        <w:rPr>
          <w:rFonts w:hint="eastAsia"/>
        </w:rPr>
        <w:t>地域活動推進支援</w:t>
      </w:r>
    </w:p>
    <w:p w:rsidR="00A66A44" w:rsidRPr="00D37E7E" w:rsidRDefault="00A66A44" w:rsidP="00A66A44">
      <w:pPr>
        <w:ind w:firstLineChars="200" w:firstLine="420"/>
        <w:rPr>
          <w:iCs/>
        </w:rPr>
      </w:pPr>
      <w:r>
        <w:rPr>
          <w:rFonts w:hint="eastAsia"/>
          <w:iCs/>
        </w:rPr>
        <w:t>(</w:t>
      </w:r>
      <w:r>
        <w:rPr>
          <w:rFonts w:hint="eastAsia"/>
          <w:iCs/>
        </w:rPr>
        <w:t>ｲ</w:t>
      </w:r>
      <w:r>
        <w:rPr>
          <w:rFonts w:hint="eastAsia"/>
          <w:iCs/>
        </w:rPr>
        <w:t>) NPO</w:t>
      </w:r>
      <w:r w:rsidRPr="00D37E7E">
        <w:rPr>
          <w:rFonts w:hint="eastAsia"/>
          <w:iCs/>
        </w:rPr>
        <w:t>の活性化、育成</w:t>
      </w:r>
    </w:p>
    <w:p w:rsidR="00A66A44" w:rsidRPr="00D37E7E" w:rsidRDefault="00A66A44" w:rsidP="00A66A44">
      <w:pPr>
        <w:rPr>
          <w:iCs/>
        </w:rPr>
      </w:pPr>
      <w:r w:rsidRPr="00D37E7E">
        <w:rPr>
          <w:rFonts w:hint="eastAsia"/>
          <w:iCs/>
        </w:rPr>
        <w:t xml:space="preserve">　　　</w:t>
      </w:r>
      <w:r>
        <w:rPr>
          <w:rFonts w:hint="eastAsia"/>
          <w:iCs/>
        </w:rPr>
        <w:t>・</w:t>
      </w:r>
      <w:r w:rsidRPr="00D37E7E">
        <w:rPr>
          <w:rFonts w:hint="eastAsia"/>
          <w:iCs/>
        </w:rPr>
        <w:t>シビル関連</w:t>
      </w:r>
      <w:r>
        <w:rPr>
          <w:rFonts w:hint="eastAsia"/>
          <w:iCs/>
        </w:rPr>
        <w:t>NPO</w:t>
      </w:r>
      <w:r w:rsidRPr="00D37E7E">
        <w:rPr>
          <w:rFonts w:hint="eastAsia"/>
          <w:iCs/>
        </w:rPr>
        <w:t>の活性化をはかる。</w:t>
      </w:r>
    </w:p>
    <w:p w:rsidR="00A66A44" w:rsidRDefault="00A66A44" w:rsidP="00A66A44">
      <w:pPr>
        <w:tabs>
          <w:tab w:val="left" w:pos="6336"/>
        </w:tabs>
        <w:ind w:left="198"/>
        <w:rPr>
          <w:iCs/>
        </w:rPr>
      </w:pPr>
      <w:r w:rsidRPr="00D37E7E">
        <w:rPr>
          <w:rFonts w:hint="eastAsia"/>
          <w:iCs/>
        </w:rPr>
        <w:t xml:space="preserve">　　</w:t>
      </w:r>
      <w:r>
        <w:rPr>
          <w:rFonts w:hint="eastAsia"/>
          <w:iCs/>
        </w:rPr>
        <w:t>・</w:t>
      </w:r>
      <w:r w:rsidRPr="00D37E7E">
        <w:rPr>
          <w:rFonts w:hint="eastAsia"/>
          <w:iCs/>
        </w:rPr>
        <w:t>シビル関連</w:t>
      </w:r>
      <w:r>
        <w:rPr>
          <w:rFonts w:hint="eastAsia"/>
          <w:iCs/>
        </w:rPr>
        <w:t>NPO</w:t>
      </w:r>
      <w:r w:rsidRPr="00D37E7E">
        <w:rPr>
          <w:rFonts w:hint="eastAsia"/>
          <w:iCs/>
        </w:rPr>
        <w:t>の設立、運営支援を行う。</w:t>
      </w:r>
      <w:r>
        <w:rPr>
          <w:iCs/>
        </w:rPr>
        <w:tab/>
      </w:r>
    </w:p>
    <w:p w:rsidR="00A66A44" w:rsidRPr="00D37E7E" w:rsidRDefault="00A66A44" w:rsidP="00A66A44">
      <w:pPr>
        <w:ind w:firstLineChars="200" w:firstLine="420"/>
      </w:pPr>
      <w:r>
        <w:rPr>
          <w:rFonts w:hint="eastAsia"/>
          <w:iCs/>
        </w:rPr>
        <w:t>(</w:t>
      </w:r>
      <w:r>
        <w:rPr>
          <w:rFonts w:hint="eastAsia"/>
          <w:iCs/>
        </w:rPr>
        <w:t>ﾛ</w:t>
      </w:r>
      <w:r>
        <w:rPr>
          <w:rFonts w:hint="eastAsia"/>
          <w:iCs/>
        </w:rPr>
        <w:t>) NPO</w:t>
      </w:r>
      <w:r w:rsidRPr="00D37E7E">
        <w:rPr>
          <w:rFonts w:hint="eastAsia"/>
        </w:rPr>
        <w:t>法人の活動環境の改善、社会・行政に対する提言</w:t>
      </w:r>
    </w:p>
    <w:p w:rsidR="00A66A44" w:rsidRPr="00D37E7E" w:rsidRDefault="00A66A44" w:rsidP="00A66A44">
      <w:pPr>
        <w:rPr>
          <w:iCs/>
        </w:rPr>
      </w:pPr>
      <w:r w:rsidRPr="00D37E7E">
        <w:rPr>
          <w:rFonts w:hint="eastAsia"/>
        </w:rPr>
        <w:t xml:space="preserve">　</w:t>
      </w:r>
      <w:r>
        <w:rPr>
          <w:rFonts w:hint="eastAsia"/>
        </w:rPr>
        <w:t xml:space="preserve">　　</w:t>
      </w:r>
      <w:r>
        <w:rPr>
          <w:rFonts w:hint="eastAsia"/>
          <w:iCs/>
        </w:rPr>
        <w:t>・</w:t>
      </w:r>
      <w:r>
        <w:rPr>
          <w:rFonts w:hint="eastAsia"/>
          <w:iCs/>
        </w:rPr>
        <w:t>NPO</w:t>
      </w:r>
      <w:r w:rsidRPr="00D37E7E">
        <w:rPr>
          <w:rFonts w:hint="eastAsia"/>
          <w:iCs/>
        </w:rPr>
        <w:t>発展のための環境整備、社会や行政に対する働きかけ</w:t>
      </w:r>
    </w:p>
    <w:p w:rsidR="00A66A44" w:rsidRPr="00D37E7E" w:rsidRDefault="00A66A44" w:rsidP="00A66A44">
      <w:pPr>
        <w:rPr>
          <w:iCs/>
        </w:rPr>
      </w:pPr>
      <w:r w:rsidRPr="00D37E7E">
        <w:rPr>
          <w:rFonts w:hint="eastAsia"/>
          <w:iCs/>
        </w:rPr>
        <w:t xml:space="preserve">　</w:t>
      </w:r>
      <w:r>
        <w:rPr>
          <w:rFonts w:hint="eastAsia"/>
          <w:iCs/>
        </w:rPr>
        <w:t xml:space="preserve">　　・新しい公共</w:t>
      </w:r>
      <w:r w:rsidRPr="00D37E7E">
        <w:rPr>
          <w:rFonts w:hint="eastAsia"/>
          <w:iCs/>
        </w:rPr>
        <w:t>の創出、行政のアウトソーシングの促進</w:t>
      </w:r>
    </w:p>
    <w:p w:rsidR="00A66A44" w:rsidRPr="00D37E7E" w:rsidRDefault="00A66A44" w:rsidP="00A66A44">
      <w:pPr>
        <w:ind w:firstLineChars="300" w:firstLine="630"/>
        <w:rPr>
          <w:iCs/>
        </w:rPr>
      </w:pPr>
      <w:r>
        <w:rPr>
          <w:rFonts w:hint="eastAsia"/>
          <w:iCs/>
        </w:rPr>
        <w:t>・</w:t>
      </w:r>
      <w:r w:rsidRPr="00D37E7E">
        <w:rPr>
          <w:rFonts w:hint="eastAsia"/>
          <w:iCs/>
        </w:rPr>
        <w:t>公共事業等に関し、社会、行政に対する評価、提言</w:t>
      </w:r>
    </w:p>
    <w:p w:rsidR="00A66A44" w:rsidRPr="00D37E7E" w:rsidRDefault="00A66A44" w:rsidP="00A66A44">
      <w:pPr>
        <w:ind w:firstLineChars="200" w:firstLine="420"/>
      </w:pPr>
      <w:r w:rsidRPr="00D37E7E">
        <w:rPr>
          <w:rFonts w:hint="eastAsia"/>
        </w:rPr>
        <w:t>シビルエンジニアに対する社会貢献の啓蒙、機会創出</w:t>
      </w:r>
    </w:p>
    <w:p w:rsidR="00A66A44" w:rsidRPr="00D37E7E" w:rsidRDefault="00A66A44" w:rsidP="00A66A44">
      <w:r w:rsidRPr="00D37E7E">
        <w:rPr>
          <w:rFonts w:hint="eastAsia"/>
        </w:rPr>
        <w:t xml:space="preserve">　</w:t>
      </w:r>
      <w:r>
        <w:rPr>
          <w:rFonts w:hint="eastAsia"/>
        </w:rPr>
        <w:t xml:space="preserve">　　</w:t>
      </w:r>
      <w:r w:rsidRPr="00D37E7E">
        <w:rPr>
          <w:rFonts w:hint="eastAsia"/>
        </w:rPr>
        <w:t>・シビルフォーラムを開催する。</w:t>
      </w:r>
    </w:p>
    <w:p w:rsidR="00A66A44" w:rsidRPr="00D37E7E" w:rsidRDefault="00A66A44" w:rsidP="00A66A44">
      <w:r w:rsidRPr="00D37E7E">
        <w:rPr>
          <w:rFonts w:hint="eastAsia"/>
        </w:rPr>
        <w:t xml:space="preserve">　</w:t>
      </w:r>
      <w:r>
        <w:rPr>
          <w:rFonts w:hint="eastAsia"/>
        </w:rPr>
        <w:t xml:space="preserve">　　</w:t>
      </w:r>
      <w:r w:rsidRPr="00D37E7E">
        <w:rPr>
          <w:rFonts w:hint="eastAsia"/>
        </w:rPr>
        <w:t>・</w:t>
      </w:r>
      <w:r>
        <w:rPr>
          <w:rFonts w:hint="eastAsia"/>
          <w:iCs/>
        </w:rPr>
        <w:t>NPO</w:t>
      </w:r>
      <w:r w:rsidRPr="00D37E7E">
        <w:rPr>
          <w:rFonts w:hint="eastAsia"/>
        </w:rPr>
        <w:t>活動への参加キッカケづくり（団体紹介）を行う。</w:t>
      </w:r>
    </w:p>
    <w:p w:rsidR="00A66A44" w:rsidRPr="00D37E7E" w:rsidRDefault="00A66A44" w:rsidP="00A66A44">
      <w:pPr>
        <w:ind w:firstLineChars="300" w:firstLine="630"/>
        <w:rPr>
          <w:iCs/>
        </w:rPr>
      </w:pPr>
      <w:r w:rsidRPr="00D37E7E">
        <w:rPr>
          <w:rFonts w:hint="eastAsia"/>
        </w:rPr>
        <w:t>・ベテランエンジニアの社会参加を促す。</w:t>
      </w:r>
    </w:p>
    <w:p w:rsidR="00A66A44" w:rsidRPr="005C0719" w:rsidRDefault="00A66A44" w:rsidP="00A66A44">
      <w:pPr>
        <w:ind w:left="198"/>
      </w:pPr>
    </w:p>
    <w:p w:rsidR="00A66A44" w:rsidRDefault="00A66A44" w:rsidP="00A66A44">
      <w:pPr>
        <w:numPr>
          <w:ilvl w:val="0"/>
          <w:numId w:val="45"/>
        </w:numPr>
      </w:pPr>
      <w:r>
        <w:rPr>
          <w:rFonts w:hint="eastAsia"/>
        </w:rPr>
        <w:t>地域内連携支援</w:t>
      </w:r>
    </w:p>
    <w:p w:rsidR="00A66A44" w:rsidRPr="00D37E7E" w:rsidRDefault="00A66A44" w:rsidP="00A66A44">
      <w:pPr>
        <w:ind w:firstLineChars="200" w:firstLine="420"/>
      </w:pPr>
      <w:r>
        <w:rPr>
          <w:rFonts w:hint="eastAsia"/>
        </w:rPr>
        <w:t>(</w:t>
      </w:r>
      <w:r>
        <w:rPr>
          <w:rFonts w:hint="eastAsia"/>
        </w:rPr>
        <w:t>ｲ</w:t>
      </w:r>
      <w:r>
        <w:rPr>
          <w:rFonts w:hint="eastAsia"/>
        </w:rPr>
        <w:t xml:space="preserve">) </w:t>
      </w:r>
      <w:r w:rsidRPr="00D37E7E">
        <w:rPr>
          <w:rFonts w:hint="eastAsia"/>
        </w:rPr>
        <w:t>会員の相互協力</w:t>
      </w:r>
    </w:p>
    <w:p w:rsidR="00A66A44" w:rsidRPr="00D37E7E" w:rsidRDefault="00A66A44" w:rsidP="00A66A44">
      <w:pPr>
        <w:rPr>
          <w:iCs/>
        </w:rPr>
      </w:pPr>
      <w:r w:rsidRPr="00D37E7E">
        <w:rPr>
          <w:rFonts w:hint="eastAsia"/>
        </w:rPr>
        <w:t xml:space="preserve">　</w:t>
      </w:r>
      <w:r>
        <w:rPr>
          <w:rFonts w:hint="eastAsia"/>
        </w:rPr>
        <w:t xml:space="preserve">　　</w:t>
      </w:r>
      <w:r w:rsidRPr="00D37E7E">
        <w:rPr>
          <w:rFonts w:hint="eastAsia"/>
        </w:rPr>
        <w:t>・</w:t>
      </w:r>
      <w:r w:rsidRPr="00D37E7E">
        <w:rPr>
          <w:rFonts w:hint="eastAsia"/>
          <w:iCs/>
        </w:rPr>
        <w:t>共通の問題を取り上げ、協力して問題解決に努める。</w:t>
      </w:r>
    </w:p>
    <w:p w:rsidR="00A66A44" w:rsidRPr="00D37E7E" w:rsidRDefault="00A66A44" w:rsidP="00A66A44">
      <w:pPr>
        <w:ind w:firstLineChars="300" w:firstLine="630"/>
        <w:rPr>
          <w:iCs/>
        </w:rPr>
      </w:pPr>
      <w:r w:rsidRPr="00D37E7E">
        <w:rPr>
          <w:rFonts w:hint="eastAsia"/>
          <w:iCs/>
        </w:rPr>
        <w:t>・個別の問題でも、相互扶助の立場から協力する。</w:t>
      </w:r>
    </w:p>
    <w:p w:rsidR="00A66A44" w:rsidRDefault="00A66A44" w:rsidP="00A66A44">
      <w:pPr>
        <w:ind w:leftChars="100" w:left="210" w:firstLineChars="200" w:firstLine="420"/>
        <w:rPr>
          <w:iCs/>
        </w:rPr>
      </w:pPr>
      <w:r>
        <w:rPr>
          <w:rFonts w:hint="eastAsia"/>
          <w:iCs/>
        </w:rPr>
        <w:t>・</w:t>
      </w:r>
      <w:r w:rsidRPr="00D37E7E">
        <w:rPr>
          <w:iCs/>
        </w:rPr>
        <w:t>NPO</w:t>
      </w:r>
      <w:r w:rsidRPr="00D37E7E">
        <w:rPr>
          <w:rFonts w:hint="eastAsia"/>
          <w:iCs/>
        </w:rPr>
        <w:t>運営に関する情報交換、共同研究、体制作りなどを推進する。</w:t>
      </w:r>
    </w:p>
    <w:p w:rsidR="00A66A44" w:rsidRPr="00D37E7E" w:rsidRDefault="00A66A44" w:rsidP="00A66A44">
      <w:pPr>
        <w:ind w:firstLineChars="200" w:firstLine="420"/>
        <w:rPr>
          <w:iCs/>
        </w:rPr>
      </w:pPr>
      <w:r>
        <w:rPr>
          <w:rFonts w:hint="eastAsia"/>
        </w:rPr>
        <w:t>(</w:t>
      </w:r>
      <w:r>
        <w:rPr>
          <w:rFonts w:hint="eastAsia"/>
        </w:rPr>
        <w:t>ﾛ</w:t>
      </w:r>
      <w:r>
        <w:rPr>
          <w:rFonts w:hint="eastAsia"/>
        </w:rPr>
        <w:t xml:space="preserve">) </w:t>
      </w:r>
      <w:r w:rsidRPr="00D37E7E">
        <w:rPr>
          <w:rFonts w:hint="eastAsia"/>
        </w:rPr>
        <w:t>シビルエンジニアの</w:t>
      </w:r>
      <w:r w:rsidRPr="00D37E7E">
        <w:rPr>
          <w:rFonts w:hint="eastAsia"/>
          <w:iCs/>
        </w:rPr>
        <w:t>地域社会での活動支援</w:t>
      </w:r>
    </w:p>
    <w:p w:rsidR="00A66A44" w:rsidRPr="00D37E7E" w:rsidRDefault="00A66A44" w:rsidP="00A66A44">
      <w:pPr>
        <w:rPr>
          <w:iCs/>
        </w:rPr>
      </w:pPr>
      <w:r w:rsidRPr="00D37E7E">
        <w:rPr>
          <w:rFonts w:hint="eastAsia"/>
          <w:iCs/>
        </w:rPr>
        <w:t xml:space="preserve">　</w:t>
      </w:r>
      <w:r>
        <w:rPr>
          <w:rFonts w:hint="eastAsia"/>
          <w:iCs/>
        </w:rPr>
        <w:t xml:space="preserve">　　</w:t>
      </w:r>
      <w:r w:rsidRPr="00D37E7E">
        <w:rPr>
          <w:rFonts w:hint="eastAsia"/>
          <w:iCs/>
        </w:rPr>
        <w:t>・市民事業、コミュニティビジネスの起業を促す。</w:t>
      </w:r>
    </w:p>
    <w:p w:rsidR="00A66A44" w:rsidRPr="00D37E7E" w:rsidRDefault="00A66A44" w:rsidP="00A66A44">
      <w:pPr>
        <w:rPr>
          <w:iCs/>
        </w:rPr>
      </w:pPr>
      <w:r w:rsidRPr="00D37E7E">
        <w:rPr>
          <w:rFonts w:hint="eastAsia"/>
          <w:iCs/>
        </w:rPr>
        <w:t xml:space="preserve">　</w:t>
      </w:r>
      <w:r>
        <w:rPr>
          <w:rFonts w:hint="eastAsia"/>
          <w:iCs/>
        </w:rPr>
        <w:t xml:space="preserve">　　</w:t>
      </w:r>
      <w:r w:rsidRPr="00D37E7E">
        <w:rPr>
          <w:rFonts w:hint="eastAsia"/>
          <w:iCs/>
        </w:rPr>
        <w:t>・自治体行政との協働を促す。</w:t>
      </w:r>
    </w:p>
    <w:p w:rsidR="00A66A44" w:rsidRPr="00D37E7E" w:rsidRDefault="00A66A44" w:rsidP="00A66A44">
      <w:pPr>
        <w:rPr>
          <w:iCs/>
        </w:rPr>
      </w:pPr>
      <w:r w:rsidRPr="00D37E7E">
        <w:rPr>
          <w:rFonts w:hint="eastAsia"/>
          <w:iCs/>
        </w:rPr>
        <w:t xml:space="preserve">　</w:t>
      </w:r>
      <w:r>
        <w:rPr>
          <w:rFonts w:hint="eastAsia"/>
          <w:iCs/>
        </w:rPr>
        <w:t xml:space="preserve">　　</w:t>
      </w:r>
      <w:r w:rsidRPr="00D37E7E">
        <w:rPr>
          <w:rFonts w:hint="eastAsia"/>
          <w:iCs/>
        </w:rPr>
        <w:t>・地域コミュニティ・市民活動への参加を促す。</w:t>
      </w:r>
    </w:p>
    <w:p w:rsidR="00A66A44" w:rsidRDefault="00A66A44" w:rsidP="00A66A44">
      <w:pPr>
        <w:ind w:firstLineChars="100" w:firstLine="210"/>
      </w:pPr>
      <w:r w:rsidRPr="00D37E7E">
        <w:rPr>
          <w:rFonts w:hint="eastAsia"/>
          <w:iCs/>
        </w:rPr>
        <w:t xml:space="preserve">　</w:t>
      </w:r>
      <w:r>
        <w:rPr>
          <w:rFonts w:hint="eastAsia"/>
          <w:iCs/>
        </w:rPr>
        <w:t xml:space="preserve">　</w:t>
      </w:r>
      <w:r w:rsidRPr="00D37E7E">
        <w:rPr>
          <w:rFonts w:hint="eastAsia"/>
          <w:iCs/>
        </w:rPr>
        <w:t>・地域産業経済、教育文化振興、福祉促進活動への参加を促す</w:t>
      </w:r>
    </w:p>
    <w:p w:rsidR="00A66A44" w:rsidRDefault="00A66A44" w:rsidP="00A66A44">
      <w:pPr>
        <w:tabs>
          <w:tab w:val="left" w:pos="4950"/>
        </w:tabs>
      </w:pPr>
    </w:p>
    <w:p w:rsidR="00A66A44" w:rsidRDefault="00A66A44" w:rsidP="00A66A44">
      <w:pPr>
        <w:tabs>
          <w:tab w:val="left" w:pos="4950"/>
        </w:tabs>
      </w:pPr>
      <w:r>
        <w:rPr>
          <w:rFonts w:hint="eastAsia"/>
        </w:rPr>
        <w:t>（２）地域間の連携支援</w:t>
      </w:r>
    </w:p>
    <w:p w:rsidR="00A66A44" w:rsidRDefault="00A66A44" w:rsidP="00A66A44">
      <w:pPr>
        <w:ind w:firstLineChars="100" w:firstLine="210"/>
      </w:pPr>
      <w:r>
        <w:rPr>
          <w:rFonts w:hint="eastAsia"/>
        </w:rPr>
        <w:t>「シビル</w:t>
      </w:r>
      <w:r>
        <w:rPr>
          <w:rFonts w:hint="eastAsia"/>
        </w:rPr>
        <w:t>NPO</w:t>
      </w:r>
      <w:r>
        <w:rPr>
          <w:rFonts w:hint="eastAsia"/>
        </w:rPr>
        <w:t>連絡会議」は現在の連携組織を発展的に解消して東京（関東）地域の支部組織とすることを検討中で、地域の連携を促進する上で一つの例としてそれを支援し、全国の地域連携のあり方に反映させたい。他の地域でもすでに緩い連携関係が展開されている地域もある。それを一つの核に支部が出来ることはきわめて有用で、以下に述べるような地域間の連携支援をバックアップすることになる。</w:t>
      </w:r>
    </w:p>
    <w:p w:rsidR="00A66A44" w:rsidRPr="004D587E" w:rsidRDefault="00A66A44" w:rsidP="00A66A44">
      <w:pPr>
        <w:ind w:firstLineChars="100" w:firstLine="210"/>
      </w:pPr>
      <w:r>
        <w:rPr>
          <w:rFonts w:hint="eastAsia"/>
          <w:szCs w:val="21"/>
        </w:rPr>
        <w:t xml:space="preserve">　</w:t>
      </w:r>
      <w:r>
        <w:rPr>
          <w:rFonts w:hint="eastAsia"/>
          <w:szCs w:val="21"/>
        </w:rPr>
        <w:t>(</w:t>
      </w:r>
      <w:r>
        <w:rPr>
          <w:rFonts w:hint="eastAsia"/>
          <w:szCs w:val="21"/>
        </w:rPr>
        <w:t>ｲ</w:t>
      </w:r>
      <w:r>
        <w:rPr>
          <w:rFonts w:hint="eastAsia"/>
          <w:szCs w:val="21"/>
        </w:rPr>
        <w:t xml:space="preserve">) </w:t>
      </w:r>
      <w:r>
        <w:rPr>
          <w:rFonts w:hint="eastAsia"/>
          <w:szCs w:val="21"/>
        </w:rPr>
        <w:t>人</w:t>
      </w:r>
      <w:r w:rsidRPr="008977CE">
        <w:rPr>
          <w:rFonts w:hint="eastAsia"/>
        </w:rPr>
        <w:t xml:space="preserve">材交流等、全国展開ネットワーク形成　</w:t>
      </w:r>
    </w:p>
    <w:p w:rsidR="00A66A44" w:rsidRDefault="00A66A44" w:rsidP="00A66A44">
      <w:pPr>
        <w:ind w:firstLineChars="200" w:firstLine="420"/>
        <w:rPr>
          <w:szCs w:val="21"/>
        </w:rPr>
      </w:pPr>
      <w:r>
        <w:rPr>
          <w:rFonts w:hint="eastAsia"/>
        </w:rPr>
        <w:t>(</w:t>
      </w:r>
      <w:r>
        <w:rPr>
          <w:rFonts w:hint="eastAsia"/>
        </w:rPr>
        <w:t>ﾛ</w:t>
      </w:r>
      <w:r>
        <w:rPr>
          <w:rFonts w:hint="eastAsia"/>
        </w:rPr>
        <w:t xml:space="preserve">) </w:t>
      </w:r>
      <w:r>
        <w:rPr>
          <w:rFonts w:hint="eastAsia"/>
          <w:szCs w:val="21"/>
        </w:rPr>
        <w:t>成功例等を中心とした</w:t>
      </w:r>
      <w:r>
        <w:rPr>
          <w:rFonts w:hint="eastAsia"/>
          <w:szCs w:val="21"/>
        </w:rPr>
        <w:t>NPO</w:t>
      </w:r>
      <w:r>
        <w:rPr>
          <w:rFonts w:hint="eastAsia"/>
          <w:szCs w:val="21"/>
        </w:rPr>
        <w:t>事業例の水平展開</w:t>
      </w:r>
    </w:p>
    <w:p w:rsidR="00A66A44" w:rsidRDefault="00A66A44" w:rsidP="00A66A44">
      <w:pPr>
        <w:ind w:firstLineChars="200" w:firstLine="420"/>
        <w:rPr>
          <w:szCs w:val="21"/>
        </w:rPr>
      </w:pPr>
      <w:r>
        <w:rPr>
          <w:rFonts w:hint="eastAsia"/>
          <w:szCs w:val="21"/>
        </w:rPr>
        <w:t>(</w:t>
      </w:r>
      <w:r>
        <w:rPr>
          <w:rFonts w:hint="eastAsia"/>
          <w:szCs w:val="21"/>
        </w:rPr>
        <w:t>ﾊ</w:t>
      </w:r>
      <w:r>
        <w:rPr>
          <w:rFonts w:hint="eastAsia"/>
          <w:szCs w:val="21"/>
        </w:rPr>
        <w:t xml:space="preserve">) </w:t>
      </w:r>
      <w:r>
        <w:rPr>
          <w:rFonts w:hint="eastAsia"/>
          <w:szCs w:val="21"/>
        </w:rPr>
        <w:t>特別テーマの合同調査検討</w:t>
      </w:r>
    </w:p>
    <w:p w:rsidR="00A66A44" w:rsidRDefault="00A66A44" w:rsidP="00A66A44">
      <w:pPr>
        <w:ind w:firstLineChars="200" w:firstLine="420"/>
        <w:rPr>
          <w:szCs w:val="21"/>
        </w:rPr>
      </w:pPr>
      <w:r>
        <w:rPr>
          <w:rFonts w:hint="eastAsia"/>
          <w:szCs w:val="21"/>
        </w:rPr>
        <w:t>(</w:t>
      </w:r>
      <w:r>
        <w:rPr>
          <w:rFonts w:hint="eastAsia"/>
          <w:szCs w:val="21"/>
        </w:rPr>
        <w:t>ﾆ</w:t>
      </w:r>
      <w:r>
        <w:rPr>
          <w:rFonts w:hint="eastAsia"/>
          <w:szCs w:val="21"/>
        </w:rPr>
        <w:t xml:space="preserve">) </w:t>
      </w:r>
      <w:r>
        <w:rPr>
          <w:rFonts w:hint="eastAsia"/>
          <w:szCs w:val="21"/>
        </w:rPr>
        <w:t>フォーラム、シンポジウム等地域行事支援</w:t>
      </w:r>
    </w:p>
    <w:p w:rsidR="00A66A44" w:rsidRDefault="00A66A44" w:rsidP="00A66A44">
      <w:pPr>
        <w:rPr>
          <w:szCs w:val="21"/>
        </w:rPr>
      </w:pPr>
    </w:p>
    <w:p w:rsidR="00A66A44" w:rsidRPr="00F72E50" w:rsidRDefault="00A66A44" w:rsidP="00A66A44">
      <w:pPr>
        <w:rPr>
          <w:b/>
          <w:sz w:val="22"/>
        </w:rPr>
      </w:pPr>
      <w:r>
        <w:rPr>
          <w:rFonts w:hint="eastAsia"/>
          <w:b/>
          <w:sz w:val="22"/>
        </w:rPr>
        <w:lastRenderedPageBreak/>
        <w:t>６．</w:t>
      </w:r>
      <w:r w:rsidRPr="00F72E50">
        <w:rPr>
          <w:rFonts w:hint="eastAsia"/>
          <w:b/>
          <w:sz w:val="22"/>
        </w:rPr>
        <w:t xml:space="preserve"> </w:t>
      </w:r>
      <w:r w:rsidRPr="00F72E50">
        <w:rPr>
          <w:rFonts w:hint="eastAsia"/>
          <w:b/>
          <w:sz w:val="22"/>
        </w:rPr>
        <w:t>事業化のビジネスモデル</w:t>
      </w:r>
    </w:p>
    <w:p w:rsidR="00A66A44" w:rsidRPr="004D587E" w:rsidRDefault="00A66A44" w:rsidP="00A66A44">
      <w:pPr>
        <w:ind w:firstLineChars="100" w:firstLine="210"/>
      </w:pPr>
      <w:r>
        <w:rPr>
          <w:rFonts w:hint="eastAsia"/>
        </w:rPr>
        <w:t>これまでも述べてきたように、中間支援組織は</w:t>
      </w:r>
      <w:r w:rsidRPr="004D587E">
        <w:rPr>
          <w:rFonts w:hint="eastAsia"/>
        </w:rPr>
        <w:t>①サービス提供部門</w:t>
      </w:r>
      <w:r>
        <w:rPr>
          <w:rFonts w:hint="eastAsia"/>
        </w:rPr>
        <w:t>、</w:t>
      </w:r>
      <w:r w:rsidRPr="004D587E">
        <w:rPr>
          <w:rFonts w:hint="eastAsia"/>
        </w:rPr>
        <w:t>②地域</w:t>
      </w:r>
      <w:r>
        <w:rPr>
          <w:rFonts w:hint="eastAsia"/>
        </w:rPr>
        <w:t>活動・</w:t>
      </w:r>
      <w:r w:rsidRPr="004D587E">
        <w:rPr>
          <w:rFonts w:hint="eastAsia"/>
        </w:rPr>
        <w:t>連携部門</w:t>
      </w:r>
      <w:r>
        <w:rPr>
          <w:rFonts w:hint="eastAsia"/>
        </w:rPr>
        <w:t>、および</w:t>
      </w:r>
      <w:r w:rsidRPr="004D587E">
        <w:rPr>
          <w:rFonts w:hint="eastAsia"/>
        </w:rPr>
        <w:t>③事業推進部門</w:t>
      </w:r>
      <w:r>
        <w:rPr>
          <w:rFonts w:hint="eastAsia"/>
        </w:rPr>
        <w:t>の３部門をもち、それぞれ</w:t>
      </w:r>
      <w:r>
        <w:rPr>
          <w:rFonts w:hint="eastAsia"/>
        </w:rPr>
        <w:t>NPO</w:t>
      </w:r>
      <w:r>
        <w:rPr>
          <w:rFonts w:hint="eastAsia"/>
        </w:rPr>
        <w:t>法人としての事業収入及び支出を前提に活動が展開される。このうち①、②についてはこれまで触れてきたので、ここでは③事業推進部門の考え方を述べるとともに、①、②を含めてこれまで試行的に関与してきた事業事例に付いて記しておきたい。</w:t>
      </w:r>
    </w:p>
    <w:p w:rsidR="00A66A44" w:rsidRDefault="00A66A44" w:rsidP="00A66A44"/>
    <w:p w:rsidR="00A66A44" w:rsidRDefault="00A66A44" w:rsidP="00A66A44">
      <w:r>
        <w:rPr>
          <w:rFonts w:hint="eastAsia"/>
        </w:rPr>
        <w:t>（１）</w:t>
      </w:r>
      <w:r w:rsidRPr="004D587E">
        <w:rPr>
          <w:rFonts w:hint="eastAsia"/>
        </w:rPr>
        <w:t>事業推進部門</w:t>
      </w:r>
      <w:r>
        <w:rPr>
          <w:rFonts w:hint="eastAsia"/>
        </w:rPr>
        <w:t>の考え方</w:t>
      </w:r>
      <w:r w:rsidRPr="004D587E">
        <w:rPr>
          <w:rFonts w:hint="eastAsia"/>
        </w:rPr>
        <w:t xml:space="preserve">　</w:t>
      </w:r>
    </w:p>
    <w:p w:rsidR="00A66A44" w:rsidRPr="004D587E" w:rsidRDefault="00A66A44" w:rsidP="00A66A44">
      <w:r>
        <w:rPr>
          <w:rFonts w:hint="eastAsia"/>
        </w:rPr>
        <w:t xml:space="preserve">　①</w:t>
      </w:r>
      <w:r w:rsidRPr="004D587E">
        <w:rPr>
          <w:rFonts w:hint="eastAsia"/>
        </w:rPr>
        <w:t xml:space="preserve"> </w:t>
      </w:r>
      <w:r>
        <w:rPr>
          <w:rFonts w:hint="eastAsia"/>
        </w:rPr>
        <w:t>事業化推進</w:t>
      </w:r>
      <w:r w:rsidRPr="004D587E">
        <w:rPr>
          <w:rFonts w:hint="eastAsia"/>
        </w:rPr>
        <w:t>機能</w:t>
      </w:r>
    </w:p>
    <w:p w:rsidR="00A66A44" w:rsidRDefault="00A66A44" w:rsidP="00A66A44">
      <w:pPr>
        <w:ind w:leftChars="200" w:left="420" w:firstLineChars="100" w:firstLine="210"/>
      </w:pPr>
      <w:r>
        <w:rPr>
          <w:rFonts w:hint="eastAsia"/>
        </w:rPr>
        <w:t>2.4(2)</w:t>
      </w:r>
      <w:r>
        <w:rPr>
          <w:rFonts w:hint="eastAsia"/>
        </w:rPr>
        <w:t>会計勘定と収支試算でも述べたように、事業化推進</w:t>
      </w:r>
      <w:r>
        <w:rPr>
          <w:rFonts w:hint="eastAsia"/>
        </w:rPr>
        <w:t>/</w:t>
      </w:r>
      <w:r>
        <w:rPr>
          <w:rFonts w:hint="eastAsia"/>
        </w:rPr>
        <w:t>支援事業収入のうち中間支援組織が受託し、その実務を会員</w:t>
      </w:r>
      <w:r>
        <w:rPr>
          <w:rFonts w:hint="eastAsia"/>
        </w:rPr>
        <w:t>NPO</w:t>
      </w:r>
      <w:r>
        <w:rPr>
          <w:rFonts w:hint="eastAsia"/>
        </w:rPr>
        <w:t>法人に再委託することは、組織の財政運営的観点および</w:t>
      </w:r>
      <w:r>
        <w:rPr>
          <w:rFonts w:hint="eastAsia"/>
        </w:rPr>
        <w:t>NPO</w:t>
      </w:r>
      <w:r>
        <w:rPr>
          <w:rFonts w:hint="eastAsia"/>
        </w:rPr>
        <w:t>法人としての事業支出比率ルール上も、きわめて重要であり、現在連絡協議会としてのビジネスモデル化が事業試行分科会で検討されている。その分科会で提示された図－</w:t>
      </w:r>
      <w:r>
        <w:rPr>
          <w:rFonts w:hint="eastAsia"/>
        </w:rPr>
        <w:t>3</w:t>
      </w:r>
      <w:r>
        <w:rPr>
          <w:rFonts w:hint="eastAsia"/>
        </w:rPr>
        <w:t>に示す事業プラットフォームはその一例である。</w:t>
      </w:r>
    </w:p>
    <w:p w:rsidR="00A66A44" w:rsidRDefault="00A66A44" w:rsidP="00A66A44">
      <w:pPr>
        <w:ind w:leftChars="100" w:left="210" w:firstLineChars="100" w:firstLine="210"/>
        <w:jc w:val="center"/>
      </w:pPr>
      <w:r>
        <w:rPr>
          <w:noProof/>
        </w:rPr>
        <w:drawing>
          <wp:inline distT="0" distB="0" distL="0" distR="0">
            <wp:extent cx="4429125" cy="2924175"/>
            <wp:effectExtent l="0" t="0" r="9525"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9125" cy="2924175"/>
                    </a:xfrm>
                    <a:prstGeom prst="rect">
                      <a:avLst/>
                    </a:prstGeom>
                    <a:noFill/>
                    <a:ln>
                      <a:noFill/>
                    </a:ln>
                  </pic:spPr>
                </pic:pic>
              </a:graphicData>
            </a:graphic>
          </wp:inline>
        </w:drawing>
      </w:r>
    </w:p>
    <w:p w:rsidR="00A66A44" w:rsidRDefault="00A66A44" w:rsidP="00A66A44">
      <w:pPr>
        <w:jc w:val="center"/>
      </w:pPr>
      <w:r>
        <w:rPr>
          <w:rFonts w:hint="eastAsia"/>
        </w:rPr>
        <w:t>図－３　事業プラットフォーム（事業試行分科会）</w:t>
      </w:r>
    </w:p>
    <w:p w:rsidR="00A66A44" w:rsidRPr="004D587E" w:rsidRDefault="00A66A44" w:rsidP="00A66A44">
      <w:pPr>
        <w:ind w:leftChars="200" w:left="420" w:firstLineChars="100" w:firstLine="210"/>
      </w:pPr>
      <w:r>
        <w:rPr>
          <w:rFonts w:hint="eastAsia"/>
        </w:rPr>
        <w:t>なお、</w:t>
      </w:r>
      <w:r w:rsidRPr="004D587E">
        <w:rPr>
          <w:rFonts w:hint="eastAsia"/>
        </w:rPr>
        <w:t>22</w:t>
      </w:r>
      <w:r w:rsidRPr="004D587E">
        <w:rPr>
          <w:rFonts w:hint="eastAsia"/>
        </w:rPr>
        <w:t>年度報告書では、中間支援組織として関与、支援できる分野として、以下</w:t>
      </w:r>
      <w:r>
        <w:rPr>
          <w:rFonts w:hint="eastAsia"/>
        </w:rPr>
        <w:t>のような例を上げて考察を加えているが、それらも主な事業プラットフォームもしくは事業プロジェクトとなりうる。（詳細は報告書参照）</w:t>
      </w:r>
    </w:p>
    <w:p w:rsidR="00A66A44" w:rsidRPr="004D587E" w:rsidRDefault="00A66A44" w:rsidP="00A66A44">
      <w:pPr>
        <w:ind w:leftChars="199" w:left="418" w:firstLineChars="150" w:firstLine="315"/>
        <w:rPr>
          <w:rFonts w:hAnsi="ＭＳ 明朝"/>
        </w:rPr>
      </w:pPr>
      <w:r w:rsidRPr="004D587E">
        <w:rPr>
          <w:rFonts w:hAnsi="ＭＳ 明朝" w:hint="eastAsia"/>
        </w:rPr>
        <w:t>・</w:t>
      </w:r>
      <w:r w:rsidRPr="004D587E">
        <w:rPr>
          <w:rFonts w:hAnsi="ＭＳ 明朝" w:hint="eastAsia"/>
        </w:rPr>
        <w:t xml:space="preserve"> </w:t>
      </w:r>
      <w:r w:rsidRPr="004D587E">
        <w:rPr>
          <w:rFonts w:hAnsi="ＭＳ 明朝"/>
        </w:rPr>
        <w:t>指定管理者制度</w:t>
      </w:r>
    </w:p>
    <w:p w:rsidR="00A66A44" w:rsidRPr="004D587E" w:rsidRDefault="00A66A44" w:rsidP="00A66A44">
      <w:pPr>
        <w:ind w:leftChars="199" w:left="418" w:firstLineChars="150" w:firstLine="315"/>
        <w:rPr>
          <w:rFonts w:hAnsi="ＭＳ 明朝"/>
        </w:rPr>
      </w:pPr>
      <w:r w:rsidRPr="004D587E">
        <w:rPr>
          <w:rFonts w:hAnsi="ＭＳ 明朝" w:hint="eastAsia"/>
        </w:rPr>
        <w:t>・</w:t>
      </w:r>
      <w:r w:rsidRPr="004D587E">
        <w:rPr>
          <w:rFonts w:hAnsi="ＭＳ 明朝" w:hint="eastAsia"/>
        </w:rPr>
        <w:t xml:space="preserve"> </w:t>
      </w:r>
      <w:r w:rsidRPr="004D587E">
        <w:rPr>
          <w:rFonts w:hAnsi="ＭＳ 明朝"/>
        </w:rPr>
        <w:t>新しい公共支援事業</w:t>
      </w:r>
    </w:p>
    <w:p w:rsidR="00A66A44" w:rsidRPr="004D587E" w:rsidRDefault="00A66A44" w:rsidP="00A66A44">
      <w:pPr>
        <w:ind w:leftChars="199" w:left="418" w:firstLineChars="150" w:firstLine="315"/>
      </w:pPr>
      <w:r w:rsidRPr="004D587E">
        <w:rPr>
          <w:rFonts w:hAnsi="ＭＳ 明朝" w:hint="eastAsia"/>
        </w:rPr>
        <w:t>・</w:t>
      </w:r>
      <w:r w:rsidRPr="004D587E">
        <w:rPr>
          <w:rFonts w:hAnsi="ＭＳ 明朝" w:hint="eastAsia"/>
        </w:rPr>
        <w:t xml:space="preserve"> </w:t>
      </w:r>
      <w:r w:rsidRPr="004D587E">
        <w:rPr>
          <w:rFonts w:hAnsi="ＭＳ 明朝"/>
        </w:rPr>
        <w:t>第</w:t>
      </w:r>
      <w:r w:rsidRPr="004D587E">
        <w:rPr>
          <w:rFonts w:hint="eastAsia"/>
        </w:rPr>
        <w:t>６</w:t>
      </w:r>
      <w:r w:rsidRPr="004D587E">
        <w:rPr>
          <w:rFonts w:hAnsi="ＭＳ 明朝"/>
        </w:rPr>
        <w:t>次産業</w:t>
      </w:r>
    </w:p>
    <w:p w:rsidR="00A66A44" w:rsidRPr="004D587E" w:rsidRDefault="00A66A44" w:rsidP="00A66A44">
      <w:pPr>
        <w:ind w:firstLineChars="100" w:firstLine="210"/>
      </w:pPr>
      <w:r w:rsidRPr="004D587E">
        <w:rPr>
          <w:rFonts w:hint="eastAsia"/>
        </w:rPr>
        <w:t xml:space="preserve">　</w:t>
      </w:r>
      <w:r>
        <w:rPr>
          <w:rFonts w:hint="eastAsia"/>
        </w:rPr>
        <w:t xml:space="preserve">　</w:t>
      </w:r>
      <w:r>
        <w:rPr>
          <w:rFonts w:hint="eastAsia"/>
        </w:rPr>
        <w:t xml:space="preserve"> </w:t>
      </w:r>
      <w:r w:rsidRPr="004D587E">
        <w:rPr>
          <w:rFonts w:hint="eastAsia"/>
        </w:rPr>
        <w:t>・</w:t>
      </w:r>
      <w:r w:rsidRPr="004D587E">
        <w:rPr>
          <w:rFonts w:hint="eastAsia"/>
        </w:rPr>
        <w:t xml:space="preserve"> </w:t>
      </w:r>
      <w:r w:rsidRPr="004D587E">
        <w:rPr>
          <w:rFonts w:hAnsi="ＭＳ 明朝"/>
        </w:rPr>
        <w:t>まちづくり交付金</w:t>
      </w:r>
    </w:p>
    <w:p w:rsidR="00A66A44" w:rsidRPr="004D587E" w:rsidRDefault="00A66A44" w:rsidP="00A66A44">
      <w:pPr>
        <w:ind w:firstLineChars="100" w:firstLine="210"/>
      </w:pPr>
      <w:r w:rsidRPr="004D587E">
        <w:rPr>
          <w:rFonts w:hint="eastAsia"/>
        </w:rPr>
        <w:t xml:space="preserve">　</w:t>
      </w:r>
      <w:r>
        <w:rPr>
          <w:rFonts w:hint="eastAsia"/>
        </w:rPr>
        <w:t xml:space="preserve">　</w:t>
      </w:r>
      <w:r>
        <w:rPr>
          <w:rFonts w:hint="eastAsia"/>
        </w:rPr>
        <w:t xml:space="preserve"> </w:t>
      </w:r>
      <w:r w:rsidRPr="004D587E">
        <w:rPr>
          <w:rFonts w:hint="eastAsia"/>
        </w:rPr>
        <w:t>・</w:t>
      </w:r>
      <w:r w:rsidRPr="004D587E">
        <w:rPr>
          <w:rFonts w:hint="eastAsia"/>
        </w:rPr>
        <w:t xml:space="preserve"> </w:t>
      </w:r>
      <w:r w:rsidRPr="004D587E">
        <w:rPr>
          <w:rFonts w:hAnsi="ＭＳ 明朝"/>
        </w:rPr>
        <w:t>自治体と</w:t>
      </w:r>
      <w:r w:rsidRPr="004D587E">
        <w:t>NPO</w:t>
      </w:r>
      <w:r w:rsidRPr="004D587E">
        <w:rPr>
          <w:rFonts w:hAnsi="ＭＳ 明朝"/>
        </w:rPr>
        <w:t>との協働事業</w:t>
      </w:r>
    </w:p>
    <w:p w:rsidR="00A66A44" w:rsidRDefault="00A66A44" w:rsidP="00A66A44">
      <w:pPr>
        <w:ind w:firstLineChars="200" w:firstLine="420"/>
      </w:pPr>
      <w:r w:rsidRPr="004D587E">
        <w:rPr>
          <w:rFonts w:hint="eastAsia"/>
        </w:rPr>
        <w:t xml:space="preserve">　</w:t>
      </w:r>
      <w:r>
        <w:rPr>
          <w:rFonts w:hint="eastAsia"/>
        </w:rPr>
        <w:t xml:space="preserve"> </w:t>
      </w:r>
      <w:r w:rsidRPr="004D587E">
        <w:rPr>
          <w:rFonts w:hint="eastAsia"/>
        </w:rPr>
        <w:t>・</w:t>
      </w:r>
      <w:r w:rsidRPr="004D587E">
        <w:rPr>
          <w:rFonts w:hint="eastAsia"/>
        </w:rPr>
        <w:t xml:space="preserve"> </w:t>
      </w:r>
      <w:r w:rsidRPr="004D587E">
        <w:t>CSR</w:t>
      </w:r>
      <w:r w:rsidRPr="004D587E">
        <w:rPr>
          <w:rFonts w:hAnsi="ＭＳ 明朝"/>
        </w:rPr>
        <w:t>の</w:t>
      </w:r>
      <w:r w:rsidRPr="004D587E">
        <w:rPr>
          <w:rFonts w:hAnsi="ＭＳ 明朝" w:hint="eastAsia"/>
        </w:rPr>
        <w:t>切り</w:t>
      </w:r>
      <w:r w:rsidRPr="004D587E">
        <w:rPr>
          <w:rFonts w:hAnsi="ＭＳ 明朝"/>
        </w:rPr>
        <w:t>口での企業との協働</w:t>
      </w:r>
      <w:r>
        <w:rPr>
          <w:rFonts w:hint="eastAsia"/>
        </w:rPr>
        <w:t xml:space="preserve">　</w:t>
      </w:r>
    </w:p>
    <w:p w:rsidR="00A66A44" w:rsidRDefault="00A66A44" w:rsidP="00A66A44">
      <w:pPr>
        <w:jc w:val="left"/>
      </w:pPr>
    </w:p>
    <w:p w:rsidR="00A66A44" w:rsidRDefault="00A66A44" w:rsidP="00A66A44">
      <w:pPr>
        <w:ind w:firstLineChars="100" w:firstLine="210"/>
        <w:jc w:val="left"/>
      </w:pPr>
      <w:r>
        <w:rPr>
          <w:rFonts w:hint="eastAsia"/>
        </w:rPr>
        <w:t>②</w:t>
      </w:r>
      <w:r>
        <w:rPr>
          <w:rFonts w:hint="eastAsia"/>
        </w:rPr>
        <w:t xml:space="preserve"> </w:t>
      </w:r>
      <w:r>
        <w:rPr>
          <w:rFonts w:hint="eastAsia"/>
        </w:rPr>
        <w:t>事業化支援機能</w:t>
      </w:r>
    </w:p>
    <w:p w:rsidR="00A66A44" w:rsidRDefault="00A66A44" w:rsidP="00A66A44">
      <w:pPr>
        <w:ind w:left="558" w:firstLineChars="50" w:firstLine="105"/>
      </w:pPr>
      <w:r>
        <w:rPr>
          <w:rFonts w:hint="eastAsia"/>
        </w:rPr>
        <w:t>事業推進部門で情報収集したり、あるいは外部から持ち込まれたりする事業情報を</w:t>
      </w:r>
    </w:p>
    <w:p w:rsidR="00A66A44" w:rsidRDefault="00A66A44" w:rsidP="00A66A44">
      <w:pPr>
        <w:ind w:leftChars="200" w:left="420"/>
      </w:pPr>
      <w:r>
        <w:rPr>
          <w:rFonts w:hint="eastAsia"/>
        </w:rPr>
        <w:lastRenderedPageBreak/>
        <w:t>評価して、全会員もしくは特定分野の会員（例えば</w:t>
      </w:r>
      <w:r>
        <w:rPr>
          <w:rFonts w:hint="eastAsia"/>
        </w:rPr>
        <w:t>A</w:t>
      </w:r>
      <w:r>
        <w:rPr>
          <w:rFonts w:hint="eastAsia"/>
        </w:rPr>
        <w:t>事業プラットフォームメンバー会員）に展開され、中間支援組織としてはそれらが会員</w:t>
      </w:r>
      <w:r>
        <w:rPr>
          <w:rFonts w:hint="eastAsia"/>
        </w:rPr>
        <w:t>NPO</w:t>
      </w:r>
      <w:r>
        <w:rPr>
          <w:rFonts w:hint="eastAsia"/>
        </w:rPr>
        <w:t>法人の事業として結実するように支援を行う。</w:t>
      </w:r>
    </w:p>
    <w:p w:rsidR="00A66A44" w:rsidRDefault="00A66A44" w:rsidP="00A66A44">
      <w:pPr>
        <w:ind w:leftChars="206" w:left="433" w:firstLineChars="100" w:firstLine="210"/>
      </w:pPr>
      <w:r>
        <w:rPr>
          <w:rFonts w:hint="eastAsia"/>
        </w:rPr>
        <w:t>中間支援組織は土木学会が支援する組織としての客観性、中立性、信頼性の担保という視点がある。一方、土木学会にとっては</w:t>
      </w:r>
      <w:r>
        <w:rPr>
          <w:rFonts w:hint="eastAsia"/>
        </w:rPr>
        <w:t>NPO</w:t>
      </w:r>
      <w:r>
        <w:rPr>
          <w:rFonts w:hint="eastAsia"/>
        </w:rPr>
        <w:t>法人活動を通しての社会貢献の機会や、それらの活動から受ける技術者としての社会的評価等などは、</w:t>
      </w:r>
      <w:r>
        <w:rPr>
          <w:rFonts w:hint="eastAsia"/>
        </w:rPr>
        <w:t>NPO</w:t>
      </w:r>
      <w:r>
        <w:rPr>
          <w:rFonts w:hint="eastAsia"/>
        </w:rPr>
        <w:t>活動の活性化が土木学会会員に寄与する面であろう。</w:t>
      </w:r>
      <w:r>
        <w:rPr>
          <w:rFonts w:hint="eastAsia"/>
        </w:rPr>
        <w:t>Win-Win</w:t>
      </w:r>
      <w:r>
        <w:rPr>
          <w:rFonts w:hint="eastAsia"/>
        </w:rPr>
        <w:t>関係が期待できる。</w:t>
      </w:r>
    </w:p>
    <w:p w:rsidR="00A66A44" w:rsidRDefault="00A66A44" w:rsidP="00A66A44"/>
    <w:p w:rsidR="00A66A44" w:rsidRDefault="00A66A44" w:rsidP="00A66A44">
      <w:r>
        <w:rPr>
          <w:rFonts w:hint="eastAsia"/>
        </w:rPr>
        <w:t>（２）協議会として関わっている事業化活動の事例</w:t>
      </w:r>
    </w:p>
    <w:p w:rsidR="00A66A44" w:rsidRPr="00B02404" w:rsidRDefault="00A66A44" w:rsidP="00A66A44">
      <w:r>
        <w:rPr>
          <w:rFonts w:hint="eastAsia"/>
        </w:rPr>
        <w:t xml:space="preserve">　①</w:t>
      </w:r>
      <w:r>
        <w:rPr>
          <w:rFonts w:hint="eastAsia"/>
        </w:rPr>
        <w:t xml:space="preserve"> </w:t>
      </w:r>
      <w:r>
        <w:rPr>
          <w:rFonts w:hint="eastAsia"/>
        </w:rPr>
        <w:t>サービス提供部門</w:t>
      </w:r>
    </w:p>
    <w:p w:rsidR="00A66A44" w:rsidRDefault="00A66A44" w:rsidP="00A66A44">
      <w:r>
        <w:rPr>
          <w:rFonts w:hint="eastAsia"/>
        </w:rPr>
        <w:t xml:space="preserve">　　　・各種情報の水平展開（協議会事務局）</w:t>
      </w:r>
    </w:p>
    <w:p w:rsidR="00A66A44" w:rsidRDefault="00A66A44" w:rsidP="00A66A44">
      <w:pPr>
        <w:tabs>
          <w:tab w:val="left" w:pos="5544"/>
        </w:tabs>
      </w:pPr>
      <w:r>
        <w:rPr>
          <w:rFonts w:hint="eastAsia"/>
        </w:rPr>
        <w:t xml:space="preserve">　　　・会員</w:t>
      </w:r>
      <w:r>
        <w:rPr>
          <w:rFonts w:hint="eastAsia"/>
        </w:rPr>
        <w:t>NPO</w:t>
      </w:r>
      <w:r>
        <w:rPr>
          <w:rFonts w:hint="eastAsia"/>
        </w:rPr>
        <w:t>法人主催の海外</w:t>
      </w:r>
      <w:r>
        <w:rPr>
          <w:rFonts w:hint="eastAsia"/>
        </w:rPr>
        <w:t>PPP/PFI</w:t>
      </w:r>
      <w:r>
        <w:rPr>
          <w:rFonts w:hint="eastAsia"/>
        </w:rPr>
        <w:t>シンポジウム後援（土木学会講堂無償使用）</w:t>
      </w:r>
    </w:p>
    <w:p w:rsidR="00A66A44" w:rsidRDefault="00A66A44" w:rsidP="00A66A44">
      <w:pPr>
        <w:tabs>
          <w:tab w:val="left" w:pos="5544"/>
        </w:tabs>
        <w:ind w:firstLineChars="300" w:firstLine="630"/>
      </w:pPr>
      <w:r>
        <w:rPr>
          <w:rFonts w:hint="eastAsia"/>
        </w:rPr>
        <w:t>・土木学会インフラメンテナンス・タスクフォース（</w:t>
      </w:r>
      <w:r>
        <w:rPr>
          <w:rFonts w:hint="eastAsia"/>
        </w:rPr>
        <w:t>NPO</w:t>
      </w:r>
      <w:r>
        <w:rPr>
          <w:rFonts w:hint="eastAsia"/>
        </w:rPr>
        <w:t>の役割アピール）</w:t>
      </w:r>
    </w:p>
    <w:p w:rsidR="00A66A44" w:rsidRDefault="00A66A44" w:rsidP="00A66A44">
      <w:r>
        <w:rPr>
          <w:rFonts w:hint="eastAsia"/>
        </w:rPr>
        <w:t xml:space="preserve">　　　・土木学会委員会活動「災害対応マネジメント研究会」に参加（</w:t>
      </w:r>
      <w:r>
        <w:rPr>
          <w:rFonts w:hint="eastAsia"/>
        </w:rPr>
        <w:t>25</w:t>
      </w:r>
      <w:r>
        <w:rPr>
          <w:rFonts w:hint="eastAsia"/>
        </w:rPr>
        <w:t>年度～）</w:t>
      </w:r>
    </w:p>
    <w:p w:rsidR="00A66A44" w:rsidRPr="00792F3E" w:rsidRDefault="00A66A44" w:rsidP="00A66A44">
      <w:r>
        <w:rPr>
          <w:rFonts w:hint="eastAsia"/>
        </w:rPr>
        <w:t xml:space="preserve">　　　・土木学会</w:t>
      </w:r>
      <w:r>
        <w:rPr>
          <w:rFonts w:hint="eastAsia"/>
        </w:rPr>
        <w:t>100</w:t>
      </w:r>
      <w:r>
        <w:rPr>
          <w:rFonts w:hint="eastAsia"/>
        </w:rPr>
        <w:t>周年記念事業としての出版計画（「新しい公共」と</w:t>
      </w:r>
      <w:r>
        <w:rPr>
          <w:rFonts w:hint="eastAsia"/>
        </w:rPr>
        <w:t>NPO</w:t>
      </w:r>
      <w:r>
        <w:rPr>
          <w:rFonts w:hint="eastAsia"/>
        </w:rPr>
        <w:t>）</w:t>
      </w:r>
    </w:p>
    <w:p w:rsidR="00A66A44" w:rsidRDefault="00A66A44" w:rsidP="00A66A44">
      <w:r>
        <w:rPr>
          <w:rFonts w:hint="eastAsia"/>
        </w:rPr>
        <w:t xml:space="preserve">　②</w:t>
      </w:r>
      <w:r>
        <w:rPr>
          <w:rFonts w:hint="eastAsia"/>
        </w:rPr>
        <w:t xml:space="preserve"> </w:t>
      </w:r>
      <w:r>
        <w:rPr>
          <w:rFonts w:hint="eastAsia"/>
        </w:rPr>
        <w:t>地域活動連携部門</w:t>
      </w:r>
    </w:p>
    <w:p w:rsidR="00A66A44" w:rsidRDefault="00A66A44" w:rsidP="00A66A44">
      <w:r>
        <w:rPr>
          <w:rFonts w:hint="eastAsia"/>
        </w:rPr>
        <w:t xml:space="preserve">　　　・第</w:t>
      </w:r>
      <w:r>
        <w:rPr>
          <w:rFonts w:hint="eastAsia"/>
        </w:rPr>
        <w:t>6</w:t>
      </w:r>
      <w:r>
        <w:rPr>
          <w:rFonts w:hint="eastAsia"/>
        </w:rPr>
        <w:t>回「雨水全国ネットワークフォーラム」支援（</w:t>
      </w:r>
      <w:r>
        <w:rPr>
          <w:rFonts w:hint="eastAsia"/>
        </w:rPr>
        <w:t>2013.08.24</w:t>
      </w:r>
      <w:r>
        <w:rPr>
          <w:rFonts w:hint="eastAsia"/>
        </w:rPr>
        <w:t>～</w:t>
      </w:r>
      <w:r>
        <w:rPr>
          <w:rFonts w:hint="eastAsia"/>
        </w:rPr>
        <w:t>25</w:t>
      </w:r>
      <w:r>
        <w:rPr>
          <w:rFonts w:hint="eastAsia"/>
        </w:rPr>
        <w:t>、岩手）</w:t>
      </w:r>
    </w:p>
    <w:p w:rsidR="00A66A44" w:rsidRPr="00891319" w:rsidRDefault="00A66A44" w:rsidP="00A66A44">
      <w:r>
        <w:rPr>
          <w:rFonts w:hint="eastAsia"/>
        </w:rPr>
        <w:t xml:space="preserve">　　</w:t>
      </w:r>
    </w:p>
    <w:p w:rsidR="00A66A44" w:rsidRDefault="00A66A44" w:rsidP="00A66A44">
      <w:r>
        <w:rPr>
          <w:rFonts w:hint="eastAsia"/>
        </w:rPr>
        <w:t xml:space="preserve">　③</w:t>
      </w:r>
      <w:r>
        <w:rPr>
          <w:rFonts w:hint="eastAsia"/>
        </w:rPr>
        <w:t xml:space="preserve"> </w:t>
      </w:r>
      <w:r>
        <w:rPr>
          <w:rFonts w:hint="eastAsia"/>
        </w:rPr>
        <w:t>事業推進部門</w:t>
      </w:r>
    </w:p>
    <w:p w:rsidR="00A66A44" w:rsidRDefault="00A66A44" w:rsidP="00A66A44">
      <w:r>
        <w:rPr>
          <w:rFonts w:hint="eastAsia"/>
        </w:rPr>
        <w:t xml:space="preserve">　　　・事業試行分科会活動</w:t>
      </w:r>
    </w:p>
    <w:p w:rsidR="00A66A44" w:rsidRPr="00185CFC" w:rsidRDefault="00A66A44" w:rsidP="00A66A44">
      <w:pPr>
        <w:ind w:leftChars="100" w:left="420" w:right="840" w:hangingChars="100" w:hanging="210"/>
        <w:rPr>
          <w:rFonts w:ascii="ＭＳ Ｐ明朝" w:eastAsia="ＭＳ Ｐ明朝" w:hAnsi="ＭＳ Ｐ明朝" w:cs="ＭＳ Ｐゴシック"/>
          <w:color w:val="000000"/>
          <w:kern w:val="0"/>
          <w:szCs w:val="21"/>
        </w:rPr>
      </w:pPr>
      <w:r w:rsidRPr="00185CFC">
        <w:rPr>
          <w:rFonts w:hint="eastAsia"/>
          <w:szCs w:val="21"/>
        </w:rPr>
        <w:t xml:space="preserve">　</w:t>
      </w:r>
      <w:r>
        <w:rPr>
          <w:rFonts w:hint="eastAsia"/>
          <w:szCs w:val="21"/>
        </w:rPr>
        <w:t xml:space="preserve">　</w:t>
      </w:r>
      <w:r w:rsidRPr="00185CFC">
        <w:rPr>
          <w:rFonts w:hint="eastAsia"/>
          <w:szCs w:val="21"/>
        </w:rPr>
        <w:t xml:space="preserve">　</w:t>
      </w:r>
      <w:r>
        <w:rPr>
          <w:rFonts w:ascii="ＭＳ Ｐ明朝" w:eastAsia="ＭＳ Ｐ明朝" w:hAnsi="ＭＳ Ｐ明朝" w:cs="ＭＳ 明朝" w:hint="eastAsia"/>
          <w:szCs w:val="21"/>
        </w:rPr>
        <w:t xml:space="preserve">1) </w:t>
      </w:r>
      <w:r w:rsidRPr="00185CFC">
        <w:rPr>
          <w:rFonts w:ascii="ＭＳ Ｐ明朝" w:eastAsia="ＭＳ Ｐ明朝" w:hAnsi="ＭＳ Ｐ明朝" w:cs="ＭＳ Ｐゴシック" w:hint="eastAsia"/>
          <w:kern w:val="0"/>
          <w:szCs w:val="21"/>
        </w:rPr>
        <w:t>橋の</w:t>
      </w:r>
      <w:r w:rsidRPr="00185CFC">
        <w:rPr>
          <w:rFonts w:ascii="ＭＳ Ｐ明朝" w:eastAsia="ＭＳ Ｐ明朝" w:hAnsi="ＭＳ Ｐ明朝" w:cs="ＭＳ Ｐゴシック" w:hint="eastAsia"/>
          <w:color w:val="000000"/>
          <w:kern w:val="0"/>
          <w:szCs w:val="21"/>
        </w:rPr>
        <w:t>長寿命化促進事業支援プロジェクト</w:t>
      </w:r>
    </w:p>
    <w:p w:rsidR="00A66A44" w:rsidRPr="00185CFC" w:rsidRDefault="00A66A44" w:rsidP="00A66A44">
      <w:pPr>
        <w:ind w:right="-2" w:firstLineChars="400" w:firstLine="840"/>
        <w:rPr>
          <w:rFonts w:ascii="ＭＳ Ｐ明朝" w:eastAsia="ＭＳ Ｐ明朝" w:hAnsi="ＭＳ Ｐ明朝" w:cs="ＭＳ Ｐゴシック"/>
          <w:color w:val="000000"/>
          <w:kern w:val="0"/>
          <w:szCs w:val="21"/>
        </w:rPr>
      </w:pPr>
      <w:r>
        <w:rPr>
          <w:rFonts w:ascii="ＭＳ Ｐ明朝" w:eastAsia="ＭＳ Ｐ明朝" w:hAnsi="ＭＳ Ｐ明朝" w:cs="ＭＳ Ｐゴシック" w:hint="eastAsia"/>
          <w:color w:val="000000"/>
          <w:kern w:val="0"/>
          <w:szCs w:val="21"/>
        </w:rPr>
        <w:t xml:space="preserve">2) </w:t>
      </w:r>
      <w:r w:rsidRPr="00185CFC">
        <w:rPr>
          <w:rFonts w:ascii="ＭＳ Ｐ明朝" w:eastAsia="ＭＳ Ｐ明朝" w:hAnsi="ＭＳ Ｐ明朝" w:cs="ＭＳ Ｐゴシック" w:hint="eastAsia"/>
          <w:color w:val="000000"/>
          <w:kern w:val="0"/>
          <w:szCs w:val="21"/>
        </w:rPr>
        <w:t>古都の無電柱化推進事業</w:t>
      </w:r>
    </w:p>
    <w:p w:rsidR="00A66A44" w:rsidRPr="00185CFC" w:rsidRDefault="00A66A44" w:rsidP="00A66A44">
      <w:pPr>
        <w:ind w:right="-2" w:firstLineChars="400" w:firstLine="840"/>
        <w:rPr>
          <w:rFonts w:ascii="ＭＳ Ｐ明朝" w:eastAsia="ＭＳ Ｐ明朝" w:hAnsi="ＭＳ Ｐ明朝" w:cs="ＭＳ Ｐゴシック"/>
          <w:color w:val="000000"/>
          <w:kern w:val="0"/>
          <w:szCs w:val="21"/>
        </w:rPr>
      </w:pPr>
      <w:r>
        <w:rPr>
          <w:rFonts w:ascii="ＭＳ Ｐ明朝" w:eastAsia="ＭＳ Ｐ明朝" w:hAnsi="ＭＳ Ｐ明朝" w:cs="ＭＳ Ｐゴシック" w:hint="eastAsia"/>
          <w:color w:val="000000"/>
          <w:kern w:val="0"/>
          <w:szCs w:val="21"/>
        </w:rPr>
        <w:t xml:space="preserve">3) </w:t>
      </w:r>
      <w:r w:rsidRPr="00185CFC">
        <w:rPr>
          <w:rFonts w:ascii="ＭＳ Ｐ明朝" w:eastAsia="ＭＳ Ｐ明朝" w:hAnsi="ＭＳ Ｐ明朝" w:cs="ＭＳ Ｐゴシック" w:hint="eastAsia"/>
          <w:color w:val="000000"/>
          <w:kern w:val="0"/>
          <w:szCs w:val="21"/>
        </w:rPr>
        <w:t>地方自治体における公共インフラ等の再編マネージメントの構築</w:t>
      </w:r>
    </w:p>
    <w:p w:rsidR="00A66A44" w:rsidRPr="00185CFC" w:rsidRDefault="00A66A44" w:rsidP="00A66A44">
      <w:pPr>
        <w:ind w:right="-2" w:firstLineChars="400" w:firstLine="840"/>
        <w:rPr>
          <w:rFonts w:ascii="ＭＳ Ｐ明朝" w:eastAsia="ＭＳ Ｐ明朝" w:hAnsi="ＭＳ Ｐ明朝" w:cs="ＭＳ Ｐゴシック"/>
          <w:color w:val="000000"/>
          <w:kern w:val="0"/>
          <w:szCs w:val="21"/>
        </w:rPr>
      </w:pPr>
      <w:r>
        <w:rPr>
          <w:rFonts w:ascii="ＭＳ Ｐ明朝" w:eastAsia="ＭＳ Ｐ明朝" w:hAnsi="ＭＳ Ｐ明朝" w:cs="ＭＳ Ｐゴシック" w:hint="eastAsia"/>
          <w:color w:val="000000"/>
          <w:kern w:val="0"/>
          <w:szCs w:val="21"/>
        </w:rPr>
        <w:t xml:space="preserve">4) </w:t>
      </w:r>
      <w:r w:rsidRPr="00185CFC">
        <w:rPr>
          <w:rFonts w:ascii="ＭＳ Ｐ明朝" w:eastAsia="ＭＳ Ｐ明朝" w:hAnsi="ＭＳ Ｐ明朝" w:cs="ＭＳ Ｐゴシック" w:hint="eastAsia"/>
          <w:color w:val="000000"/>
          <w:kern w:val="0"/>
          <w:szCs w:val="21"/>
        </w:rPr>
        <w:t>がれき処理「</w:t>
      </w:r>
      <w:r w:rsidRPr="00185CFC">
        <w:rPr>
          <w:rFonts w:ascii="ＭＳ Ｐ明朝" w:eastAsia="ＭＳ Ｐ明朝" w:hAnsi="ＭＳ Ｐ明朝" w:cs="ＭＳ Ｐゴシック"/>
          <w:color w:val="000000"/>
          <w:kern w:val="0"/>
          <w:szCs w:val="21"/>
        </w:rPr>
        <w:t>Green Hill</w:t>
      </w:r>
      <w:r w:rsidRPr="00185CFC">
        <w:rPr>
          <w:rFonts w:ascii="ＭＳ Ｐ明朝" w:eastAsia="ＭＳ Ｐ明朝" w:hAnsi="ＭＳ Ｐ明朝" w:cs="ＭＳ Ｐゴシック" w:hint="eastAsia"/>
          <w:color w:val="000000"/>
          <w:kern w:val="0"/>
          <w:szCs w:val="21"/>
        </w:rPr>
        <w:t>構想」を適用した</w:t>
      </w:r>
      <w:r w:rsidRPr="00185CFC">
        <w:rPr>
          <w:rFonts w:ascii="ＭＳ Ｐ明朝" w:eastAsia="ＭＳ Ｐ明朝" w:hAnsi="ＭＳ Ｐ明朝" w:cs="ＭＳ Ｐゴシック"/>
          <w:color w:val="000000"/>
          <w:kern w:val="0"/>
          <w:szCs w:val="21"/>
        </w:rPr>
        <w:t>Capacity Building</w:t>
      </w:r>
      <w:r w:rsidRPr="00185CFC">
        <w:rPr>
          <w:rFonts w:ascii="ＭＳ Ｐ明朝" w:eastAsia="ＭＳ Ｐ明朝" w:hAnsi="ＭＳ Ｐ明朝" w:cs="ＭＳ Ｐゴシック" w:hint="eastAsia"/>
          <w:color w:val="000000"/>
          <w:kern w:val="0"/>
          <w:szCs w:val="21"/>
        </w:rPr>
        <w:t>施策展開</w:t>
      </w:r>
    </w:p>
    <w:p w:rsidR="00A66A44" w:rsidRDefault="00A66A44" w:rsidP="00A66A44">
      <w:r>
        <w:rPr>
          <w:rFonts w:hint="eastAsia"/>
        </w:rPr>
        <w:t xml:space="preserve">　　　・事業情報紹介（日経ビジネス担当者より中国開発事業アドバイザリー業務情報）</w:t>
      </w:r>
    </w:p>
    <w:p w:rsidR="00A66A44" w:rsidRDefault="00A66A44" w:rsidP="00A66A44">
      <w:r>
        <w:rPr>
          <w:rFonts w:hint="eastAsia"/>
        </w:rPr>
        <w:t xml:space="preserve">　　　</w:t>
      </w:r>
    </w:p>
    <w:p w:rsidR="00A66A44" w:rsidRPr="00151003" w:rsidRDefault="00A66A44" w:rsidP="00A66A44">
      <w:pPr>
        <w:rPr>
          <w:b/>
          <w:sz w:val="22"/>
        </w:rPr>
      </w:pPr>
      <w:r w:rsidRPr="00151003">
        <w:rPr>
          <w:rFonts w:hint="eastAsia"/>
          <w:b/>
          <w:sz w:val="22"/>
        </w:rPr>
        <w:t>７．中間支援組織の</w:t>
      </w:r>
      <w:r w:rsidRPr="00151003">
        <w:rPr>
          <w:rFonts w:hint="eastAsia"/>
          <w:b/>
          <w:sz w:val="22"/>
        </w:rPr>
        <w:t>NPO</w:t>
      </w:r>
      <w:r w:rsidRPr="00151003">
        <w:rPr>
          <w:rFonts w:hint="eastAsia"/>
          <w:b/>
          <w:sz w:val="22"/>
        </w:rPr>
        <w:t>法人化</w:t>
      </w:r>
    </w:p>
    <w:p w:rsidR="00A66A44" w:rsidRPr="00C31165" w:rsidRDefault="00A66A44" w:rsidP="00A66A44">
      <w:pPr>
        <w:autoSpaceDE w:val="0"/>
        <w:autoSpaceDN w:val="0"/>
        <w:adjustRightInd w:val="0"/>
        <w:jc w:val="left"/>
        <w:rPr>
          <w:rFonts w:hAnsi="ＭＳ 明朝"/>
          <w:kern w:val="0"/>
          <w:szCs w:val="21"/>
        </w:rPr>
      </w:pPr>
      <w:r w:rsidRPr="00C31165">
        <w:rPr>
          <w:rFonts w:hAnsi="ＭＳ 明朝" w:hint="eastAsia"/>
          <w:kern w:val="0"/>
          <w:szCs w:val="21"/>
        </w:rPr>
        <w:t>（１）定款の概要</w:t>
      </w:r>
    </w:p>
    <w:p w:rsidR="00A66A44" w:rsidRPr="00C31165" w:rsidRDefault="00A66A44" w:rsidP="00A66A44">
      <w:pPr>
        <w:autoSpaceDE w:val="0"/>
        <w:autoSpaceDN w:val="0"/>
        <w:adjustRightInd w:val="0"/>
        <w:ind w:left="210" w:hangingChars="100" w:hanging="210"/>
        <w:jc w:val="left"/>
        <w:rPr>
          <w:rFonts w:hAnsi="ＭＳ 明朝"/>
          <w:kern w:val="0"/>
          <w:szCs w:val="21"/>
        </w:rPr>
      </w:pPr>
      <w:r w:rsidRPr="00C31165">
        <w:rPr>
          <w:rFonts w:hAnsi="ＭＳ 明朝" w:hint="eastAsia"/>
          <w:kern w:val="0"/>
          <w:szCs w:val="21"/>
        </w:rPr>
        <w:t xml:space="preserve">　</w:t>
      </w:r>
      <w:r>
        <w:rPr>
          <w:rFonts w:hAnsi="ＭＳ 明朝" w:hint="eastAsia"/>
          <w:kern w:val="0"/>
          <w:szCs w:val="21"/>
        </w:rPr>
        <w:t xml:space="preserve">　</w:t>
      </w:r>
      <w:r w:rsidRPr="00C31165">
        <w:rPr>
          <w:rFonts w:hAnsi="ＭＳ 明朝" w:hint="eastAsia"/>
          <w:kern w:val="0"/>
          <w:szCs w:val="21"/>
        </w:rPr>
        <w:t>定款のうち、目的および事業の種類については</w:t>
      </w:r>
      <w:r w:rsidRPr="00E60927">
        <w:rPr>
          <w:rFonts w:hAnsi="ＭＳ 明朝" w:hint="eastAsia"/>
          <w:b/>
          <w:kern w:val="0"/>
          <w:szCs w:val="21"/>
        </w:rPr>
        <w:t>１．設立趣旨</w:t>
      </w:r>
      <w:r w:rsidRPr="00C31165">
        <w:rPr>
          <w:rFonts w:hAnsi="ＭＳ 明朝" w:hint="eastAsia"/>
          <w:kern w:val="0"/>
          <w:szCs w:val="21"/>
        </w:rPr>
        <w:t>を反映して、以下の通りとする。</w:t>
      </w:r>
    </w:p>
    <w:p w:rsidR="00A66A44" w:rsidRPr="00EF2D56" w:rsidRDefault="00A66A44" w:rsidP="00A66A44">
      <w:pPr>
        <w:autoSpaceDE w:val="0"/>
        <w:autoSpaceDN w:val="0"/>
        <w:adjustRightInd w:val="0"/>
        <w:ind w:firstLineChars="100" w:firstLine="180"/>
        <w:jc w:val="left"/>
        <w:rPr>
          <w:kern w:val="0"/>
          <w:sz w:val="18"/>
          <w:szCs w:val="18"/>
        </w:rPr>
      </w:pPr>
      <w:r w:rsidRPr="00EF2D56">
        <w:rPr>
          <w:kern w:val="0"/>
          <w:sz w:val="18"/>
          <w:szCs w:val="18"/>
        </w:rPr>
        <w:t>（名　称）</w:t>
      </w:r>
    </w:p>
    <w:p w:rsidR="00A66A44" w:rsidRPr="00EF2D56" w:rsidRDefault="00A66A44" w:rsidP="00A66A44">
      <w:pPr>
        <w:autoSpaceDE w:val="0"/>
        <w:autoSpaceDN w:val="0"/>
        <w:adjustRightInd w:val="0"/>
        <w:ind w:firstLineChars="200" w:firstLine="360"/>
        <w:jc w:val="left"/>
        <w:rPr>
          <w:kern w:val="0"/>
          <w:sz w:val="18"/>
          <w:szCs w:val="18"/>
        </w:rPr>
      </w:pPr>
      <w:r w:rsidRPr="00EF2D56">
        <w:rPr>
          <w:kern w:val="0"/>
          <w:sz w:val="18"/>
          <w:szCs w:val="18"/>
        </w:rPr>
        <w:t>第１条　この法人は、特定非営利活動法人</w:t>
      </w:r>
      <w:r w:rsidRPr="00EF2D56">
        <w:rPr>
          <w:rFonts w:cs="ＭＳ Ｐゴシック"/>
          <w:bCs/>
          <w:kern w:val="36"/>
          <w:sz w:val="18"/>
          <w:szCs w:val="18"/>
        </w:rPr>
        <w:t>（仮称）建設系</w:t>
      </w:r>
      <w:r w:rsidRPr="00EF2D56">
        <w:rPr>
          <w:rFonts w:cs="ＭＳ Ｐゴシック"/>
          <w:bCs/>
          <w:kern w:val="36"/>
          <w:sz w:val="18"/>
          <w:szCs w:val="18"/>
        </w:rPr>
        <w:t>NPO</w:t>
      </w:r>
      <w:r w:rsidRPr="00EF2D56">
        <w:rPr>
          <w:rFonts w:cs="ＭＳ Ｐゴシック"/>
          <w:bCs/>
          <w:kern w:val="36"/>
          <w:sz w:val="18"/>
          <w:szCs w:val="18"/>
        </w:rPr>
        <w:t>中間支援組織</w:t>
      </w:r>
      <w:r w:rsidRPr="00EF2D56">
        <w:rPr>
          <w:kern w:val="0"/>
          <w:sz w:val="18"/>
          <w:szCs w:val="18"/>
        </w:rPr>
        <w:t>という。</w:t>
      </w:r>
    </w:p>
    <w:p w:rsidR="00A66A44" w:rsidRPr="00EF2D56" w:rsidRDefault="00A66A44" w:rsidP="00A66A44">
      <w:pPr>
        <w:autoSpaceDE w:val="0"/>
        <w:autoSpaceDN w:val="0"/>
        <w:adjustRightInd w:val="0"/>
        <w:rPr>
          <w:kern w:val="0"/>
          <w:sz w:val="18"/>
          <w:szCs w:val="18"/>
        </w:rPr>
      </w:pPr>
      <w:r w:rsidRPr="00EF2D56">
        <w:rPr>
          <w:kern w:val="0"/>
          <w:sz w:val="18"/>
          <w:szCs w:val="18"/>
        </w:rPr>
        <w:t xml:space="preserve">　</w:t>
      </w:r>
      <w:r w:rsidRPr="00EF2D56">
        <w:rPr>
          <w:kern w:val="0"/>
          <w:sz w:val="18"/>
          <w:szCs w:val="18"/>
        </w:rPr>
        <w:t xml:space="preserve"> </w:t>
      </w:r>
      <w:r w:rsidRPr="00EF2D56">
        <w:rPr>
          <w:kern w:val="0"/>
          <w:sz w:val="18"/>
          <w:szCs w:val="18"/>
        </w:rPr>
        <w:t xml:space="preserve">　　</w:t>
      </w:r>
      <w:r w:rsidRPr="00EF2D56">
        <w:rPr>
          <w:rFonts w:hint="eastAsia"/>
          <w:kern w:val="0"/>
          <w:sz w:val="18"/>
          <w:szCs w:val="18"/>
        </w:rPr>
        <w:t xml:space="preserve"> </w:t>
      </w:r>
      <w:r w:rsidRPr="00EF2D56">
        <w:rPr>
          <w:kern w:val="0"/>
          <w:sz w:val="18"/>
          <w:szCs w:val="18"/>
        </w:rPr>
        <w:t>２　この法人の英文名は＊＊＊＊＊＊＊＊とする。</w:t>
      </w:r>
    </w:p>
    <w:p w:rsidR="00A66A44" w:rsidRPr="00EF2D56" w:rsidRDefault="00A66A44" w:rsidP="00A66A44">
      <w:pPr>
        <w:autoSpaceDE w:val="0"/>
        <w:autoSpaceDN w:val="0"/>
        <w:adjustRightInd w:val="0"/>
        <w:ind w:firstLineChars="100" w:firstLine="180"/>
        <w:jc w:val="left"/>
        <w:rPr>
          <w:kern w:val="0"/>
          <w:sz w:val="18"/>
          <w:szCs w:val="18"/>
        </w:rPr>
      </w:pPr>
      <w:r w:rsidRPr="00EF2D56">
        <w:rPr>
          <w:kern w:val="0"/>
          <w:sz w:val="18"/>
          <w:szCs w:val="18"/>
        </w:rPr>
        <w:t>（事務所）</w:t>
      </w:r>
    </w:p>
    <w:p w:rsidR="00A66A44" w:rsidRPr="00EF2D56" w:rsidRDefault="00A66A44" w:rsidP="00A66A44">
      <w:pPr>
        <w:autoSpaceDE w:val="0"/>
        <w:autoSpaceDN w:val="0"/>
        <w:adjustRightInd w:val="0"/>
        <w:ind w:leftChars="173" w:left="1083" w:hangingChars="400" w:hanging="720"/>
        <w:jc w:val="left"/>
        <w:rPr>
          <w:kern w:val="0"/>
          <w:sz w:val="18"/>
          <w:szCs w:val="18"/>
        </w:rPr>
      </w:pPr>
      <w:r w:rsidRPr="00EF2D56">
        <w:rPr>
          <w:rFonts w:hint="eastAsia"/>
          <w:kern w:val="0"/>
          <w:sz w:val="18"/>
          <w:szCs w:val="18"/>
        </w:rPr>
        <w:t xml:space="preserve">第２条　</w:t>
      </w:r>
      <w:r w:rsidRPr="00EF2D56">
        <w:rPr>
          <w:kern w:val="0"/>
          <w:sz w:val="18"/>
          <w:szCs w:val="18"/>
        </w:rPr>
        <w:t>この法人は、主たる事務所を</w:t>
      </w:r>
      <w:smartTag w:uri="schemas-alpsmap-com/alpsmap" w:element="address">
        <w:smartTagPr>
          <w:attr w:name="ProductID" w:val="東京都新宿区西新宿２丁目 128470378 502900952"/>
        </w:smartTagPr>
        <w:r w:rsidRPr="00EF2D56">
          <w:rPr>
            <w:kern w:val="0"/>
            <w:sz w:val="18"/>
            <w:szCs w:val="18"/>
          </w:rPr>
          <w:t>東京都新宿区西新宿二丁目</w:t>
        </w:r>
      </w:smartTag>
      <w:r w:rsidRPr="00EF2D56">
        <w:rPr>
          <w:kern w:val="0"/>
          <w:sz w:val="18"/>
          <w:szCs w:val="18"/>
        </w:rPr>
        <w:t>××</w:t>
      </w:r>
      <w:r w:rsidRPr="00EF2D56">
        <w:rPr>
          <w:kern w:val="0"/>
          <w:sz w:val="18"/>
          <w:szCs w:val="18"/>
        </w:rPr>
        <w:t>番</w:t>
      </w:r>
      <w:r w:rsidRPr="00EF2D56">
        <w:rPr>
          <w:kern w:val="0"/>
          <w:sz w:val="18"/>
          <w:szCs w:val="18"/>
        </w:rPr>
        <w:t>××</w:t>
      </w:r>
      <w:r w:rsidRPr="00EF2D56">
        <w:rPr>
          <w:kern w:val="0"/>
          <w:sz w:val="18"/>
          <w:szCs w:val="18"/>
        </w:rPr>
        <w:t xml:space="preserve">号　</w:t>
      </w:r>
      <w:r w:rsidRPr="00267CAD">
        <w:rPr>
          <w:rFonts w:ascii="Cambria Math" w:hAnsi="Cambria Math" w:cs="Cambria Math"/>
          <w:kern w:val="0"/>
          <w:sz w:val="18"/>
          <w:szCs w:val="18"/>
        </w:rPr>
        <w:t>△△</w:t>
      </w:r>
      <w:r w:rsidRPr="00EF2D56">
        <w:rPr>
          <w:kern w:val="0"/>
          <w:sz w:val="18"/>
          <w:szCs w:val="18"/>
        </w:rPr>
        <w:t>ビル２階２１５号室に置く。</w:t>
      </w:r>
    </w:p>
    <w:p w:rsidR="00A66A44" w:rsidRPr="00EF2D56" w:rsidRDefault="00A66A44" w:rsidP="00A66A44">
      <w:pPr>
        <w:autoSpaceDE w:val="0"/>
        <w:autoSpaceDN w:val="0"/>
        <w:adjustRightInd w:val="0"/>
        <w:ind w:firstLineChars="100" w:firstLine="180"/>
        <w:jc w:val="left"/>
        <w:rPr>
          <w:kern w:val="0"/>
          <w:sz w:val="18"/>
          <w:szCs w:val="18"/>
        </w:rPr>
      </w:pPr>
      <w:r w:rsidRPr="00EF2D56">
        <w:rPr>
          <w:kern w:val="0"/>
          <w:sz w:val="18"/>
          <w:szCs w:val="18"/>
        </w:rPr>
        <w:t>（目　的）</w:t>
      </w:r>
      <w:r w:rsidRPr="00EF2D56">
        <w:rPr>
          <w:color w:val="FF0000"/>
          <w:kern w:val="0"/>
          <w:sz w:val="18"/>
          <w:szCs w:val="18"/>
        </w:rPr>
        <w:t>【設立趣旨のうちビジョンに係わる部分】</w:t>
      </w:r>
    </w:p>
    <w:p w:rsidR="00A66A44" w:rsidRPr="00EF2D56" w:rsidRDefault="00A66A44" w:rsidP="00A66A44">
      <w:pPr>
        <w:pStyle w:val="21"/>
        <w:tabs>
          <w:tab w:val="left" w:pos="1130"/>
          <w:tab w:val="left" w:pos="1469"/>
        </w:tabs>
        <w:autoSpaceDE w:val="0"/>
        <w:autoSpaceDN w:val="0"/>
        <w:adjustRightInd w:val="0"/>
        <w:spacing w:line="240" w:lineRule="auto"/>
        <w:ind w:leftChars="100" w:left="1110" w:hangingChars="500" w:hanging="900"/>
        <w:jc w:val="left"/>
        <w:rPr>
          <w:sz w:val="18"/>
          <w:szCs w:val="18"/>
        </w:rPr>
      </w:pPr>
      <w:r w:rsidRPr="00EF2D56">
        <w:rPr>
          <w:sz w:val="18"/>
          <w:szCs w:val="18"/>
        </w:rPr>
        <w:t xml:space="preserve">　第３条</w:t>
      </w:r>
      <w:r w:rsidRPr="00EF2D56">
        <w:rPr>
          <w:rFonts w:hint="eastAsia"/>
          <w:sz w:val="18"/>
          <w:szCs w:val="18"/>
        </w:rPr>
        <w:t xml:space="preserve">  </w:t>
      </w:r>
      <w:r w:rsidRPr="00EF2D56">
        <w:rPr>
          <w:sz w:val="18"/>
          <w:szCs w:val="18"/>
        </w:rPr>
        <w:t>この法人は、国民生活や国土保全、さらには環境、防災にといった国土形成のための社会基盤に関する社会変革が時代の趨勢であることに鑑み、その一翼を担う民間非営利セクターをネットワーク化して民間非営利活動の基盤強化をはかり、「新しい公共」市民社会づくりの共同責任者として行政、企業や教育・研究機関、そして住民を含む地域組織との新しいパートナーシップ確立を図ることを目的とする。</w:t>
      </w:r>
    </w:p>
    <w:p w:rsidR="00A66A44" w:rsidRPr="00EF2D56" w:rsidRDefault="00A66A44" w:rsidP="00A66A44">
      <w:pPr>
        <w:autoSpaceDE w:val="0"/>
        <w:autoSpaceDN w:val="0"/>
        <w:adjustRightInd w:val="0"/>
        <w:ind w:firstLineChars="100" w:firstLine="180"/>
        <w:jc w:val="left"/>
        <w:rPr>
          <w:kern w:val="0"/>
          <w:sz w:val="18"/>
          <w:szCs w:val="18"/>
        </w:rPr>
      </w:pPr>
      <w:r w:rsidRPr="00EF2D56">
        <w:rPr>
          <w:kern w:val="0"/>
          <w:sz w:val="18"/>
          <w:szCs w:val="18"/>
        </w:rPr>
        <w:lastRenderedPageBreak/>
        <w:t>（特定非営利活動の種類）</w:t>
      </w:r>
    </w:p>
    <w:p w:rsidR="00A66A44" w:rsidRPr="00EF2D56" w:rsidRDefault="00A66A44" w:rsidP="00A66A44">
      <w:pPr>
        <w:widowControl/>
        <w:spacing w:line="360" w:lineRule="atLeast"/>
        <w:ind w:leftChars="186" w:left="1111" w:hangingChars="400" w:hanging="720"/>
        <w:jc w:val="left"/>
        <w:rPr>
          <w:kern w:val="0"/>
          <w:sz w:val="18"/>
          <w:szCs w:val="18"/>
        </w:rPr>
      </w:pPr>
      <w:r w:rsidRPr="00EF2D56">
        <w:rPr>
          <w:kern w:val="0"/>
          <w:sz w:val="18"/>
          <w:szCs w:val="18"/>
        </w:rPr>
        <w:t>第４条　この法人は前条の目的を達成するため、主として特定非営利活動促進法（以下「法」という）別表（第二条関係）に掲げる特定非営利活動を行う団体の運営または活動に関する連絡、助言または援助の活動を行う。【一～二十の全活動のいずれかを行う</w:t>
      </w:r>
      <w:r w:rsidRPr="00EF2D56">
        <w:rPr>
          <w:kern w:val="0"/>
          <w:sz w:val="18"/>
          <w:szCs w:val="18"/>
        </w:rPr>
        <w:t>”</w:t>
      </w:r>
      <w:r w:rsidRPr="00EF2D56">
        <w:rPr>
          <w:kern w:val="0"/>
          <w:sz w:val="18"/>
          <w:szCs w:val="18"/>
        </w:rPr>
        <w:t>の意】</w:t>
      </w:r>
    </w:p>
    <w:p w:rsidR="00A66A44" w:rsidRPr="00F14528" w:rsidRDefault="00A66A44" w:rsidP="00A66A44">
      <w:pPr>
        <w:tabs>
          <w:tab w:val="left" w:pos="840"/>
          <w:tab w:val="left" w:pos="1200"/>
        </w:tabs>
        <w:autoSpaceDE w:val="0"/>
        <w:autoSpaceDN w:val="0"/>
        <w:adjustRightInd w:val="0"/>
        <w:ind w:firstLineChars="50" w:firstLine="90"/>
        <w:jc w:val="left"/>
        <w:rPr>
          <w:rFonts w:ascii="ＭＳ 明朝" w:hAnsi="ＭＳ 明朝"/>
          <w:kern w:val="0"/>
          <w:sz w:val="18"/>
          <w:szCs w:val="18"/>
        </w:rPr>
      </w:pPr>
      <w:r w:rsidRPr="00F14528">
        <w:rPr>
          <w:rFonts w:ascii="ＭＳ 明朝" w:hAnsi="ＭＳ 明朝" w:hint="eastAsia"/>
          <w:kern w:val="0"/>
          <w:sz w:val="18"/>
          <w:szCs w:val="18"/>
        </w:rPr>
        <w:t>（事業の種類）</w:t>
      </w:r>
      <w:r w:rsidRPr="00F14528">
        <w:rPr>
          <w:rFonts w:hAnsi="ＭＳ 明朝" w:hint="eastAsia"/>
          <w:color w:val="FF0000"/>
          <w:kern w:val="0"/>
          <w:sz w:val="18"/>
          <w:szCs w:val="18"/>
        </w:rPr>
        <w:t>【設立趣旨のうちミッションに係わる部分】</w:t>
      </w:r>
    </w:p>
    <w:p w:rsidR="00A66A44" w:rsidRPr="00F14528" w:rsidRDefault="00A66A44" w:rsidP="00A66A44">
      <w:pPr>
        <w:tabs>
          <w:tab w:val="left" w:pos="840"/>
          <w:tab w:val="left" w:pos="1200"/>
        </w:tabs>
        <w:autoSpaceDE w:val="0"/>
        <w:autoSpaceDN w:val="0"/>
        <w:adjustRightInd w:val="0"/>
        <w:ind w:leftChars="200" w:left="1140" w:hangingChars="400" w:hanging="720"/>
        <w:jc w:val="left"/>
        <w:rPr>
          <w:rFonts w:ascii="ＭＳ 明朝" w:hAnsi="ＭＳ 明朝"/>
          <w:kern w:val="0"/>
          <w:sz w:val="18"/>
          <w:szCs w:val="18"/>
        </w:rPr>
      </w:pPr>
      <w:r w:rsidRPr="00F14528">
        <w:rPr>
          <w:rFonts w:ascii="ＭＳ 明朝" w:hAnsi="ＭＳ 明朝" w:hint="eastAsia"/>
          <w:kern w:val="0"/>
          <w:sz w:val="18"/>
          <w:szCs w:val="18"/>
        </w:rPr>
        <w:t xml:space="preserve">第５条　</w:t>
      </w:r>
      <w:r w:rsidRPr="00F14528">
        <w:rPr>
          <w:rFonts w:hAnsi="ＭＳ 明朝"/>
          <w:sz w:val="18"/>
          <w:szCs w:val="18"/>
        </w:rPr>
        <w:t>この法人は、第３条の目的を達成するため、特定非営利活動に係る事業として、次の事業を行う。</w:t>
      </w:r>
    </w:p>
    <w:p w:rsidR="00A66A44" w:rsidRPr="00EF2D56" w:rsidRDefault="00A66A44" w:rsidP="00A66A44">
      <w:pPr>
        <w:widowControl/>
        <w:spacing w:line="360" w:lineRule="atLeast"/>
        <w:ind w:firstLineChars="600" w:firstLine="1080"/>
        <w:jc w:val="left"/>
        <w:rPr>
          <w:rFonts w:cs="ＭＳ Ｐゴシック"/>
          <w:kern w:val="0"/>
          <w:sz w:val="18"/>
          <w:szCs w:val="18"/>
        </w:rPr>
      </w:pPr>
      <w:r w:rsidRPr="00EF2D56">
        <w:rPr>
          <w:rFonts w:cs="ＭＳ Ｐゴシック"/>
          <w:kern w:val="0"/>
          <w:sz w:val="18"/>
          <w:szCs w:val="18"/>
        </w:rPr>
        <w:t xml:space="preserve">(1) </w:t>
      </w:r>
      <w:r w:rsidRPr="00EF2D56">
        <w:rPr>
          <w:rFonts w:cs="ＭＳ Ｐゴシック"/>
          <w:kern w:val="0"/>
          <w:sz w:val="18"/>
          <w:szCs w:val="18"/>
        </w:rPr>
        <w:t>関係する特定非営利活動法人の運営・活動に関する各種支援</w:t>
      </w:r>
    </w:p>
    <w:p w:rsidR="00A66A44" w:rsidRPr="00EF2D56" w:rsidRDefault="00A66A44" w:rsidP="00A66A44">
      <w:pPr>
        <w:widowControl/>
        <w:spacing w:after="100" w:line="360" w:lineRule="atLeast"/>
        <w:ind w:leftChars="300" w:left="630" w:firstLineChars="250" w:firstLine="450"/>
        <w:jc w:val="left"/>
        <w:rPr>
          <w:rFonts w:cs="ＭＳ Ｐゴシック"/>
          <w:kern w:val="0"/>
          <w:sz w:val="18"/>
          <w:szCs w:val="18"/>
        </w:rPr>
      </w:pPr>
      <w:r w:rsidRPr="00EF2D56">
        <w:rPr>
          <w:rFonts w:cs="ＭＳ Ｐゴシック"/>
          <w:kern w:val="0"/>
          <w:sz w:val="18"/>
          <w:szCs w:val="18"/>
        </w:rPr>
        <w:t xml:space="preserve">(2) </w:t>
      </w:r>
      <w:r w:rsidRPr="00EF2D56">
        <w:rPr>
          <w:rFonts w:cs="ＭＳ Ｐゴシック"/>
          <w:kern w:val="0"/>
          <w:sz w:val="18"/>
          <w:szCs w:val="18"/>
        </w:rPr>
        <w:t>各分野、各地域の民間非営利活動、または企業および政府・地方公共団体における</w:t>
      </w:r>
    </w:p>
    <w:p w:rsidR="00A66A44" w:rsidRPr="00EF2D56" w:rsidRDefault="00A66A44" w:rsidP="00A66A44">
      <w:pPr>
        <w:widowControl/>
        <w:spacing w:after="100" w:line="360" w:lineRule="atLeast"/>
        <w:ind w:firstLineChars="750" w:firstLine="1350"/>
        <w:jc w:val="left"/>
        <w:rPr>
          <w:rFonts w:cs="ＭＳ Ｐゴシック"/>
          <w:kern w:val="0"/>
          <w:sz w:val="18"/>
          <w:szCs w:val="18"/>
        </w:rPr>
      </w:pPr>
      <w:r w:rsidRPr="00EF2D56">
        <w:rPr>
          <w:rFonts w:cs="ＭＳ Ｐゴシック"/>
          <w:kern w:val="0"/>
          <w:sz w:val="18"/>
          <w:szCs w:val="18"/>
        </w:rPr>
        <w:t>民間非営利組織への支援活動等に関する、国内外の情報の収集およびその公開発信</w:t>
      </w:r>
    </w:p>
    <w:p w:rsidR="00A66A44" w:rsidRPr="00EF2D56" w:rsidRDefault="00A66A44" w:rsidP="00A66A44">
      <w:pPr>
        <w:widowControl/>
        <w:spacing w:after="100" w:line="360" w:lineRule="atLeast"/>
        <w:ind w:leftChars="524" w:left="1370" w:hangingChars="150" w:hanging="270"/>
        <w:jc w:val="left"/>
        <w:rPr>
          <w:rFonts w:cs="ＭＳ Ｐゴシック"/>
          <w:kern w:val="0"/>
          <w:sz w:val="18"/>
          <w:szCs w:val="18"/>
        </w:rPr>
      </w:pPr>
      <w:r w:rsidRPr="00EF2D56">
        <w:rPr>
          <w:rFonts w:cs="ＭＳ Ｐゴシック"/>
          <w:kern w:val="0"/>
          <w:sz w:val="18"/>
          <w:szCs w:val="18"/>
        </w:rPr>
        <w:t xml:space="preserve">(3) </w:t>
      </w:r>
      <w:r w:rsidRPr="00EF2D56">
        <w:rPr>
          <w:rFonts w:cs="ＭＳ Ｐゴシック"/>
          <w:kern w:val="0"/>
          <w:sz w:val="18"/>
          <w:szCs w:val="18"/>
        </w:rPr>
        <w:t>民間非営利活動関連分野における調査研究、成果の広報、およびそれに基づく政策提言・提案とその実現のための事業化等に関わる連携・協働支援</w:t>
      </w:r>
    </w:p>
    <w:p w:rsidR="00A66A44" w:rsidRPr="00EF2D56" w:rsidRDefault="00A66A44" w:rsidP="00A66A44">
      <w:pPr>
        <w:widowControl/>
        <w:spacing w:after="100" w:line="360" w:lineRule="atLeast"/>
        <w:ind w:leftChars="509" w:left="1339" w:hangingChars="150" w:hanging="270"/>
        <w:jc w:val="left"/>
        <w:rPr>
          <w:rFonts w:cs="ＭＳ Ｐゴシック"/>
          <w:kern w:val="0"/>
          <w:sz w:val="18"/>
          <w:szCs w:val="18"/>
        </w:rPr>
      </w:pPr>
      <w:r w:rsidRPr="00EF2D56">
        <w:rPr>
          <w:rFonts w:cs="ＭＳ Ｐゴシック"/>
          <w:kern w:val="0"/>
          <w:sz w:val="18"/>
          <w:szCs w:val="18"/>
        </w:rPr>
        <w:t xml:space="preserve">(4) </w:t>
      </w:r>
      <w:r w:rsidRPr="00EF2D56">
        <w:rPr>
          <w:rFonts w:cs="ＭＳ Ｐゴシック"/>
          <w:kern w:val="0"/>
          <w:sz w:val="18"/>
          <w:szCs w:val="18"/>
        </w:rPr>
        <w:t>各分野、各地域の民間非営利活動の関係者および民間非営利活動に関わる企業や政府・地方公共団体、さらには大学・研究機関等の関係者との交流とそれらに対する研修</w:t>
      </w:r>
    </w:p>
    <w:p w:rsidR="00A66A44" w:rsidRDefault="00A66A44" w:rsidP="00A66A44">
      <w:pPr>
        <w:widowControl/>
        <w:spacing w:after="100" w:line="360" w:lineRule="atLeast"/>
        <w:ind w:leftChars="500" w:left="1320" w:hangingChars="150" w:hanging="270"/>
        <w:jc w:val="left"/>
        <w:rPr>
          <w:rFonts w:cs="ＭＳ Ｐゴシック"/>
          <w:kern w:val="0"/>
          <w:sz w:val="18"/>
          <w:szCs w:val="18"/>
        </w:rPr>
      </w:pPr>
      <w:r w:rsidRPr="00EF2D56">
        <w:rPr>
          <w:rFonts w:cs="ＭＳ Ｐゴシック"/>
          <w:kern w:val="0"/>
          <w:sz w:val="18"/>
          <w:szCs w:val="18"/>
        </w:rPr>
        <w:t xml:space="preserve">(5) </w:t>
      </w:r>
      <w:r w:rsidRPr="00EF2D56">
        <w:rPr>
          <w:rFonts w:cs="ＭＳ Ｐゴシック"/>
          <w:kern w:val="0"/>
          <w:sz w:val="18"/>
          <w:szCs w:val="18"/>
        </w:rPr>
        <w:t>各地域の民間非営利活動推進のコーディネーションと国内外の民間非営利組織とのネットワークの推進</w:t>
      </w:r>
    </w:p>
    <w:p w:rsidR="00A66A44" w:rsidRPr="00EF2D56" w:rsidRDefault="00A66A44" w:rsidP="00A66A44">
      <w:pPr>
        <w:widowControl/>
        <w:spacing w:after="100" w:line="360" w:lineRule="atLeast"/>
        <w:ind w:leftChars="500" w:left="1320" w:hangingChars="150" w:hanging="270"/>
        <w:jc w:val="left"/>
        <w:rPr>
          <w:kern w:val="0"/>
          <w:sz w:val="18"/>
          <w:szCs w:val="18"/>
        </w:rPr>
      </w:pPr>
      <w:r w:rsidRPr="00EF2D56">
        <w:rPr>
          <w:rFonts w:cs="ＭＳ Ｐゴシック"/>
          <w:kern w:val="0"/>
          <w:sz w:val="18"/>
          <w:szCs w:val="18"/>
        </w:rPr>
        <w:t xml:space="preserve">(6) </w:t>
      </w:r>
      <w:r w:rsidRPr="00EF2D56">
        <w:rPr>
          <w:rFonts w:cs="ＭＳ Ｐゴシック"/>
          <w:kern w:val="0"/>
          <w:sz w:val="18"/>
          <w:szCs w:val="18"/>
        </w:rPr>
        <w:t>その他第３条の目的を達成するために必要な事項</w:t>
      </w:r>
    </w:p>
    <w:p w:rsidR="00A66A44" w:rsidRPr="00E60927" w:rsidRDefault="00A66A44" w:rsidP="00A66A44">
      <w:pPr>
        <w:autoSpaceDE w:val="0"/>
        <w:autoSpaceDN w:val="0"/>
        <w:adjustRightInd w:val="0"/>
        <w:ind w:firstLineChars="200" w:firstLine="420"/>
        <w:jc w:val="left"/>
        <w:rPr>
          <w:kern w:val="0"/>
          <w:szCs w:val="21"/>
        </w:rPr>
      </w:pPr>
      <w:r w:rsidRPr="00E60927">
        <w:rPr>
          <w:kern w:val="0"/>
          <w:szCs w:val="21"/>
        </w:rPr>
        <w:t>その他、会員、役員、会議等については別紙「設立企画書」にその概要を記載する。</w:t>
      </w:r>
    </w:p>
    <w:p w:rsidR="00A66A44" w:rsidRPr="00C31165" w:rsidRDefault="00A66A44" w:rsidP="00A66A44">
      <w:pPr>
        <w:autoSpaceDE w:val="0"/>
        <w:autoSpaceDN w:val="0"/>
        <w:adjustRightInd w:val="0"/>
        <w:jc w:val="left"/>
        <w:rPr>
          <w:rFonts w:hAnsi="ＭＳ 明朝"/>
          <w:kern w:val="0"/>
        </w:rPr>
      </w:pPr>
    </w:p>
    <w:p w:rsidR="00A66A44" w:rsidRPr="00C31165" w:rsidRDefault="00A66A44" w:rsidP="00A66A44">
      <w:pPr>
        <w:autoSpaceDE w:val="0"/>
        <w:autoSpaceDN w:val="0"/>
        <w:adjustRightInd w:val="0"/>
        <w:jc w:val="left"/>
        <w:rPr>
          <w:rFonts w:hAnsi="ＭＳ 明朝"/>
          <w:kern w:val="0"/>
        </w:rPr>
      </w:pPr>
      <w:r w:rsidRPr="00C31165">
        <w:rPr>
          <w:rFonts w:hAnsi="ＭＳ 明朝" w:hint="eastAsia"/>
          <w:kern w:val="0"/>
        </w:rPr>
        <w:t>（２</w:t>
      </w:r>
      <w:r w:rsidRPr="00C31165">
        <w:rPr>
          <w:rFonts w:hAnsi="ＭＳ 明朝"/>
          <w:kern w:val="0"/>
        </w:rPr>
        <w:t>）</w:t>
      </w:r>
      <w:r w:rsidRPr="00C31165">
        <w:rPr>
          <w:rFonts w:hAnsi="ＭＳ 明朝" w:hint="eastAsia"/>
          <w:kern w:val="0"/>
        </w:rPr>
        <w:t>NPO</w:t>
      </w:r>
      <w:r w:rsidRPr="00C31165">
        <w:rPr>
          <w:rFonts w:hAnsi="ＭＳ 明朝" w:hint="eastAsia"/>
          <w:kern w:val="0"/>
        </w:rPr>
        <w:t>法人としての行動基準等</w:t>
      </w:r>
    </w:p>
    <w:p w:rsidR="00A66A44" w:rsidRPr="00C31165" w:rsidRDefault="00A66A44" w:rsidP="00A66A44">
      <w:pPr>
        <w:autoSpaceDE w:val="0"/>
        <w:autoSpaceDN w:val="0"/>
        <w:adjustRightInd w:val="0"/>
        <w:ind w:left="210" w:hangingChars="100" w:hanging="210"/>
        <w:jc w:val="left"/>
        <w:rPr>
          <w:rFonts w:hAnsi="ＭＳ 明朝"/>
          <w:kern w:val="0"/>
        </w:rPr>
      </w:pPr>
      <w:r w:rsidRPr="00C31165">
        <w:rPr>
          <w:rFonts w:hAnsi="ＭＳ 明朝" w:hint="eastAsia"/>
          <w:kern w:val="0"/>
        </w:rPr>
        <w:t xml:space="preserve">　</w:t>
      </w:r>
      <w:r>
        <w:rPr>
          <w:rFonts w:hAnsi="ＭＳ 明朝" w:hint="eastAsia"/>
          <w:kern w:val="0"/>
        </w:rPr>
        <w:t xml:space="preserve">  </w:t>
      </w:r>
      <w:r w:rsidRPr="00C31165">
        <w:rPr>
          <w:rFonts w:hAnsi="ＭＳ 明朝" w:hint="eastAsia"/>
          <w:kern w:val="0"/>
        </w:rPr>
        <w:t>以下に</w:t>
      </w:r>
      <w:r>
        <w:rPr>
          <w:rFonts w:hAnsi="ＭＳ 明朝" w:hint="eastAsia"/>
          <w:kern w:val="0"/>
        </w:rPr>
        <w:t>つ</w:t>
      </w:r>
      <w:r w:rsidRPr="00C31165">
        <w:rPr>
          <w:rFonts w:hAnsi="ＭＳ 明朝" w:hint="eastAsia"/>
          <w:kern w:val="0"/>
        </w:rPr>
        <w:t>いて、発起人会もしくは</w:t>
      </w:r>
      <w:r w:rsidRPr="00C31165">
        <w:rPr>
          <w:rFonts w:hAnsi="ＭＳ 明朝" w:hint="eastAsia"/>
          <w:kern w:val="0"/>
        </w:rPr>
        <w:t>NPO</w:t>
      </w:r>
      <w:r w:rsidRPr="00C31165">
        <w:rPr>
          <w:rFonts w:hAnsi="ＭＳ 明朝" w:hint="eastAsia"/>
          <w:kern w:val="0"/>
        </w:rPr>
        <w:t>法人設立準備委員会等で協議し文書化、設立総会での賛意を</w:t>
      </w:r>
      <w:r>
        <w:rPr>
          <w:rFonts w:hAnsi="ＭＳ 明朝" w:hint="eastAsia"/>
          <w:kern w:val="0"/>
        </w:rPr>
        <w:t>得</w:t>
      </w:r>
      <w:r w:rsidRPr="00C31165">
        <w:rPr>
          <w:rFonts w:hAnsi="ＭＳ 明朝" w:hint="eastAsia"/>
          <w:kern w:val="0"/>
        </w:rPr>
        <w:t>て基準化する。</w:t>
      </w:r>
    </w:p>
    <w:p w:rsidR="00A66A44" w:rsidRPr="00C31165" w:rsidRDefault="00A66A44" w:rsidP="00A66A44">
      <w:pPr>
        <w:autoSpaceDE w:val="0"/>
        <w:autoSpaceDN w:val="0"/>
        <w:adjustRightInd w:val="0"/>
        <w:jc w:val="left"/>
        <w:rPr>
          <w:kern w:val="0"/>
        </w:rPr>
      </w:pPr>
      <w:r w:rsidRPr="00C31165">
        <w:rPr>
          <w:rFonts w:hint="eastAsia"/>
          <w:kern w:val="0"/>
        </w:rPr>
        <w:t xml:space="preserve">　①</w:t>
      </w:r>
      <w:r w:rsidRPr="00C31165">
        <w:rPr>
          <w:rFonts w:hint="eastAsia"/>
          <w:kern w:val="0"/>
        </w:rPr>
        <w:t>NPO</w:t>
      </w:r>
      <w:r w:rsidRPr="00C31165">
        <w:rPr>
          <w:rFonts w:hint="eastAsia"/>
          <w:kern w:val="0"/>
        </w:rPr>
        <w:t>法人「建設系</w:t>
      </w:r>
      <w:r w:rsidRPr="00C31165">
        <w:rPr>
          <w:rFonts w:hint="eastAsia"/>
          <w:kern w:val="0"/>
        </w:rPr>
        <w:t>NPO</w:t>
      </w:r>
      <w:r w:rsidRPr="00C31165">
        <w:rPr>
          <w:rFonts w:hint="eastAsia"/>
          <w:kern w:val="0"/>
        </w:rPr>
        <w:t>中間支援組織」として規程等</w:t>
      </w:r>
    </w:p>
    <w:p w:rsidR="00A66A44" w:rsidRPr="00C31165" w:rsidRDefault="00A66A44" w:rsidP="00A66A44">
      <w:pPr>
        <w:autoSpaceDE w:val="0"/>
        <w:autoSpaceDN w:val="0"/>
        <w:adjustRightInd w:val="0"/>
        <w:jc w:val="left"/>
        <w:rPr>
          <w:kern w:val="0"/>
        </w:rPr>
      </w:pPr>
      <w:r w:rsidRPr="00C31165">
        <w:rPr>
          <w:rFonts w:hint="eastAsia"/>
          <w:kern w:val="0"/>
        </w:rPr>
        <w:t xml:space="preserve">　　・基本認識</w:t>
      </w:r>
    </w:p>
    <w:p w:rsidR="00A66A44" w:rsidRPr="00C31165" w:rsidRDefault="00A66A44" w:rsidP="00A66A44">
      <w:pPr>
        <w:autoSpaceDE w:val="0"/>
        <w:autoSpaceDN w:val="0"/>
        <w:adjustRightInd w:val="0"/>
        <w:jc w:val="left"/>
        <w:rPr>
          <w:kern w:val="0"/>
        </w:rPr>
      </w:pPr>
      <w:r w:rsidRPr="00C31165">
        <w:rPr>
          <w:rFonts w:hint="eastAsia"/>
          <w:kern w:val="0"/>
        </w:rPr>
        <w:t xml:space="preserve">　　・行動指針</w:t>
      </w:r>
    </w:p>
    <w:p w:rsidR="00A66A44" w:rsidRPr="00C31165" w:rsidRDefault="00A66A44" w:rsidP="00A66A44">
      <w:pPr>
        <w:autoSpaceDE w:val="0"/>
        <w:autoSpaceDN w:val="0"/>
        <w:adjustRightInd w:val="0"/>
        <w:jc w:val="left"/>
        <w:rPr>
          <w:kern w:val="0"/>
        </w:rPr>
      </w:pPr>
      <w:r w:rsidRPr="00C31165">
        <w:rPr>
          <w:rFonts w:hint="eastAsia"/>
          <w:kern w:val="0"/>
        </w:rPr>
        <w:t xml:space="preserve">　　・倫理規定</w:t>
      </w:r>
    </w:p>
    <w:p w:rsidR="00A66A44" w:rsidRPr="00C31165" w:rsidRDefault="00A66A44" w:rsidP="00A66A44">
      <w:pPr>
        <w:autoSpaceDE w:val="0"/>
        <w:autoSpaceDN w:val="0"/>
        <w:adjustRightInd w:val="0"/>
        <w:jc w:val="left"/>
        <w:rPr>
          <w:kern w:val="0"/>
        </w:rPr>
      </w:pPr>
      <w:r w:rsidRPr="00C31165">
        <w:rPr>
          <w:rFonts w:hint="eastAsia"/>
          <w:kern w:val="0"/>
        </w:rPr>
        <w:t xml:space="preserve">　　・（個人）情報管理規程</w:t>
      </w:r>
    </w:p>
    <w:p w:rsidR="00A66A44" w:rsidRPr="00C31165" w:rsidRDefault="00A66A44" w:rsidP="00A66A44">
      <w:pPr>
        <w:tabs>
          <w:tab w:val="left" w:pos="2385"/>
        </w:tabs>
        <w:autoSpaceDE w:val="0"/>
        <w:autoSpaceDN w:val="0"/>
        <w:adjustRightInd w:val="0"/>
        <w:jc w:val="left"/>
        <w:rPr>
          <w:kern w:val="0"/>
        </w:rPr>
      </w:pPr>
      <w:r w:rsidRPr="00C31165">
        <w:rPr>
          <w:rFonts w:hint="eastAsia"/>
          <w:kern w:val="0"/>
        </w:rPr>
        <w:t xml:space="preserve">　②会員としての資格等</w:t>
      </w:r>
    </w:p>
    <w:p w:rsidR="00A66A44" w:rsidRPr="00C31165" w:rsidRDefault="00A66A44" w:rsidP="00A66A44">
      <w:pPr>
        <w:autoSpaceDE w:val="0"/>
        <w:autoSpaceDN w:val="0"/>
        <w:adjustRightInd w:val="0"/>
        <w:ind w:firstLineChars="200" w:firstLine="420"/>
        <w:jc w:val="left"/>
        <w:rPr>
          <w:kern w:val="0"/>
        </w:rPr>
      </w:pPr>
      <w:r>
        <w:rPr>
          <w:rFonts w:hint="eastAsia"/>
          <w:kern w:val="0"/>
        </w:rPr>
        <w:t>・</w:t>
      </w:r>
      <w:r w:rsidRPr="00C31165">
        <w:rPr>
          <w:rFonts w:hint="eastAsia"/>
          <w:kern w:val="0"/>
        </w:rPr>
        <w:t>中間支援組織会</w:t>
      </w:r>
      <w:r w:rsidRPr="00C31165">
        <w:rPr>
          <w:rFonts w:hint="eastAsia"/>
          <w:kern w:val="0"/>
        </w:rPr>
        <w:t>NPO</w:t>
      </w:r>
      <w:r w:rsidRPr="00C31165">
        <w:rPr>
          <w:rFonts w:hint="eastAsia"/>
          <w:kern w:val="0"/>
        </w:rPr>
        <w:t>法人会員としての</w:t>
      </w:r>
      <w:r>
        <w:rPr>
          <w:rFonts w:hint="eastAsia"/>
          <w:kern w:val="0"/>
        </w:rPr>
        <w:t>要件等</w:t>
      </w:r>
    </w:p>
    <w:p w:rsidR="00A66A44" w:rsidRPr="00C31165" w:rsidRDefault="00A66A44" w:rsidP="00A66A44">
      <w:pPr>
        <w:autoSpaceDE w:val="0"/>
        <w:autoSpaceDN w:val="0"/>
        <w:adjustRightInd w:val="0"/>
        <w:jc w:val="left"/>
        <w:rPr>
          <w:kern w:val="0"/>
        </w:rPr>
      </w:pPr>
      <w:r>
        <w:rPr>
          <w:rFonts w:hint="eastAsia"/>
          <w:kern w:val="0"/>
        </w:rPr>
        <w:t xml:space="preserve">　　・その定期的モニタリング</w:t>
      </w:r>
      <w:r>
        <w:rPr>
          <w:rFonts w:hint="eastAsia"/>
          <w:kern w:val="0"/>
        </w:rPr>
        <w:t xml:space="preserve"> </w:t>
      </w:r>
      <w:r>
        <w:rPr>
          <w:rFonts w:hint="eastAsia"/>
          <w:kern w:val="0"/>
        </w:rPr>
        <w:t>→資格認定制度</w:t>
      </w:r>
    </w:p>
    <w:p w:rsidR="00A66A44" w:rsidRDefault="00A66A44" w:rsidP="00A66A44">
      <w:pPr>
        <w:autoSpaceDE w:val="0"/>
        <w:autoSpaceDN w:val="0"/>
        <w:adjustRightInd w:val="0"/>
        <w:jc w:val="left"/>
        <w:rPr>
          <w:kern w:val="0"/>
        </w:rPr>
      </w:pPr>
    </w:p>
    <w:p w:rsidR="00A66A44" w:rsidRPr="00C31165" w:rsidRDefault="00A66A44" w:rsidP="00A66A44">
      <w:pPr>
        <w:autoSpaceDE w:val="0"/>
        <w:autoSpaceDN w:val="0"/>
        <w:adjustRightInd w:val="0"/>
        <w:jc w:val="left"/>
        <w:rPr>
          <w:kern w:val="0"/>
        </w:rPr>
      </w:pPr>
      <w:r w:rsidRPr="00C31165">
        <w:rPr>
          <w:rFonts w:hint="eastAsia"/>
          <w:kern w:val="0"/>
        </w:rPr>
        <w:t>（３）認定</w:t>
      </w:r>
      <w:r w:rsidRPr="00C31165">
        <w:rPr>
          <w:rFonts w:hint="eastAsia"/>
          <w:kern w:val="0"/>
        </w:rPr>
        <w:t>NPO</w:t>
      </w:r>
      <w:r w:rsidRPr="00C31165">
        <w:rPr>
          <w:rFonts w:hint="eastAsia"/>
          <w:kern w:val="0"/>
        </w:rPr>
        <w:t>法人資格取得に付いて</w:t>
      </w:r>
    </w:p>
    <w:p w:rsidR="00A66A44" w:rsidRPr="00C31165" w:rsidRDefault="00A66A44" w:rsidP="00A66A44">
      <w:pPr>
        <w:autoSpaceDE w:val="0"/>
        <w:autoSpaceDN w:val="0"/>
        <w:adjustRightInd w:val="0"/>
        <w:ind w:left="210" w:hangingChars="100" w:hanging="210"/>
        <w:jc w:val="left"/>
        <w:rPr>
          <w:kern w:val="0"/>
        </w:rPr>
      </w:pPr>
      <w:r w:rsidRPr="00C31165">
        <w:rPr>
          <w:rFonts w:hint="eastAsia"/>
          <w:kern w:val="0"/>
        </w:rPr>
        <w:t xml:space="preserve">　</w:t>
      </w:r>
      <w:r>
        <w:rPr>
          <w:rFonts w:hint="eastAsia"/>
          <w:kern w:val="0"/>
        </w:rPr>
        <w:t xml:space="preserve">　</w:t>
      </w:r>
      <w:r w:rsidRPr="00C31165">
        <w:rPr>
          <w:rFonts w:hint="eastAsia"/>
          <w:kern w:val="0"/>
        </w:rPr>
        <w:t>NPO</w:t>
      </w:r>
      <w:r w:rsidRPr="00C31165">
        <w:rPr>
          <w:rFonts w:hint="eastAsia"/>
          <w:kern w:val="0"/>
        </w:rPr>
        <w:t>法人としての公益性を重視しての資格制度として「認定</w:t>
      </w:r>
      <w:r w:rsidRPr="00C31165">
        <w:rPr>
          <w:rFonts w:hint="eastAsia"/>
          <w:kern w:val="0"/>
        </w:rPr>
        <w:t>NPO</w:t>
      </w:r>
      <w:r w:rsidRPr="00C31165">
        <w:rPr>
          <w:rFonts w:hint="eastAsia"/>
          <w:kern w:val="0"/>
        </w:rPr>
        <w:t>法人」</w:t>
      </w:r>
      <w:r>
        <w:rPr>
          <w:rFonts w:hint="eastAsia"/>
          <w:kern w:val="0"/>
        </w:rPr>
        <w:t>はこれまでも</w:t>
      </w:r>
      <w:r w:rsidRPr="00C31165">
        <w:rPr>
          <w:rFonts w:hint="eastAsia"/>
          <w:kern w:val="0"/>
        </w:rPr>
        <w:t>あった</w:t>
      </w:r>
      <w:r>
        <w:rPr>
          <w:rFonts w:hint="eastAsia"/>
          <w:kern w:val="0"/>
        </w:rPr>
        <w:t>ものの</w:t>
      </w:r>
      <w:r w:rsidRPr="00C31165">
        <w:rPr>
          <w:rFonts w:hint="eastAsia"/>
          <w:kern w:val="0"/>
        </w:rPr>
        <w:t>、資格要件が厳しくて全</w:t>
      </w:r>
      <w:r w:rsidRPr="00C31165">
        <w:rPr>
          <w:rFonts w:hint="eastAsia"/>
          <w:kern w:val="0"/>
        </w:rPr>
        <w:t>NPO</w:t>
      </w:r>
      <w:r w:rsidRPr="00C31165">
        <w:rPr>
          <w:rFonts w:hint="eastAsia"/>
          <w:kern w:val="0"/>
        </w:rPr>
        <w:t>法人数の</w:t>
      </w:r>
      <w:r w:rsidRPr="00C31165">
        <w:rPr>
          <w:rFonts w:hint="eastAsia"/>
          <w:kern w:val="0"/>
        </w:rPr>
        <w:t>1</w:t>
      </w:r>
      <w:r w:rsidRPr="00C31165">
        <w:rPr>
          <w:rFonts w:hint="eastAsia"/>
          <w:kern w:val="0"/>
        </w:rPr>
        <w:t>％にも満たなかったが、</w:t>
      </w:r>
      <w:r w:rsidRPr="00C31165">
        <w:rPr>
          <w:rFonts w:hint="eastAsia"/>
          <w:kern w:val="0"/>
        </w:rPr>
        <w:t>24</w:t>
      </w:r>
      <w:r w:rsidRPr="00C31165">
        <w:rPr>
          <w:rFonts w:hint="eastAsia"/>
          <w:kern w:val="0"/>
        </w:rPr>
        <w:t>年の法改正でそれが緩和され取得しやすくなった（それでも</w:t>
      </w:r>
      <w:r w:rsidRPr="00C31165">
        <w:rPr>
          <w:rFonts w:hint="eastAsia"/>
          <w:kern w:val="0"/>
        </w:rPr>
        <w:t>PST</w:t>
      </w:r>
      <w:r w:rsidRPr="00C31165">
        <w:rPr>
          <w:rFonts w:hint="eastAsia"/>
          <w:kern w:val="0"/>
        </w:rPr>
        <w:t>：パブリック・サポート・テストとして、</w:t>
      </w:r>
      <w:r w:rsidRPr="00C31165">
        <w:rPr>
          <w:rFonts w:hint="eastAsia"/>
          <w:kern w:val="0"/>
        </w:rPr>
        <w:t>3</w:t>
      </w:r>
      <w:r>
        <w:rPr>
          <w:rFonts w:hint="eastAsia"/>
          <w:kern w:val="0"/>
        </w:rPr>
        <w:t>,</w:t>
      </w:r>
      <w:r w:rsidRPr="00C31165">
        <w:rPr>
          <w:rFonts w:hint="eastAsia"/>
          <w:kern w:val="0"/>
        </w:rPr>
        <w:t>000</w:t>
      </w:r>
      <w:r w:rsidRPr="00C31165">
        <w:rPr>
          <w:rFonts w:hint="eastAsia"/>
          <w:kern w:val="0"/>
        </w:rPr>
        <w:t>円以上の寄付納入者が</w:t>
      </w:r>
      <w:r w:rsidRPr="00C31165">
        <w:rPr>
          <w:rFonts w:hint="eastAsia"/>
          <w:kern w:val="0"/>
        </w:rPr>
        <w:t>100</w:t>
      </w:r>
      <w:r w:rsidRPr="00C31165">
        <w:rPr>
          <w:rFonts w:hint="eastAsia"/>
          <w:kern w:val="0"/>
        </w:rPr>
        <w:t>人以上といった条件があり</w:t>
      </w:r>
      <w:r>
        <w:rPr>
          <w:rFonts w:hint="eastAsia"/>
          <w:kern w:val="0"/>
        </w:rPr>
        <w:t>、取得は</w:t>
      </w:r>
      <w:r w:rsidRPr="00C31165">
        <w:rPr>
          <w:rFonts w:hint="eastAsia"/>
          <w:kern w:val="0"/>
        </w:rPr>
        <w:t>容易ではな</w:t>
      </w:r>
      <w:r>
        <w:rPr>
          <w:rFonts w:hint="eastAsia"/>
          <w:kern w:val="0"/>
        </w:rPr>
        <w:t>い</w:t>
      </w:r>
      <w:r w:rsidRPr="00C31165">
        <w:rPr>
          <w:rFonts w:hint="eastAsia"/>
          <w:kern w:val="0"/>
        </w:rPr>
        <w:t>）。</w:t>
      </w:r>
    </w:p>
    <w:p w:rsidR="00A66A44" w:rsidRDefault="00A66A44" w:rsidP="00A66A44">
      <w:pPr>
        <w:widowControl/>
        <w:spacing w:line="360" w:lineRule="atLeast"/>
        <w:ind w:leftChars="100" w:left="210"/>
        <w:jc w:val="left"/>
        <w:rPr>
          <w:kern w:val="0"/>
        </w:rPr>
      </w:pPr>
      <w:r w:rsidRPr="00C31165">
        <w:rPr>
          <w:rFonts w:hint="eastAsia"/>
          <w:kern w:val="0"/>
        </w:rPr>
        <w:t xml:space="preserve">　一方</w:t>
      </w:r>
      <w:r>
        <w:rPr>
          <w:rFonts w:hint="eastAsia"/>
          <w:kern w:val="0"/>
        </w:rPr>
        <w:t>、本資格を取得することによって、その</w:t>
      </w:r>
      <w:r w:rsidRPr="00C31165">
        <w:rPr>
          <w:rFonts w:hint="eastAsia"/>
          <w:kern w:val="0"/>
        </w:rPr>
        <w:t>NPO</w:t>
      </w:r>
      <w:r w:rsidRPr="00C31165">
        <w:rPr>
          <w:rFonts w:hint="eastAsia"/>
          <w:kern w:val="0"/>
        </w:rPr>
        <w:t>法人に寄付した個人、法人、相続人等が税の優遇制度を受けられるため、寄付が集めやすくなったという資金調達面でのメリットのほかに、広</w:t>
      </w:r>
      <w:r w:rsidRPr="00C31165">
        <w:rPr>
          <w:rFonts w:hint="eastAsia"/>
          <w:kern w:val="0"/>
        </w:rPr>
        <w:lastRenderedPageBreak/>
        <w:t>く情報を公開し一般から支持を受けた組織運営の適正な法人としての信用力等、</w:t>
      </w:r>
      <w:r w:rsidRPr="00C31165">
        <w:rPr>
          <w:rFonts w:hint="eastAsia"/>
          <w:kern w:val="0"/>
        </w:rPr>
        <w:t>NPO</w:t>
      </w:r>
      <w:r w:rsidRPr="00C31165">
        <w:rPr>
          <w:rFonts w:hint="eastAsia"/>
          <w:kern w:val="0"/>
        </w:rPr>
        <w:t>法人活動をするに当たり事業参画の機会が増える。</w:t>
      </w:r>
    </w:p>
    <w:p w:rsidR="00A66A44" w:rsidRPr="00C31165" w:rsidRDefault="00A66A44" w:rsidP="00A66A44">
      <w:pPr>
        <w:widowControl/>
        <w:spacing w:line="360" w:lineRule="atLeast"/>
        <w:ind w:leftChars="100" w:left="210" w:firstLineChars="100" w:firstLine="210"/>
        <w:jc w:val="left"/>
        <w:rPr>
          <w:kern w:val="0"/>
        </w:rPr>
      </w:pPr>
      <w:r w:rsidRPr="00C31165">
        <w:rPr>
          <w:rFonts w:hint="eastAsia"/>
          <w:kern w:val="0"/>
        </w:rPr>
        <w:t>中間支援組織としての</w:t>
      </w:r>
      <w:r w:rsidRPr="00C31165">
        <w:rPr>
          <w:rFonts w:hint="eastAsia"/>
          <w:kern w:val="0"/>
        </w:rPr>
        <w:t>NPO</w:t>
      </w:r>
      <w:r w:rsidRPr="00C31165">
        <w:rPr>
          <w:rFonts w:hint="eastAsia"/>
          <w:kern w:val="0"/>
        </w:rPr>
        <w:t>法人がそうした資格を有することにより、関連</w:t>
      </w:r>
      <w:r w:rsidRPr="00C31165">
        <w:rPr>
          <w:rFonts w:hint="eastAsia"/>
          <w:kern w:val="0"/>
        </w:rPr>
        <w:t>NPO</w:t>
      </w:r>
      <w:r w:rsidRPr="00C31165">
        <w:rPr>
          <w:rFonts w:hint="eastAsia"/>
          <w:kern w:val="0"/>
        </w:rPr>
        <w:t>法人の活動基盤が活性化し底上げを図</w:t>
      </w:r>
      <w:r>
        <w:rPr>
          <w:rFonts w:hint="eastAsia"/>
          <w:kern w:val="0"/>
        </w:rPr>
        <w:t>れ</w:t>
      </w:r>
      <w:r w:rsidRPr="00C31165">
        <w:rPr>
          <w:rFonts w:hint="eastAsia"/>
          <w:kern w:val="0"/>
        </w:rPr>
        <w:t>るとともに、単独の</w:t>
      </w:r>
      <w:r w:rsidRPr="00C31165">
        <w:rPr>
          <w:rFonts w:hint="eastAsia"/>
          <w:kern w:val="0"/>
        </w:rPr>
        <w:t>NPO</w:t>
      </w:r>
      <w:r w:rsidRPr="00C31165">
        <w:rPr>
          <w:rFonts w:hint="eastAsia"/>
          <w:kern w:val="0"/>
        </w:rPr>
        <w:t>では参画できないような大きな事業を認定</w:t>
      </w:r>
      <w:r w:rsidRPr="00C31165">
        <w:rPr>
          <w:rFonts w:hint="eastAsia"/>
          <w:kern w:val="0"/>
        </w:rPr>
        <w:t>NPO</w:t>
      </w:r>
      <w:r w:rsidRPr="00C31165">
        <w:rPr>
          <w:rFonts w:hint="eastAsia"/>
          <w:kern w:val="0"/>
        </w:rPr>
        <w:t>法人資格を有する中間支援組織が受託し、そ</w:t>
      </w:r>
      <w:r>
        <w:rPr>
          <w:rFonts w:hint="eastAsia"/>
          <w:kern w:val="0"/>
        </w:rPr>
        <w:t>の事業に</w:t>
      </w:r>
      <w:r w:rsidRPr="00C31165">
        <w:rPr>
          <w:rFonts w:hint="eastAsia"/>
          <w:kern w:val="0"/>
        </w:rPr>
        <w:t>いくつかの個別</w:t>
      </w:r>
      <w:r w:rsidRPr="00C31165">
        <w:rPr>
          <w:rFonts w:hint="eastAsia"/>
          <w:kern w:val="0"/>
        </w:rPr>
        <w:t>NPO</w:t>
      </w:r>
      <w:r w:rsidRPr="00C31165">
        <w:rPr>
          <w:rFonts w:hint="eastAsia"/>
          <w:kern w:val="0"/>
        </w:rPr>
        <w:t>法人を組織化して対応するといった</w:t>
      </w:r>
      <w:r w:rsidRPr="00C31165">
        <w:rPr>
          <w:rFonts w:hint="eastAsia"/>
          <w:kern w:val="0"/>
        </w:rPr>
        <w:t>win-win</w:t>
      </w:r>
      <w:r w:rsidRPr="00C31165">
        <w:rPr>
          <w:rFonts w:hint="eastAsia"/>
          <w:kern w:val="0"/>
        </w:rPr>
        <w:t>関係を創出することもでき、活動の範囲を広げることに役立つ。ただ、そうした事業の展開が共益事業と判断される場合、資格取得やその継続が難しいケースも考えられる。</w:t>
      </w:r>
    </w:p>
    <w:p w:rsidR="00A66A44" w:rsidRPr="00C31165" w:rsidRDefault="00A66A44" w:rsidP="00A66A44">
      <w:pPr>
        <w:widowControl/>
        <w:spacing w:line="360" w:lineRule="atLeast"/>
        <w:ind w:leftChars="100" w:left="210" w:firstLineChars="100" w:firstLine="210"/>
        <w:jc w:val="left"/>
        <w:rPr>
          <w:kern w:val="0"/>
        </w:rPr>
      </w:pPr>
      <w:r w:rsidRPr="00C31165">
        <w:rPr>
          <w:rFonts w:hint="eastAsia"/>
          <w:kern w:val="0"/>
        </w:rPr>
        <w:t>その</w:t>
      </w:r>
      <w:r>
        <w:rPr>
          <w:rFonts w:hint="eastAsia"/>
          <w:kern w:val="0"/>
        </w:rPr>
        <w:t>申請有無の</w:t>
      </w:r>
      <w:r w:rsidRPr="00C31165">
        <w:rPr>
          <w:rFonts w:hint="eastAsia"/>
          <w:kern w:val="0"/>
        </w:rPr>
        <w:t>判断は</w:t>
      </w:r>
      <w:r w:rsidRPr="00C31165">
        <w:rPr>
          <w:rFonts w:hint="eastAsia"/>
          <w:kern w:val="0"/>
        </w:rPr>
        <w:t>NPO</w:t>
      </w:r>
      <w:r w:rsidRPr="00C31165">
        <w:rPr>
          <w:rFonts w:hint="eastAsia"/>
          <w:kern w:val="0"/>
        </w:rPr>
        <w:t>法人立ち上げ後、少なくとも</w:t>
      </w:r>
      <w:r w:rsidRPr="00C31165">
        <w:rPr>
          <w:rFonts w:hint="eastAsia"/>
          <w:kern w:val="0"/>
        </w:rPr>
        <w:t>2</w:t>
      </w:r>
      <w:r w:rsidRPr="00C31165">
        <w:rPr>
          <w:rFonts w:hint="eastAsia"/>
          <w:kern w:val="0"/>
        </w:rPr>
        <w:t>年の運営実績が要件として求められるために、認定資格</w:t>
      </w:r>
      <w:r>
        <w:rPr>
          <w:rFonts w:hint="eastAsia"/>
          <w:kern w:val="0"/>
        </w:rPr>
        <w:t>に必要な</w:t>
      </w:r>
      <w:r w:rsidRPr="00C31165">
        <w:rPr>
          <w:rFonts w:hint="eastAsia"/>
          <w:kern w:val="0"/>
        </w:rPr>
        <w:t>様々な条件を満たすような運営管理水準の確立とその運用が求められることになる（そのこと自体は認定取得の有無に関わらず重要な点はある）。</w:t>
      </w:r>
    </w:p>
    <w:p w:rsidR="00A66A44" w:rsidRPr="00C31165" w:rsidRDefault="00A66A44" w:rsidP="00A66A44">
      <w:pPr>
        <w:widowControl/>
        <w:spacing w:line="360" w:lineRule="atLeast"/>
        <w:ind w:firstLineChars="100" w:firstLine="210"/>
        <w:jc w:val="left"/>
        <w:rPr>
          <w:kern w:val="0"/>
        </w:rPr>
      </w:pPr>
    </w:p>
    <w:p w:rsidR="00A66A44" w:rsidRPr="0030248A" w:rsidRDefault="00A66A44" w:rsidP="00A66A44">
      <w:pPr>
        <w:widowControl/>
        <w:spacing w:line="360" w:lineRule="atLeast"/>
        <w:jc w:val="left"/>
        <w:rPr>
          <w:kern w:val="0"/>
          <w:szCs w:val="21"/>
        </w:rPr>
      </w:pPr>
      <w:r w:rsidRPr="0030248A">
        <w:rPr>
          <w:rFonts w:hint="eastAsia"/>
          <w:kern w:val="0"/>
          <w:szCs w:val="21"/>
        </w:rPr>
        <w:t>（４）</w:t>
      </w:r>
      <w:r w:rsidRPr="0030248A">
        <w:rPr>
          <w:rFonts w:hint="eastAsia"/>
          <w:kern w:val="0"/>
          <w:szCs w:val="21"/>
        </w:rPr>
        <w:t>NPO</w:t>
      </w:r>
      <w:r w:rsidRPr="0030248A">
        <w:rPr>
          <w:rFonts w:hint="eastAsia"/>
          <w:kern w:val="0"/>
          <w:szCs w:val="21"/>
        </w:rPr>
        <w:t>法人としての運営</w:t>
      </w:r>
    </w:p>
    <w:p w:rsidR="00A66A44" w:rsidRPr="00C31165" w:rsidRDefault="00A66A44" w:rsidP="00A66A44">
      <w:pPr>
        <w:autoSpaceDE w:val="0"/>
        <w:autoSpaceDN w:val="0"/>
        <w:adjustRightInd w:val="0"/>
        <w:ind w:left="210" w:hangingChars="100" w:hanging="210"/>
        <w:jc w:val="left"/>
        <w:rPr>
          <w:kern w:val="0"/>
        </w:rPr>
      </w:pPr>
      <w:r w:rsidRPr="00C31165">
        <w:rPr>
          <w:rFonts w:hint="eastAsia"/>
          <w:kern w:val="0"/>
        </w:rPr>
        <w:t xml:space="preserve">　</w:t>
      </w:r>
      <w:r>
        <w:rPr>
          <w:rFonts w:hint="eastAsia"/>
          <w:kern w:val="0"/>
        </w:rPr>
        <w:t xml:space="preserve">　</w:t>
      </w:r>
      <w:r w:rsidRPr="00C31165">
        <w:rPr>
          <w:rFonts w:hint="eastAsia"/>
          <w:kern w:val="0"/>
        </w:rPr>
        <w:t>上記</w:t>
      </w:r>
      <w:r w:rsidRPr="00C31165">
        <w:rPr>
          <w:rFonts w:hint="eastAsia"/>
          <w:kern w:val="0"/>
        </w:rPr>
        <w:t>(3)</w:t>
      </w:r>
      <w:r w:rsidRPr="00C31165">
        <w:rPr>
          <w:rFonts w:hint="eastAsia"/>
          <w:kern w:val="0"/>
        </w:rPr>
        <w:t>認定</w:t>
      </w:r>
      <w:r w:rsidRPr="00C31165">
        <w:rPr>
          <w:rFonts w:hint="eastAsia"/>
          <w:kern w:val="0"/>
        </w:rPr>
        <w:t>NPO</w:t>
      </w:r>
      <w:r w:rsidRPr="00C31165">
        <w:rPr>
          <w:rFonts w:hint="eastAsia"/>
          <w:kern w:val="0"/>
        </w:rPr>
        <w:t>法人資格取得に付いて述べたように、認定</w:t>
      </w:r>
      <w:r w:rsidRPr="00C31165">
        <w:rPr>
          <w:rFonts w:hint="eastAsia"/>
          <w:kern w:val="0"/>
        </w:rPr>
        <w:t>NPO</w:t>
      </w:r>
      <w:r w:rsidRPr="00C31165">
        <w:rPr>
          <w:rFonts w:hint="eastAsia"/>
          <w:kern w:val="0"/>
        </w:rPr>
        <w:t>法人資格取得</w:t>
      </w:r>
      <w:r>
        <w:rPr>
          <w:rFonts w:hint="eastAsia"/>
          <w:kern w:val="0"/>
        </w:rPr>
        <w:t>申請</w:t>
      </w:r>
      <w:r w:rsidRPr="00C31165">
        <w:rPr>
          <w:rFonts w:hint="eastAsia"/>
          <w:kern w:val="0"/>
        </w:rPr>
        <w:t>の有無に関わらず</w:t>
      </w:r>
      <w:r>
        <w:rPr>
          <w:rFonts w:hint="eastAsia"/>
          <w:kern w:val="0"/>
        </w:rPr>
        <w:t>、適正な</w:t>
      </w:r>
      <w:r w:rsidRPr="00C31165">
        <w:rPr>
          <w:rFonts w:hint="eastAsia"/>
          <w:kern w:val="0"/>
        </w:rPr>
        <w:t>運営管理水準の確立とその運用が求められること</w:t>
      </w:r>
      <w:r>
        <w:rPr>
          <w:rFonts w:hint="eastAsia"/>
          <w:kern w:val="0"/>
        </w:rPr>
        <w:t>は言を待たない</w:t>
      </w:r>
      <w:r w:rsidRPr="00C31165">
        <w:rPr>
          <w:rFonts w:hint="eastAsia"/>
          <w:kern w:val="0"/>
        </w:rPr>
        <w:t>。これについても、、</w:t>
      </w:r>
      <w:r w:rsidRPr="00C31165">
        <w:rPr>
          <w:rFonts w:hAnsi="ＭＳ 明朝" w:hint="eastAsia"/>
          <w:kern w:val="0"/>
        </w:rPr>
        <w:t>発起人会もしくは</w:t>
      </w:r>
      <w:r w:rsidRPr="00C31165">
        <w:rPr>
          <w:rFonts w:hAnsi="ＭＳ 明朝" w:hint="eastAsia"/>
          <w:kern w:val="0"/>
        </w:rPr>
        <w:t>NPO</w:t>
      </w:r>
      <w:r w:rsidRPr="00C31165">
        <w:rPr>
          <w:rFonts w:hAnsi="ＭＳ 明朝" w:hint="eastAsia"/>
          <w:kern w:val="0"/>
        </w:rPr>
        <w:t>法人設立準備委員会等で協議し文書化、設立総会での賛意を</w:t>
      </w:r>
      <w:r>
        <w:rPr>
          <w:rFonts w:hAnsi="ＭＳ 明朝" w:hint="eastAsia"/>
          <w:kern w:val="0"/>
        </w:rPr>
        <w:t>得</w:t>
      </w:r>
      <w:r w:rsidRPr="00C31165">
        <w:rPr>
          <w:rFonts w:hAnsi="ＭＳ 明朝" w:hint="eastAsia"/>
          <w:kern w:val="0"/>
        </w:rPr>
        <w:t>て基準化するので、ここではその概要について触れておくに留める。</w:t>
      </w:r>
    </w:p>
    <w:p w:rsidR="00A66A44" w:rsidRPr="00C31165" w:rsidRDefault="00A66A44" w:rsidP="00A66A44">
      <w:pPr>
        <w:widowControl/>
        <w:spacing w:line="360" w:lineRule="atLeast"/>
        <w:ind w:firstLineChars="100" w:firstLine="210"/>
        <w:jc w:val="left"/>
        <w:rPr>
          <w:kern w:val="0"/>
        </w:rPr>
      </w:pPr>
      <w:r>
        <w:rPr>
          <w:rFonts w:hint="eastAsia"/>
          <w:kern w:val="0"/>
        </w:rPr>
        <w:t>①</w:t>
      </w:r>
      <w:r>
        <w:rPr>
          <w:rFonts w:hint="eastAsia"/>
          <w:kern w:val="0"/>
        </w:rPr>
        <w:t xml:space="preserve"> </w:t>
      </w:r>
      <w:r w:rsidRPr="00C31165">
        <w:rPr>
          <w:rFonts w:hint="eastAsia"/>
          <w:kern w:val="0"/>
        </w:rPr>
        <w:t>NPO</w:t>
      </w:r>
      <w:r w:rsidRPr="00C31165">
        <w:rPr>
          <w:rFonts w:hint="eastAsia"/>
          <w:kern w:val="0"/>
        </w:rPr>
        <w:t>法人としての運営内規</w:t>
      </w:r>
    </w:p>
    <w:p w:rsidR="00A66A44" w:rsidRPr="00C31165" w:rsidRDefault="00A66A44" w:rsidP="00A66A44">
      <w:pPr>
        <w:widowControl/>
        <w:spacing w:line="360" w:lineRule="atLeast"/>
        <w:jc w:val="left"/>
        <w:rPr>
          <w:kern w:val="0"/>
        </w:rPr>
      </w:pPr>
      <w:r w:rsidRPr="00C31165">
        <w:rPr>
          <w:rFonts w:hint="eastAsia"/>
          <w:kern w:val="0"/>
        </w:rPr>
        <w:t xml:space="preserve">　</w:t>
      </w:r>
      <w:r>
        <w:rPr>
          <w:rFonts w:hint="eastAsia"/>
          <w:kern w:val="0"/>
        </w:rPr>
        <w:t xml:space="preserve">　</w:t>
      </w:r>
      <w:r w:rsidRPr="00C31165">
        <w:rPr>
          <w:rFonts w:hint="eastAsia"/>
          <w:kern w:val="0"/>
        </w:rPr>
        <w:t>以下のような事象の内規化を検討する。</w:t>
      </w:r>
    </w:p>
    <w:p w:rsidR="00A66A44" w:rsidRPr="00C31165" w:rsidRDefault="00A66A44" w:rsidP="00A66A44">
      <w:pPr>
        <w:widowControl/>
        <w:spacing w:line="360" w:lineRule="atLeast"/>
        <w:jc w:val="left"/>
        <w:rPr>
          <w:kern w:val="0"/>
        </w:rPr>
      </w:pPr>
      <w:r w:rsidRPr="00C31165">
        <w:rPr>
          <w:rFonts w:hint="eastAsia"/>
          <w:kern w:val="0"/>
        </w:rPr>
        <w:t xml:space="preserve">　　</w:t>
      </w:r>
      <w:r>
        <w:rPr>
          <w:rFonts w:hint="eastAsia"/>
          <w:kern w:val="0"/>
        </w:rPr>
        <w:t>(</w:t>
      </w:r>
      <w:r>
        <w:rPr>
          <w:rFonts w:hint="eastAsia"/>
          <w:kern w:val="0"/>
        </w:rPr>
        <w:t>ｲ</w:t>
      </w:r>
      <w:r>
        <w:rPr>
          <w:rFonts w:hint="eastAsia"/>
          <w:kern w:val="0"/>
        </w:rPr>
        <w:t xml:space="preserve">) </w:t>
      </w:r>
      <w:r w:rsidRPr="00C31165">
        <w:rPr>
          <w:rFonts w:hint="eastAsia"/>
          <w:kern w:val="0"/>
        </w:rPr>
        <w:t>総則</w:t>
      </w:r>
    </w:p>
    <w:p w:rsidR="00A66A44" w:rsidRPr="00C31165" w:rsidRDefault="00A66A44" w:rsidP="00A66A44">
      <w:pPr>
        <w:widowControl/>
        <w:spacing w:line="360" w:lineRule="atLeast"/>
        <w:jc w:val="left"/>
        <w:rPr>
          <w:kern w:val="0"/>
        </w:rPr>
      </w:pPr>
      <w:r w:rsidRPr="00C31165">
        <w:rPr>
          <w:rFonts w:hint="eastAsia"/>
          <w:kern w:val="0"/>
        </w:rPr>
        <w:t xml:space="preserve">　　　</w:t>
      </w:r>
      <w:r>
        <w:rPr>
          <w:rFonts w:hint="eastAsia"/>
          <w:kern w:val="0"/>
        </w:rPr>
        <w:t xml:space="preserve">　</w:t>
      </w:r>
      <w:r w:rsidRPr="00C31165">
        <w:rPr>
          <w:rFonts w:hint="eastAsia"/>
          <w:kern w:val="0"/>
        </w:rPr>
        <w:t>・事務局規程</w:t>
      </w:r>
    </w:p>
    <w:p w:rsidR="00A66A44" w:rsidRPr="00C31165" w:rsidRDefault="00A66A44" w:rsidP="00A66A44">
      <w:pPr>
        <w:widowControl/>
        <w:spacing w:line="360" w:lineRule="atLeast"/>
        <w:ind w:firstLineChars="100" w:firstLine="210"/>
        <w:jc w:val="left"/>
        <w:rPr>
          <w:kern w:val="0"/>
        </w:rPr>
      </w:pPr>
      <w:r w:rsidRPr="00C31165">
        <w:rPr>
          <w:rFonts w:hint="eastAsia"/>
          <w:kern w:val="0"/>
        </w:rPr>
        <w:t xml:space="preserve">　</w:t>
      </w:r>
      <w:r>
        <w:rPr>
          <w:rFonts w:hint="eastAsia"/>
          <w:kern w:val="0"/>
        </w:rPr>
        <w:t>(</w:t>
      </w:r>
      <w:r>
        <w:rPr>
          <w:rFonts w:hint="eastAsia"/>
          <w:kern w:val="0"/>
        </w:rPr>
        <w:t>ﾛ</w:t>
      </w:r>
      <w:r>
        <w:rPr>
          <w:rFonts w:hint="eastAsia"/>
          <w:kern w:val="0"/>
        </w:rPr>
        <w:t xml:space="preserve">) </w:t>
      </w:r>
      <w:r w:rsidRPr="00C31165">
        <w:rPr>
          <w:rFonts w:hint="eastAsia"/>
          <w:kern w:val="0"/>
        </w:rPr>
        <w:t>就業者規程</w:t>
      </w:r>
    </w:p>
    <w:p w:rsidR="00A66A44" w:rsidRPr="00C31165" w:rsidRDefault="00A66A44" w:rsidP="00A66A44">
      <w:pPr>
        <w:widowControl/>
        <w:spacing w:line="360" w:lineRule="atLeast"/>
        <w:ind w:firstLineChars="100" w:firstLine="210"/>
        <w:jc w:val="left"/>
        <w:rPr>
          <w:kern w:val="0"/>
        </w:rPr>
      </w:pPr>
      <w:r w:rsidRPr="00C31165">
        <w:rPr>
          <w:rFonts w:hint="eastAsia"/>
          <w:kern w:val="0"/>
        </w:rPr>
        <w:t xml:space="preserve">　　</w:t>
      </w:r>
      <w:r>
        <w:rPr>
          <w:rFonts w:hint="eastAsia"/>
          <w:kern w:val="0"/>
        </w:rPr>
        <w:t xml:space="preserve">　</w:t>
      </w:r>
      <w:r w:rsidRPr="00C31165">
        <w:rPr>
          <w:rFonts w:hint="eastAsia"/>
          <w:kern w:val="0"/>
        </w:rPr>
        <w:t>・就業規則</w:t>
      </w:r>
    </w:p>
    <w:p w:rsidR="00A66A44" w:rsidRPr="00C31165" w:rsidRDefault="00A66A44" w:rsidP="00A66A44">
      <w:pPr>
        <w:widowControl/>
        <w:spacing w:line="360" w:lineRule="atLeast"/>
        <w:ind w:firstLineChars="100" w:firstLine="210"/>
        <w:jc w:val="left"/>
        <w:rPr>
          <w:kern w:val="0"/>
        </w:rPr>
      </w:pPr>
      <w:r w:rsidRPr="00C31165">
        <w:rPr>
          <w:rFonts w:hint="eastAsia"/>
          <w:kern w:val="0"/>
        </w:rPr>
        <w:t xml:space="preserve">　　</w:t>
      </w:r>
      <w:r>
        <w:rPr>
          <w:rFonts w:hint="eastAsia"/>
          <w:kern w:val="0"/>
        </w:rPr>
        <w:t xml:space="preserve">　</w:t>
      </w:r>
      <w:r w:rsidRPr="00C31165">
        <w:rPr>
          <w:rFonts w:hint="eastAsia"/>
          <w:kern w:val="0"/>
        </w:rPr>
        <w:t>・人件費および謝金支給規程</w:t>
      </w:r>
    </w:p>
    <w:p w:rsidR="00A66A44" w:rsidRPr="00C31165" w:rsidRDefault="00A66A44" w:rsidP="00A66A44">
      <w:pPr>
        <w:widowControl/>
        <w:spacing w:line="360" w:lineRule="atLeast"/>
        <w:ind w:firstLineChars="100" w:firstLine="210"/>
        <w:jc w:val="left"/>
        <w:rPr>
          <w:kern w:val="0"/>
        </w:rPr>
      </w:pPr>
      <w:r w:rsidRPr="00C31165">
        <w:rPr>
          <w:rFonts w:hint="eastAsia"/>
          <w:kern w:val="0"/>
        </w:rPr>
        <w:t xml:space="preserve">　　</w:t>
      </w:r>
      <w:r>
        <w:rPr>
          <w:rFonts w:hint="eastAsia"/>
          <w:kern w:val="0"/>
        </w:rPr>
        <w:t xml:space="preserve">　</w:t>
      </w:r>
      <w:r w:rsidRPr="00C31165">
        <w:rPr>
          <w:rFonts w:hint="eastAsia"/>
          <w:kern w:val="0"/>
        </w:rPr>
        <w:t>・アルバイト雇用およびボランティア連携規程</w:t>
      </w:r>
    </w:p>
    <w:p w:rsidR="00A66A44" w:rsidRPr="00C31165" w:rsidRDefault="00A66A44" w:rsidP="00A66A44">
      <w:pPr>
        <w:widowControl/>
        <w:spacing w:line="360" w:lineRule="atLeast"/>
        <w:ind w:firstLineChars="100" w:firstLine="210"/>
        <w:jc w:val="left"/>
        <w:rPr>
          <w:kern w:val="0"/>
        </w:rPr>
      </w:pPr>
      <w:r w:rsidRPr="00C31165">
        <w:rPr>
          <w:rFonts w:hint="eastAsia"/>
          <w:kern w:val="0"/>
        </w:rPr>
        <w:t xml:space="preserve">　　</w:t>
      </w:r>
      <w:r>
        <w:rPr>
          <w:rFonts w:hint="eastAsia"/>
          <w:kern w:val="0"/>
        </w:rPr>
        <w:t xml:space="preserve">　</w:t>
      </w:r>
      <w:r w:rsidRPr="00C31165">
        <w:rPr>
          <w:rFonts w:hint="eastAsia"/>
          <w:kern w:val="0"/>
        </w:rPr>
        <w:t>・通勤交通</w:t>
      </w:r>
      <w:r>
        <w:rPr>
          <w:rFonts w:hint="eastAsia"/>
          <w:kern w:val="0"/>
        </w:rPr>
        <w:t>費</w:t>
      </w:r>
      <w:r w:rsidRPr="00C31165">
        <w:rPr>
          <w:rFonts w:hint="eastAsia"/>
          <w:kern w:val="0"/>
        </w:rPr>
        <w:t>規程</w:t>
      </w:r>
    </w:p>
    <w:p w:rsidR="00A66A44" w:rsidRPr="00C31165" w:rsidRDefault="00A66A44" w:rsidP="00A66A44">
      <w:pPr>
        <w:widowControl/>
        <w:spacing w:line="360" w:lineRule="atLeast"/>
        <w:ind w:firstLineChars="100" w:firstLine="210"/>
        <w:jc w:val="left"/>
        <w:rPr>
          <w:kern w:val="0"/>
        </w:rPr>
      </w:pPr>
      <w:r w:rsidRPr="00C31165">
        <w:rPr>
          <w:rFonts w:hint="eastAsia"/>
          <w:kern w:val="0"/>
        </w:rPr>
        <w:t xml:space="preserve">　　</w:t>
      </w:r>
      <w:r>
        <w:rPr>
          <w:rFonts w:hint="eastAsia"/>
          <w:kern w:val="0"/>
        </w:rPr>
        <w:t xml:space="preserve">　</w:t>
      </w:r>
      <w:r w:rsidRPr="00C31165">
        <w:rPr>
          <w:rFonts w:hint="eastAsia"/>
          <w:kern w:val="0"/>
        </w:rPr>
        <w:t>・旅費規程</w:t>
      </w:r>
    </w:p>
    <w:p w:rsidR="00A66A44" w:rsidRPr="00C31165" w:rsidRDefault="00A66A44" w:rsidP="00A66A44">
      <w:pPr>
        <w:widowControl/>
        <w:spacing w:line="360" w:lineRule="atLeast"/>
        <w:ind w:firstLineChars="100" w:firstLine="210"/>
        <w:jc w:val="left"/>
        <w:rPr>
          <w:kern w:val="0"/>
        </w:rPr>
      </w:pPr>
      <w:r w:rsidRPr="00C31165">
        <w:rPr>
          <w:rFonts w:hint="eastAsia"/>
          <w:kern w:val="0"/>
        </w:rPr>
        <w:t xml:space="preserve">　</w:t>
      </w:r>
      <w:r>
        <w:rPr>
          <w:rFonts w:hint="eastAsia"/>
          <w:kern w:val="0"/>
        </w:rPr>
        <w:t>(</w:t>
      </w:r>
      <w:r>
        <w:rPr>
          <w:rFonts w:hint="eastAsia"/>
          <w:kern w:val="0"/>
        </w:rPr>
        <w:t>ﾊ</w:t>
      </w:r>
      <w:r>
        <w:rPr>
          <w:rFonts w:hint="eastAsia"/>
          <w:kern w:val="0"/>
        </w:rPr>
        <w:t xml:space="preserve">) </w:t>
      </w:r>
      <w:r w:rsidRPr="00C31165">
        <w:rPr>
          <w:rFonts w:hint="eastAsia"/>
          <w:kern w:val="0"/>
        </w:rPr>
        <w:t>財務・会計規程</w:t>
      </w:r>
    </w:p>
    <w:p w:rsidR="00A66A44" w:rsidRPr="00C31165" w:rsidRDefault="00A66A44" w:rsidP="00A66A44">
      <w:pPr>
        <w:widowControl/>
        <w:spacing w:line="360" w:lineRule="atLeast"/>
        <w:jc w:val="left"/>
        <w:rPr>
          <w:kern w:val="0"/>
        </w:rPr>
      </w:pPr>
      <w:r w:rsidRPr="00C31165">
        <w:rPr>
          <w:rFonts w:hint="eastAsia"/>
          <w:kern w:val="0"/>
        </w:rPr>
        <w:t xml:space="preserve">　　　</w:t>
      </w:r>
      <w:r>
        <w:rPr>
          <w:rFonts w:hint="eastAsia"/>
          <w:kern w:val="0"/>
        </w:rPr>
        <w:t xml:space="preserve">　</w:t>
      </w:r>
      <w:r w:rsidRPr="00C31165">
        <w:rPr>
          <w:rFonts w:hint="eastAsia"/>
          <w:kern w:val="0"/>
        </w:rPr>
        <w:t>・会計規程</w:t>
      </w:r>
    </w:p>
    <w:p w:rsidR="00A66A44" w:rsidRPr="00C31165" w:rsidRDefault="00A66A44" w:rsidP="00A66A44">
      <w:pPr>
        <w:widowControl/>
        <w:spacing w:line="360" w:lineRule="atLeast"/>
        <w:ind w:firstLineChars="100" w:firstLine="210"/>
        <w:jc w:val="left"/>
        <w:rPr>
          <w:kern w:val="0"/>
        </w:rPr>
      </w:pPr>
      <w:r w:rsidRPr="00C31165">
        <w:rPr>
          <w:rFonts w:hint="eastAsia"/>
          <w:kern w:val="0"/>
        </w:rPr>
        <w:t xml:space="preserve">　　</w:t>
      </w:r>
      <w:r>
        <w:rPr>
          <w:rFonts w:hint="eastAsia"/>
          <w:kern w:val="0"/>
        </w:rPr>
        <w:t xml:space="preserve">　</w:t>
      </w:r>
      <w:r w:rsidRPr="00C31165">
        <w:rPr>
          <w:rFonts w:hint="eastAsia"/>
          <w:kern w:val="0"/>
        </w:rPr>
        <w:t>・寄付金等取扱い規程</w:t>
      </w:r>
    </w:p>
    <w:p w:rsidR="00A66A44" w:rsidRPr="00C31165" w:rsidRDefault="00A66A44" w:rsidP="00A66A44">
      <w:pPr>
        <w:widowControl/>
        <w:spacing w:line="360" w:lineRule="atLeast"/>
        <w:ind w:firstLineChars="400" w:firstLine="840"/>
        <w:jc w:val="left"/>
        <w:rPr>
          <w:kern w:val="0"/>
        </w:rPr>
      </w:pPr>
      <w:r w:rsidRPr="00C31165">
        <w:rPr>
          <w:rFonts w:hint="eastAsia"/>
          <w:kern w:val="0"/>
        </w:rPr>
        <w:t>・資金運用規程</w:t>
      </w:r>
    </w:p>
    <w:p w:rsidR="00A66A44" w:rsidRPr="00C31165" w:rsidRDefault="00A66A44" w:rsidP="00A66A44">
      <w:pPr>
        <w:widowControl/>
        <w:spacing w:line="360" w:lineRule="atLeast"/>
        <w:ind w:firstLineChars="100" w:firstLine="210"/>
        <w:jc w:val="left"/>
        <w:rPr>
          <w:kern w:val="0"/>
        </w:rPr>
      </w:pPr>
      <w:r w:rsidRPr="00C31165">
        <w:rPr>
          <w:rFonts w:hint="eastAsia"/>
          <w:kern w:val="0"/>
        </w:rPr>
        <w:t xml:space="preserve">　</w:t>
      </w:r>
      <w:r>
        <w:rPr>
          <w:rFonts w:hint="eastAsia"/>
          <w:kern w:val="0"/>
        </w:rPr>
        <w:t>(</w:t>
      </w:r>
      <w:r>
        <w:rPr>
          <w:rFonts w:hint="eastAsia"/>
          <w:kern w:val="0"/>
        </w:rPr>
        <w:t>ﾆ</w:t>
      </w:r>
      <w:r>
        <w:rPr>
          <w:rFonts w:hint="eastAsia"/>
          <w:kern w:val="0"/>
        </w:rPr>
        <w:t xml:space="preserve">) </w:t>
      </w:r>
      <w:r w:rsidRPr="00C31165">
        <w:rPr>
          <w:rFonts w:hint="eastAsia"/>
          <w:kern w:val="0"/>
        </w:rPr>
        <w:t>その他</w:t>
      </w:r>
    </w:p>
    <w:p w:rsidR="00A66A44" w:rsidRPr="00C31165" w:rsidRDefault="00A66A44" w:rsidP="00A66A44">
      <w:pPr>
        <w:widowControl/>
        <w:spacing w:line="360" w:lineRule="atLeast"/>
        <w:ind w:firstLineChars="200" w:firstLine="420"/>
        <w:jc w:val="left"/>
        <w:rPr>
          <w:kern w:val="0"/>
        </w:rPr>
      </w:pPr>
      <w:r w:rsidRPr="00C31165">
        <w:rPr>
          <w:rFonts w:hint="eastAsia"/>
          <w:kern w:val="0"/>
        </w:rPr>
        <w:t xml:space="preserve">　</w:t>
      </w:r>
      <w:r>
        <w:rPr>
          <w:rFonts w:hint="eastAsia"/>
          <w:kern w:val="0"/>
        </w:rPr>
        <w:t xml:space="preserve">　</w:t>
      </w:r>
      <w:r w:rsidRPr="00C31165">
        <w:rPr>
          <w:rFonts w:hint="eastAsia"/>
          <w:kern w:val="0"/>
        </w:rPr>
        <w:t>・慶弔規程</w:t>
      </w:r>
    </w:p>
    <w:p w:rsidR="00A66A44" w:rsidRPr="00C31165" w:rsidRDefault="00A66A44" w:rsidP="00A66A44">
      <w:pPr>
        <w:widowControl/>
        <w:spacing w:line="360" w:lineRule="atLeast"/>
        <w:ind w:firstLineChars="400" w:firstLine="840"/>
        <w:jc w:val="left"/>
        <w:rPr>
          <w:kern w:val="0"/>
        </w:rPr>
      </w:pPr>
      <w:r w:rsidRPr="00C31165">
        <w:rPr>
          <w:rFonts w:hint="eastAsia"/>
          <w:kern w:val="0"/>
        </w:rPr>
        <w:t>・研究</w:t>
      </w:r>
      <w:r>
        <w:rPr>
          <w:rFonts w:hint="eastAsia"/>
          <w:kern w:val="0"/>
        </w:rPr>
        <w:t>講師登録･派遣</w:t>
      </w:r>
      <w:r w:rsidRPr="00C31165">
        <w:rPr>
          <w:rFonts w:hint="eastAsia"/>
          <w:kern w:val="0"/>
        </w:rPr>
        <w:t>規程等</w:t>
      </w:r>
    </w:p>
    <w:p w:rsidR="00A66A44" w:rsidRDefault="00A66A44" w:rsidP="00A66A44">
      <w:pPr>
        <w:widowControl/>
        <w:spacing w:line="360" w:lineRule="atLeast"/>
        <w:ind w:firstLineChars="100" w:firstLine="210"/>
        <w:jc w:val="left"/>
        <w:rPr>
          <w:kern w:val="0"/>
        </w:rPr>
      </w:pPr>
    </w:p>
    <w:p w:rsidR="00A66A44" w:rsidRPr="00A66A44" w:rsidRDefault="00A66A44" w:rsidP="00A66A44">
      <w:pPr>
        <w:pStyle w:val="a3"/>
        <w:widowControl/>
        <w:numPr>
          <w:ilvl w:val="0"/>
          <w:numId w:val="45"/>
        </w:numPr>
        <w:spacing w:line="360" w:lineRule="atLeast"/>
        <w:ind w:leftChars="0"/>
        <w:jc w:val="left"/>
        <w:rPr>
          <w:kern w:val="0"/>
        </w:rPr>
      </w:pPr>
      <w:r w:rsidRPr="00A66A44">
        <w:rPr>
          <w:rFonts w:hint="eastAsia"/>
          <w:kern w:val="0"/>
        </w:rPr>
        <w:t xml:space="preserve"> NPO</w:t>
      </w:r>
      <w:r w:rsidRPr="00A66A44">
        <w:rPr>
          <w:rFonts w:hint="eastAsia"/>
          <w:kern w:val="0"/>
        </w:rPr>
        <w:t>法人事務業務内容（略）</w:t>
      </w:r>
    </w:p>
    <w:p w:rsidR="000407F8" w:rsidRDefault="000407F8">
      <w:pPr>
        <w:widowControl/>
        <w:jc w:val="left"/>
        <w:rPr>
          <w:kern w:val="0"/>
        </w:rPr>
      </w:pPr>
      <w:r>
        <w:rPr>
          <w:kern w:val="0"/>
        </w:rPr>
        <w:br w:type="page"/>
      </w:r>
    </w:p>
    <w:p w:rsidR="00A66A44" w:rsidRDefault="00D23E2F" w:rsidP="00A66A44">
      <w:pPr>
        <w:rPr>
          <w:kern w:val="0"/>
          <w:lang w:eastAsia="zh-CN"/>
        </w:rPr>
      </w:pPr>
      <w:r>
        <w:rPr>
          <w:rFonts w:hint="eastAsia"/>
          <w:kern w:val="0"/>
          <w:lang w:eastAsia="zh-CN"/>
        </w:rPr>
        <w:lastRenderedPageBreak/>
        <w:t>付属資料：中間支援</w:t>
      </w:r>
      <w:r w:rsidR="00776F4B">
        <w:rPr>
          <w:rFonts w:hint="eastAsia"/>
          <w:kern w:val="0"/>
          <w:lang w:eastAsia="zh-CN"/>
        </w:rPr>
        <w:t>組織収支概算想定表</w:t>
      </w: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D23E2F" w:rsidP="00A66A44">
      <w:pPr>
        <w:rPr>
          <w:kern w:val="0"/>
          <w:lang w:eastAsia="zh-CN"/>
        </w:rPr>
      </w:pPr>
      <w:r w:rsidRPr="000407F8">
        <w:rPr>
          <w:noProof/>
        </w:rPr>
        <w:drawing>
          <wp:anchor distT="0" distB="0" distL="114300" distR="114300" simplePos="0" relativeHeight="251670528" behindDoc="0" locked="0" layoutInCell="1" allowOverlap="1" wp14:anchorId="133A36C9" wp14:editId="3B5465DB">
            <wp:simplePos x="0" y="0"/>
            <wp:positionH relativeFrom="column">
              <wp:posOffset>-1320165</wp:posOffset>
            </wp:positionH>
            <wp:positionV relativeFrom="paragraph">
              <wp:posOffset>205740</wp:posOffset>
            </wp:positionV>
            <wp:extent cx="8646160" cy="5964555"/>
            <wp:effectExtent l="7302"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646160" cy="596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BC18F6" w:rsidP="00A66A44">
      <w:pPr>
        <w:rPr>
          <w:kern w:val="0"/>
          <w:lang w:eastAsia="zh-CN"/>
        </w:rPr>
      </w:pPr>
      <w:r w:rsidRPr="00BC18F6">
        <w:rPr>
          <w:rFonts w:hint="eastAsia"/>
          <w:noProof/>
        </w:rPr>
        <w:drawing>
          <wp:anchor distT="0" distB="0" distL="114300" distR="114300" simplePos="0" relativeHeight="251671552" behindDoc="0" locked="0" layoutInCell="1" allowOverlap="1" wp14:anchorId="42587712" wp14:editId="56DCC34B">
            <wp:simplePos x="0" y="0"/>
            <wp:positionH relativeFrom="column">
              <wp:posOffset>-1244918</wp:posOffset>
            </wp:positionH>
            <wp:positionV relativeFrom="paragraph">
              <wp:posOffset>196533</wp:posOffset>
            </wp:positionV>
            <wp:extent cx="8408035" cy="5933440"/>
            <wp:effectExtent l="0" t="952" r="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408035" cy="593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BC18F6" w:rsidP="00A66A44">
      <w:pPr>
        <w:rPr>
          <w:kern w:val="0"/>
          <w:lang w:eastAsia="zh-CN"/>
        </w:rPr>
      </w:pPr>
      <w:r w:rsidRPr="00BC18F6">
        <w:rPr>
          <w:rFonts w:hint="eastAsia"/>
          <w:noProof/>
        </w:rPr>
        <w:drawing>
          <wp:anchor distT="0" distB="0" distL="114300" distR="114300" simplePos="0" relativeHeight="251672576" behindDoc="0" locked="0" layoutInCell="1" allowOverlap="1" wp14:anchorId="22DFB592" wp14:editId="7B4570B6">
            <wp:simplePos x="0" y="0"/>
            <wp:positionH relativeFrom="column">
              <wp:posOffset>-1041897</wp:posOffset>
            </wp:positionH>
            <wp:positionV relativeFrom="paragraph">
              <wp:posOffset>212587</wp:posOffset>
            </wp:positionV>
            <wp:extent cx="8124046" cy="6032919"/>
            <wp:effectExtent l="0" t="2222" r="8572" b="8573"/>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125589" cy="603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0407F8" w:rsidRDefault="000407F8" w:rsidP="00A66A44">
      <w:pPr>
        <w:rPr>
          <w:kern w:val="0"/>
          <w:lang w:eastAsia="zh-CN"/>
        </w:rPr>
      </w:pPr>
    </w:p>
    <w:p w:rsidR="008F0894" w:rsidRDefault="008D05DC" w:rsidP="008F0894">
      <w:pPr>
        <w:pStyle w:val="a4"/>
        <w:numPr>
          <w:ilvl w:val="1"/>
          <w:numId w:val="5"/>
        </w:numPr>
        <w:jc w:val="left"/>
        <w:rPr>
          <w:b/>
          <w:sz w:val="24"/>
        </w:rPr>
      </w:pPr>
      <w:r>
        <w:rPr>
          <w:rFonts w:hint="eastAsia"/>
        </w:rPr>
        <w:lastRenderedPageBreak/>
        <w:t>事業試行分科会</w:t>
      </w:r>
      <w:r w:rsidR="008F0894">
        <w:rPr>
          <w:rFonts w:hint="eastAsia"/>
        </w:rPr>
        <w:t>資料</w:t>
      </w:r>
    </w:p>
    <w:p w:rsidR="001E48E4" w:rsidRDefault="001E48E4" w:rsidP="001E48E4">
      <w:pPr>
        <w:jc w:val="center"/>
        <w:rPr>
          <w:b/>
          <w:sz w:val="24"/>
        </w:rPr>
      </w:pPr>
      <w:r>
        <w:rPr>
          <w:rFonts w:hint="eastAsia"/>
          <w:b/>
          <w:sz w:val="24"/>
        </w:rPr>
        <w:t>試行事業提案書</w:t>
      </w:r>
    </w:p>
    <w:p w:rsidR="001E48E4" w:rsidRDefault="001E48E4" w:rsidP="001E48E4">
      <w:pPr>
        <w:jc w:val="left"/>
      </w:pPr>
      <w:r>
        <w:rPr>
          <w:rFonts w:hint="eastAsia"/>
        </w:rPr>
        <w:t xml:space="preserve">　　　　　　　　　　　　　　　　　　　　　　　　　　　　　提出日　平成２４</w:t>
      </w:r>
      <w:r w:rsidR="00281236">
        <w:rPr>
          <w:rFonts w:hint="eastAsia"/>
        </w:rPr>
        <w:t>年</w:t>
      </w:r>
      <w:r>
        <w:rPr>
          <w:rFonts w:hint="eastAsia"/>
        </w:rPr>
        <w:t>８</w:t>
      </w:r>
      <w:r w:rsidR="00281236">
        <w:rPr>
          <w:rFonts w:hint="eastAsia"/>
        </w:rPr>
        <w:t>月</w:t>
      </w:r>
      <w:r>
        <w:rPr>
          <w:rFonts w:hint="eastAsia"/>
        </w:rPr>
        <w:t>２２</w:t>
      </w:r>
      <w:r w:rsidRPr="00A54B5E">
        <w:rPr>
          <w:rFonts w:hint="eastAsia"/>
        </w:rPr>
        <w:t>日</w:t>
      </w:r>
    </w:p>
    <w:tbl>
      <w:tblPr>
        <w:tblW w:w="5584" w:type="dxa"/>
        <w:tblInd w:w="38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4A0" w:firstRow="1" w:lastRow="0" w:firstColumn="1" w:lastColumn="0" w:noHBand="0" w:noVBand="1"/>
      </w:tblPr>
      <w:tblGrid>
        <w:gridCol w:w="1701"/>
        <w:gridCol w:w="3883"/>
      </w:tblGrid>
      <w:tr w:rsidR="001E48E4" w:rsidRPr="00613A44" w:rsidTr="001E48E4">
        <w:trPr>
          <w:trHeight w:val="494"/>
        </w:trPr>
        <w:tc>
          <w:tcPr>
            <w:tcW w:w="1701" w:type="dxa"/>
            <w:shd w:val="clear" w:color="auto" w:fill="auto"/>
            <w:noWrap/>
            <w:vAlign w:val="center"/>
            <w:hideMark/>
          </w:tcPr>
          <w:p w:rsidR="001E48E4" w:rsidRPr="00613A44" w:rsidRDefault="001E48E4" w:rsidP="008231AB">
            <w:pPr>
              <w:widowControl/>
              <w:jc w:val="center"/>
              <w:rPr>
                <w:rFonts w:ascii="ＭＳ Ｐゴシック" w:eastAsia="ＭＳ Ｐゴシック" w:hAnsi="ＭＳ Ｐゴシック" w:cs="ＭＳ Ｐゴシック"/>
                <w:color w:val="000000"/>
                <w:kern w:val="0"/>
                <w:sz w:val="22"/>
              </w:rPr>
            </w:pPr>
            <w:r w:rsidRPr="00613A44">
              <w:rPr>
                <w:rFonts w:ascii="ＭＳ Ｐゴシック" w:eastAsia="ＭＳ Ｐゴシック" w:hAnsi="ＭＳ Ｐゴシック" w:cs="ＭＳ Ｐゴシック" w:hint="eastAsia"/>
                <w:color w:val="000000"/>
                <w:kern w:val="0"/>
                <w:sz w:val="22"/>
              </w:rPr>
              <w:t>事業名称</w:t>
            </w:r>
          </w:p>
        </w:tc>
        <w:tc>
          <w:tcPr>
            <w:tcW w:w="3883" w:type="dxa"/>
            <w:shd w:val="clear" w:color="auto" w:fill="auto"/>
            <w:noWrap/>
            <w:vAlign w:val="center"/>
            <w:hideMark/>
          </w:tcPr>
          <w:p w:rsidR="001E48E4" w:rsidRPr="00613A44" w:rsidRDefault="001E48E4" w:rsidP="008231AB">
            <w:pPr>
              <w:widowControl/>
              <w:jc w:val="left"/>
              <w:rPr>
                <w:rFonts w:ascii="ＭＳ Ｐゴシック" w:eastAsia="ＭＳ Ｐゴシック" w:hAnsi="ＭＳ Ｐゴシック" w:cs="ＭＳ Ｐゴシック"/>
                <w:color w:val="000000"/>
                <w:kern w:val="0"/>
                <w:sz w:val="22"/>
              </w:rPr>
            </w:pPr>
            <w:r w:rsidRPr="00D86752">
              <w:rPr>
                <w:rFonts w:ascii="ＭＳ Ｐゴシック" w:eastAsia="ＭＳ Ｐゴシック" w:hAnsi="ＭＳ Ｐゴシック" w:cs="ＭＳ Ｐゴシック" w:hint="eastAsia"/>
                <w:kern w:val="0"/>
                <w:sz w:val="22"/>
                <w:u w:val="single" w:color="4BACC6"/>
              </w:rPr>
              <w:t>橋の</w:t>
            </w:r>
            <w:r w:rsidRPr="007E7C80">
              <w:rPr>
                <w:rFonts w:ascii="ＭＳ Ｐゴシック" w:eastAsia="ＭＳ Ｐゴシック" w:hAnsi="ＭＳ Ｐゴシック" w:cs="ＭＳ Ｐゴシック" w:hint="eastAsia"/>
                <w:color w:val="000000"/>
                <w:kern w:val="0"/>
                <w:szCs w:val="21"/>
                <w:u w:val="single" w:color="00B0F0"/>
              </w:rPr>
              <w:t>長寿命化促進事業支援プロジェクト</w:t>
            </w:r>
          </w:p>
        </w:tc>
      </w:tr>
      <w:tr w:rsidR="001E48E4" w:rsidRPr="00D20F2B" w:rsidTr="001E48E4">
        <w:trPr>
          <w:trHeight w:val="671"/>
        </w:trPr>
        <w:tc>
          <w:tcPr>
            <w:tcW w:w="1701" w:type="dxa"/>
            <w:shd w:val="clear" w:color="auto" w:fill="auto"/>
            <w:noWrap/>
            <w:vAlign w:val="center"/>
            <w:hideMark/>
          </w:tcPr>
          <w:p w:rsidR="001E48E4" w:rsidRDefault="001E48E4" w:rsidP="008231AB">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提案者</w:t>
            </w:r>
          </w:p>
          <w:p w:rsidR="001E48E4" w:rsidRPr="00613A44" w:rsidRDefault="001E48E4" w:rsidP="008231AB">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（所属</w:t>
            </w:r>
            <w:r w:rsidRPr="00613A44">
              <w:rPr>
                <w:rFonts w:ascii="ＭＳ Ｐゴシック" w:eastAsia="ＭＳ Ｐゴシック" w:hAnsi="ＭＳ Ｐゴシック" w:cs="ＭＳ Ｐゴシック" w:hint="eastAsia"/>
                <w:color w:val="000000"/>
                <w:kern w:val="0"/>
                <w:sz w:val="22"/>
              </w:rPr>
              <w:t>団体</w:t>
            </w:r>
            <w:r>
              <w:rPr>
                <w:rFonts w:ascii="ＭＳ Ｐゴシック" w:eastAsia="ＭＳ Ｐゴシック" w:hAnsi="ＭＳ Ｐゴシック" w:cs="ＭＳ Ｐゴシック" w:hint="eastAsia"/>
                <w:color w:val="000000"/>
                <w:kern w:val="0"/>
                <w:sz w:val="22"/>
              </w:rPr>
              <w:t>）</w:t>
            </w:r>
          </w:p>
        </w:tc>
        <w:tc>
          <w:tcPr>
            <w:tcW w:w="3883" w:type="dxa"/>
            <w:shd w:val="clear" w:color="auto" w:fill="auto"/>
            <w:noWrap/>
            <w:vAlign w:val="center"/>
            <w:hideMark/>
          </w:tcPr>
          <w:p w:rsidR="001E48E4" w:rsidRPr="00D20F2B" w:rsidRDefault="001E48E4" w:rsidP="008231AB">
            <w:pPr>
              <w:widowControl/>
              <w:jc w:val="left"/>
              <w:rPr>
                <w:rFonts w:ascii="ＭＳ Ｐゴシック" w:eastAsia="ＭＳ Ｐゴシック" w:hAnsi="ＭＳ Ｐゴシック"/>
                <w:sz w:val="24"/>
                <w:u w:val="single" w:color="4F81BD"/>
              </w:rPr>
            </w:pPr>
            <w:r>
              <w:rPr>
                <w:rFonts w:ascii="ＭＳ Ｐゴシック" w:eastAsia="ＭＳ Ｐゴシック" w:hAnsi="ＭＳ Ｐゴシック" w:cs="ＭＳ Ｐゴシック" w:hint="eastAsia"/>
                <w:color w:val="FFFFFF"/>
                <w:kern w:val="0"/>
                <w:sz w:val="22"/>
              </w:rPr>
              <w:t>（</w:t>
            </w:r>
            <w:r w:rsidRPr="00D20F2B">
              <w:rPr>
                <w:rFonts w:ascii="ＭＳ Ｐゴシック" w:eastAsia="ＭＳ Ｐゴシック" w:hAnsi="ＭＳ Ｐゴシック" w:hint="eastAsia"/>
                <w:u w:val="single" w:color="4F81BD"/>
              </w:rPr>
              <w:t>代表理事　　辻田　満</w:t>
            </w:r>
          </w:p>
          <w:p w:rsidR="001E48E4" w:rsidRPr="002C4597" w:rsidRDefault="001E48E4" w:rsidP="008231AB">
            <w:pPr>
              <w:widowControl/>
              <w:jc w:val="left"/>
              <w:rPr>
                <w:rFonts w:ascii="ＭＳ Ｐゴシック" w:eastAsia="ＭＳ Ｐゴシック" w:hAnsi="ＭＳ Ｐゴシック" w:cs="ＭＳ Ｐゴシック"/>
                <w:kern w:val="0"/>
                <w:sz w:val="22"/>
              </w:rPr>
            </w:pPr>
            <w:r w:rsidRPr="00D20F2B">
              <w:rPr>
                <w:rFonts w:ascii="ＭＳ Ｐゴシック" w:eastAsia="ＭＳ Ｐゴシック" w:hAnsi="ＭＳ Ｐゴシック" w:cs="ＭＳ Ｐゴシック" w:hint="eastAsia"/>
                <w:kern w:val="0"/>
                <w:sz w:val="24"/>
                <w:u w:val="single" w:color="4F81BD"/>
              </w:rPr>
              <w:t>(</w:t>
            </w:r>
            <w:r w:rsidRPr="00D20F2B">
              <w:rPr>
                <w:rFonts w:ascii="ＭＳ Ｐゴシック" w:eastAsia="ＭＳ Ｐゴシック" w:hAnsi="ＭＳ Ｐゴシック" w:hint="eastAsia"/>
                <w:u w:val="single" w:color="4F81BD"/>
              </w:rPr>
              <w:t>NPO法人 シビルサポートネットワーク)</w:t>
            </w:r>
          </w:p>
        </w:tc>
      </w:tr>
    </w:tbl>
    <w:p w:rsidR="001E48E4" w:rsidRDefault="001E48E4" w:rsidP="001E48E4">
      <w:pPr>
        <w:ind w:left="283" w:hangingChars="135" w:hanging="283"/>
        <w:jc w:val="center"/>
      </w:pPr>
      <w:r>
        <w:rPr>
          <w:rFonts w:hint="eastAsia"/>
        </w:rPr>
        <w:t xml:space="preserve">　　　　　　</w:t>
      </w:r>
      <w:r>
        <w:rPr>
          <w:rFonts w:hint="eastAsia"/>
        </w:rPr>
        <w:t xml:space="preserve">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1E48E4" w:rsidTr="001E48E4">
        <w:trPr>
          <w:trHeight w:val="4513"/>
          <w:jc w:val="center"/>
        </w:trPr>
        <w:tc>
          <w:tcPr>
            <w:tcW w:w="0" w:type="auto"/>
            <w:tcBorders>
              <w:top w:val="single" w:sz="4" w:space="0" w:color="auto"/>
            </w:tcBorders>
          </w:tcPr>
          <w:p w:rsidR="001E48E4" w:rsidRPr="001E48E4" w:rsidRDefault="001E48E4" w:rsidP="001E48E4">
            <w:pPr>
              <w:numPr>
                <w:ilvl w:val="0"/>
                <w:numId w:val="12"/>
              </w:numPr>
              <w:spacing w:line="280" w:lineRule="exact"/>
              <w:ind w:right="840" w:hanging="459"/>
              <w:jc w:val="left"/>
              <w:rPr>
                <w:rFonts w:ascii="ＭＳ Ｐゴシック" w:eastAsia="ＭＳ Ｐゴシック" w:hAnsi="ＭＳ Ｐゴシック"/>
                <w:szCs w:val="21"/>
                <w:u w:val="single" w:color="4BACC6"/>
              </w:rPr>
            </w:pPr>
            <w:r w:rsidRPr="001E48E4">
              <w:rPr>
                <w:rFonts w:ascii="ＭＳ Ｐゴシック" w:eastAsia="ＭＳ Ｐゴシック" w:hAnsi="ＭＳ Ｐゴシック" w:hint="eastAsia"/>
                <w:szCs w:val="21"/>
                <w:u w:val="single" w:color="4BACC6"/>
              </w:rPr>
              <w:t>提案主旨（背景・目的）</w:t>
            </w:r>
          </w:p>
          <w:p w:rsidR="001E48E4" w:rsidRPr="001E48E4" w:rsidRDefault="001E48E4" w:rsidP="001E48E4">
            <w:pPr>
              <w:overflowPunct w:val="0"/>
              <w:spacing w:line="280" w:lineRule="exact"/>
              <w:ind w:firstLineChars="50" w:firstLine="105"/>
              <w:textAlignment w:val="baseline"/>
              <w:rPr>
                <w:rFonts w:ascii="ＭＳ 明朝" w:hAnsi="ＭＳ 明朝" w:cs="ＭＳ Ｐゴシック"/>
                <w:color w:val="000000"/>
                <w:kern w:val="0"/>
                <w:szCs w:val="21"/>
              </w:rPr>
            </w:pPr>
            <w:r w:rsidRPr="001E48E4">
              <w:rPr>
                <w:rFonts w:ascii="ＭＳ ゴシック" w:eastAsia="ＭＳ ゴシック" w:hAnsi="ＭＳ ゴシック" w:cs="ＭＳ Ｐゴシック" w:hint="eastAsia"/>
                <w:color w:val="000000"/>
                <w:kern w:val="0"/>
                <w:szCs w:val="21"/>
                <w:u w:val="single" w:color="4BACC6"/>
              </w:rPr>
              <w:t>１）背景</w:t>
            </w:r>
          </w:p>
          <w:p w:rsidR="001E48E4" w:rsidRPr="001E48E4" w:rsidRDefault="001E48E4" w:rsidP="001E48E4">
            <w:pPr>
              <w:overflowPunct w:val="0"/>
              <w:spacing w:line="280" w:lineRule="exact"/>
              <w:ind w:firstLineChars="100" w:firstLine="210"/>
              <w:textAlignment w:val="baseline"/>
              <w:rPr>
                <w:rFonts w:ascii="ＭＳ 明朝" w:hAnsi="ＭＳ 明朝" w:cs="ＭＳ Ｐゴシック"/>
                <w:color w:val="000000"/>
                <w:kern w:val="0"/>
                <w:szCs w:val="21"/>
              </w:rPr>
            </w:pPr>
            <w:r w:rsidRPr="001E48E4">
              <w:rPr>
                <w:rFonts w:ascii="ＭＳ ゴシック" w:eastAsia="ＭＳ ゴシック" w:hAnsi="ＭＳ ゴシック" w:cs="ＭＳ Ｐゴシック" w:hint="eastAsia"/>
                <w:color w:val="000000"/>
                <w:kern w:val="0"/>
                <w:szCs w:val="21"/>
                <w:u w:val="single" w:color="4BACC6"/>
              </w:rPr>
              <w:t>(1)土木構造物の老朽化の</w:t>
            </w:r>
            <w:r w:rsidRPr="001E48E4">
              <w:rPr>
                <w:rFonts w:ascii="ＭＳ ゴシック" w:eastAsia="ＭＳ ゴシック" w:hAnsi="ＭＳ ゴシック" w:cs="ＭＳ Ｐゴシック" w:hint="eastAsia"/>
                <w:color w:val="000000"/>
                <w:kern w:val="0"/>
                <w:szCs w:val="21"/>
                <w:u w:color="4BACC6"/>
              </w:rPr>
              <w:t>進行</w:t>
            </w:r>
          </w:p>
          <w:p w:rsidR="001E48E4" w:rsidRPr="001E48E4" w:rsidRDefault="001E48E4" w:rsidP="001E48E4">
            <w:pPr>
              <w:overflowPunct w:val="0"/>
              <w:spacing w:line="280" w:lineRule="exact"/>
              <w:ind w:firstLineChars="100" w:firstLine="210"/>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高度成長期</w:t>
            </w:r>
            <w:r w:rsidRPr="001E48E4">
              <w:rPr>
                <w:rFonts w:ascii="ＭＳ 明朝" w:hAnsi="ＭＳ 明朝" w:cs="ＭＳ Ｐゴシック"/>
                <w:color w:val="000000"/>
                <w:kern w:val="0"/>
                <w:szCs w:val="21"/>
              </w:rPr>
              <w:t>(1950</w:t>
            </w:r>
            <w:r w:rsidRPr="001E48E4">
              <w:rPr>
                <w:rFonts w:ascii="ＭＳ 明朝" w:hAnsi="ＭＳ 明朝" w:cs="ＭＳ Ｐゴシック" w:hint="eastAsia"/>
                <w:color w:val="000000"/>
                <w:kern w:val="0"/>
                <w:szCs w:val="21"/>
              </w:rPr>
              <w:t>～</w:t>
            </w:r>
            <w:r w:rsidRPr="001E48E4">
              <w:rPr>
                <w:rFonts w:ascii="ＭＳ 明朝" w:hAnsi="ＭＳ 明朝" w:cs="ＭＳ Ｐゴシック"/>
                <w:color w:val="000000"/>
                <w:kern w:val="0"/>
                <w:szCs w:val="21"/>
              </w:rPr>
              <w:t>75</w:t>
            </w:r>
            <w:r w:rsidRPr="001E48E4">
              <w:rPr>
                <w:rFonts w:ascii="ＭＳ 明朝" w:hAnsi="ＭＳ 明朝" w:cs="ＭＳ Ｐゴシック" w:hint="eastAsia"/>
                <w:color w:val="000000"/>
                <w:kern w:val="0"/>
                <w:szCs w:val="21"/>
              </w:rPr>
              <w:t>年）に建設された土木構造物が、</w:t>
            </w:r>
            <w:r w:rsidRPr="001E48E4">
              <w:rPr>
                <w:rFonts w:ascii="ＭＳ 明朝" w:hAnsi="ＭＳ 明朝" w:cs="ＭＳ Ｐゴシック"/>
                <w:color w:val="000000"/>
                <w:kern w:val="0"/>
                <w:szCs w:val="21"/>
              </w:rPr>
              <w:t>40</w:t>
            </w:r>
            <w:r w:rsidRPr="001E48E4">
              <w:rPr>
                <w:rFonts w:ascii="ＭＳ 明朝" w:hAnsi="ＭＳ 明朝" w:cs="ＭＳ Ｐゴシック" w:hint="eastAsia"/>
                <w:color w:val="000000"/>
                <w:kern w:val="0"/>
                <w:szCs w:val="21"/>
              </w:rPr>
              <w:t>～</w:t>
            </w:r>
            <w:r w:rsidRPr="001E48E4">
              <w:rPr>
                <w:rFonts w:ascii="ＭＳ 明朝" w:hAnsi="ＭＳ 明朝" w:cs="ＭＳ Ｐゴシック"/>
                <w:color w:val="000000"/>
                <w:kern w:val="0"/>
                <w:szCs w:val="21"/>
              </w:rPr>
              <w:t>50</w:t>
            </w:r>
            <w:r w:rsidRPr="001E48E4">
              <w:rPr>
                <w:rFonts w:ascii="ＭＳ 明朝" w:hAnsi="ＭＳ 明朝" w:cs="ＭＳ Ｐゴシック" w:hint="eastAsia"/>
                <w:color w:val="000000"/>
                <w:kern w:val="0"/>
                <w:szCs w:val="21"/>
              </w:rPr>
              <w:t>年経過した。このため更新期を迎える構造物が、</w:t>
            </w:r>
            <w:r w:rsidRPr="001E48E4">
              <w:rPr>
                <w:rFonts w:ascii="ＭＳ 明朝" w:hAnsi="ＭＳ 明朝" w:cs="ＭＳ Ｐゴシック"/>
                <w:color w:val="000000"/>
                <w:kern w:val="0"/>
                <w:szCs w:val="21"/>
              </w:rPr>
              <w:t>2020</w:t>
            </w:r>
            <w:r w:rsidRPr="001E48E4">
              <w:rPr>
                <w:rFonts w:ascii="ＭＳ 明朝" w:hAnsi="ＭＳ 明朝" w:cs="ＭＳ Ｐゴシック" w:hint="eastAsia"/>
                <w:color w:val="000000"/>
                <w:kern w:val="0"/>
                <w:szCs w:val="21"/>
              </w:rPr>
              <w:t>年頃から急増し始める。これに対し、何も対策を講じない場合には、構造物の老朽化が進行し「荒廃する日本」の到来が予想される。例えば、穴があいたままの舗装道路が至る所で見られたり、落橋事故が相次ぐことが危惧される。</w:t>
            </w:r>
          </w:p>
          <w:p w:rsidR="001E48E4" w:rsidRPr="001E48E4" w:rsidRDefault="001E48E4" w:rsidP="001E48E4">
            <w:pPr>
              <w:overflowPunct w:val="0"/>
              <w:spacing w:line="280" w:lineRule="exact"/>
              <w:ind w:firstLineChars="100" w:firstLine="210"/>
              <w:textAlignment w:val="baseline"/>
              <w:rPr>
                <w:rFonts w:ascii="ＭＳ Ｐゴシック" w:eastAsia="ＭＳ Ｐゴシック" w:hAnsi="ＭＳ Ｐゴシック" w:cs="ＭＳ Ｐゴシック"/>
                <w:color w:val="000000"/>
                <w:kern w:val="0"/>
                <w:szCs w:val="21"/>
                <w:u w:val="single" w:color="4F81BD"/>
              </w:rPr>
            </w:pPr>
            <w:r w:rsidRPr="001E48E4">
              <w:rPr>
                <w:rFonts w:ascii="ＭＳ Ｐゴシック" w:eastAsia="ＭＳ Ｐゴシック" w:hAnsi="ＭＳ Ｐゴシック" w:cs="ＭＳ Ｐゴシック" w:hint="eastAsia"/>
                <w:color w:val="000000"/>
                <w:kern w:val="0"/>
                <w:szCs w:val="21"/>
                <w:u w:val="single" w:color="4F81BD"/>
              </w:rPr>
              <w:t>(2)長寿命化対策</w:t>
            </w:r>
          </w:p>
          <w:p w:rsidR="001E48E4" w:rsidRPr="001E48E4" w:rsidRDefault="001E48E4" w:rsidP="001E48E4">
            <w:pPr>
              <w:overflowPunct w:val="0"/>
              <w:spacing w:line="280" w:lineRule="exact"/>
              <w:ind w:firstLineChars="100" w:firstLine="210"/>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対策として、国土交通省では、</w:t>
            </w:r>
            <w:r w:rsidRPr="001E48E4">
              <w:rPr>
                <w:rFonts w:ascii="ＭＳ Ｐゴシック" w:eastAsia="ＭＳ Ｐゴシック" w:hAnsi="ＭＳ Ｐゴシック" w:cs="ＭＳ Ｐゴシック" w:hint="eastAsia"/>
                <w:color w:val="000000"/>
                <w:kern w:val="0"/>
                <w:szCs w:val="21"/>
                <w:u w:val="single" w:color="4BACC6"/>
              </w:rPr>
              <w:t>橋梁</w:t>
            </w:r>
            <w:r w:rsidRPr="001E48E4">
              <w:rPr>
                <w:rFonts w:ascii="ＭＳ 明朝" w:hAnsi="ＭＳ 明朝" w:cs="ＭＳ Ｐゴシック" w:hint="eastAsia"/>
                <w:color w:val="000000"/>
                <w:kern w:val="0"/>
                <w:szCs w:val="21"/>
              </w:rPr>
              <w:t>を対象として、長寿命化修繕計画策定事業費補助制度を施行している。すなわち、長寿命化修繕計画（以下、計画）を策定した自治体には補助を行うというものである。これを受けて、財政力や技術力のある自治体では、計画立案に取り組んでいる。しかし、中小の自治体の中には、全く手を付けていないところも</w:t>
            </w:r>
            <w:r w:rsidRPr="001E48E4">
              <w:rPr>
                <w:rFonts w:ascii="ＭＳ 明朝" w:hAnsi="ＭＳ 明朝" w:cs="ＭＳ Ｐゴシック" w:hint="eastAsia"/>
                <w:kern w:val="0"/>
                <w:szCs w:val="21"/>
              </w:rPr>
              <w:t>多い</w:t>
            </w:r>
            <w:r w:rsidRPr="001E48E4">
              <w:rPr>
                <w:rFonts w:ascii="ＭＳ 明朝" w:hAnsi="ＭＳ 明朝" w:cs="ＭＳ Ｐゴシック" w:hint="eastAsia"/>
                <w:color w:val="000000"/>
                <w:kern w:val="0"/>
                <w:szCs w:val="21"/>
              </w:rPr>
              <w:t>。</w:t>
            </w:r>
          </w:p>
          <w:p w:rsidR="001E48E4" w:rsidRPr="001E48E4" w:rsidRDefault="001E48E4" w:rsidP="001E48E4">
            <w:pPr>
              <w:overflowPunct w:val="0"/>
              <w:spacing w:line="280" w:lineRule="exact"/>
              <w:ind w:firstLineChars="100" w:firstLine="210"/>
              <w:textAlignment w:val="baseline"/>
              <w:rPr>
                <w:rFonts w:ascii="ＭＳ Ｐゴシック" w:eastAsia="ＭＳ Ｐゴシック" w:hAnsi="ＭＳ Ｐゴシック" w:cs="ＭＳ Ｐゴシック"/>
                <w:color w:val="000000"/>
                <w:kern w:val="0"/>
                <w:szCs w:val="21"/>
                <w:u w:val="single" w:color="4F81BD"/>
              </w:rPr>
            </w:pPr>
            <w:r w:rsidRPr="001E48E4">
              <w:rPr>
                <w:rFonts w:ascii="ＭＳ Ｐゴシック" w:eastAsia="ＭＳ Ｐゴシック" w:hAnsi="ＭＳ Ｐゴシック" w:cs="ＭＳ Ｐゴシック" w:hint="eastAsia"/>
                <w:color w:val="000000"/>
                <w:kern w:val="0"/>
                <w:szCs w:val="21"/>
                <w:u w:val="single" w:color="4F81BD"/>
              </w:rPr>
              <w:t>(3)財政問題</w:t>
            </w:r>
          </w:p>
          <w:p w:rsidR="001E48E4" w:rsidRPr="001E48E4" w:rsidRDefault="001E48E4" w:rsidP="001E48E4">
            <w:pPr>
              <w:overflowPunct w:val="0"/>
              <w:spacing w:line="280" w:lineRule="exact"/>
              <w:ind w:firstLineChars="100" w:firstLine="210"/>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少子高齢化社会の到来を受けて社会保障費が増大を続け、国及び自治体の財政は逼迫している。このため、構造物の修繕に投資する資金が大幅に不足することが予想されている。</w:t>
            </w:r>
          </w:p>
          <w:p w:rsidR="001E48E4" w:rsidRPr="001E48E4" w:rsidRDefault="001E48E4" w:rsidP="001E48E4">
            <w:pPr>
              <w:overflowPunct w:val="0"/>
              <w:spacing w:line="280" w:lineRule="exact"/>
              <w:ind w:firstLineChars="50" w:firstLine="105"/>
              <w:textAlignment w:val="baseline"/>
              <w:rPr>
                <w:rFonts w:ascii="ＭＳ ゴシック" w:eastAsia="ＭＳ ゴシック" w:hAnsi="ＭＳ ゴシック" w:cs="ＭＳ Ｐゴシック"/>
                <w:color w:val="000000"/>
                <w:kern w:val="0"/>
                <w:szCs w:val="21"/>
                <w:u w:val="single" w:color="4BACC6"/>
              </w:rPr>
            </w:pPr>
            <w:r w:rsidRPr="001E48E4">
              <w:rPr>
                <w:rFonts w:ascii="ＭＳ ゴシック" w:eastAsia="ＭＳ ゴシック" w:hAnsi="ＭＳ ゴシック" w:cs="ＭＳ Ｐゴシック" w:hint="eastAsia"/>
                <w:color w:val="000000"/>
                <w:kern w:val="0"/>
                <w:szCs w:val="21"/>
                <w:u w:val="single" w:color="4BACC6"/>
              </w:rPr>
              <w:t>２）目的</w:t>
            </w:r>
          </w:p>
          <w:p w:rsidR="001E48E4" w:rsidRPr="001E48E4" w:rsidRDefault="001E48E4" w:rsidP="001E48E4">
            <w:pPr>
              <w:overflowPunct w:val="0"/>
              <w:spacing w:line="280" w:lineRule="exact"/>
              <w:ind w:firstLineChars="100" w:firstLine="210"/>
              <w:jc w:val="left"/>
              <w:textAlignment w:val="baseline"/>
              <w:rPr>
                <w:rFonts w:ascii="ＭＳ 明朝" w:hAnsi="ＭＳ 明朝" w:cs="ＭＳ Ｐゴシック"/>
                <w:color w:val="000000"/>
                <w:kern w:val="0"/>
                <w:szCs w:val="21"/>
              </w:rPr>
            </w:pPr>
            <w:r w:rsidRPr="001E48E4">
              <w:rPr>
                <w:rFonts w:ascii="ＭＳ ゴシック" w:eastAsia="ＭＳ ゴシック" w:hAnsi="ＭＳ ゴシック" w:cs="ＭＳ Ｐゴシック" w:hint="eastAsia"/>
                <w:color w:val="000000"/>
                <w:kern w:val="0"/>
                <w:szCs w:val="21"/>
                <w:u w:val="single" w:color="00B0F0"/>
              </w:rPr>
              <w:t>(1)</w:t>
            </w:r>
            <w:r w:rsidRPr="001E48E4">
              <w:rPr>
                <w:rFonts w:ascii="ＭＳ ゴシック" w:eastAsia="ＭＳ ゴシック" w:hAnsi="ＭＳ ゴシック" w:cs="ＭＳ Ｐゴシック" w:hint="eastAsia"/>
                <w:kern w:val="0"/>
                <w:szCs w:val="21"/>
                <w:u w:val="single" w:color="00B0F0"/>
              </w:rPr>
              <w:t>橋の</w:t>
            </w:r>
            <w:r w:rsidRPr="001E48E4">
              <w:rPr>
                <w:rFonts w:ascii="ＭＳ ゴシック" w:eastAsia="ＭＳ ゴシック" w:hAnsi="ＭＳ ゴシック" w:cs="ＭＳ Ｐゴシック" w:hint="eastAsia"/>
                <w:color w:val="000000"/>
                <w:kern w:val="0"/>
                <w:szCs w:val="21"/>
                <w:u w:val="single" w:color="00B0F0"/>
              </w:rPr>
              <w:t>長寿命化修繕計画（以下、計画）の策定支援</w:t>
            </w:r>
          </w:p>
          <w:p w:rsidR="001E48E4" w:rsidRPr="001E48E4" w:rsidRDefault="001E48E4" w:rsidP="001E48E4">
            <w:pPr>
              <w:overflowPunct w:val="0"/>
              <w:spacing w:line="280" w:lineRule="exact"/>
              <w:ind w:firstLineChars="100" w:firstLine="210"/>
              <w:jc w:val="left"/>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計画策定には、豊富な経験と高度な知識が必要である。しかし、中小の自治体では、土木系職員が不足しているため対応が難しい。このような自治体に対して「</w:t>
            </w:r>
            <w:r w:rsidRPr="001E48E4">
              <w:rPr>
                <w:rFonts w:ascii="ＭＳ Ｐゴシック" w:eastAsia="ＭＳ Ｐゴシック" w:hAnsi="ＭＳ Ｐゴシック" w:cs="ＭＳ Ｐゴシック" w:hint="eastAsia"/>
                <w:kern w:val="0"/>
                <w:szCs w:val="21"/>
                <w:u w:val="single" w:color="4BACC6"/>
              </w:rPr>
              <w:t>橋の</w:t>
            </w:r>
            <w:r w:rsidRPr="001E48E4">
              <w:rPr>
                <w:rFonts w:ascii="ＭＳ Ｐゴシック" w:eastAsia="ＭＳ Ｐゴシック" w:hAnsi="ＭＳ Ｐゴシック" w:cs="ＭＳ Ｐゴシック" w:hint="eastAsia"/>
                <w:color w:val="000000"/>
                <w:kern w:val="0"/>
                <w:szCs w:val="21"/>
                <w:u w:val="single" w:color="00B0F0"/>
              </w:rPr>
              <w:t>長寿命化促進事業支援プロジェクト（以下、本プロジェクト）</w:t>
            </w:r>
            <w:r w:rsidRPr="001E48E4">
              <w:rPr>
                <w:rFonts w:ascii="ＭＳ 明朝" w:hAnsi="ＭＳ 明朝" w:cs="ＭＳ Ｐゴシック" w:hint="eastAsia"/>
                <w:color w:val="000000"/>
                <w:kern w:val="0"/>
                <w:szCs w:val="21"/>
              </w:rPr>
              <w:t>」では、計画策定の支援を行う。</w:t>
            </w:r>
          </w:p>
          <w:p w:rsidR="001E48E4" w:rsidRPr="001E48E4" w:rsidRDefault="001E48E4" w:rsidP="001E48E4">
            <w:pPr>
              <w:overflowPunct w:val="0"/>
              <w:spacing w:line="280" w:lineRule="exact"/>
              <w:ind w:firstLineChars="100" w:firstLine="210"/>
              <w:jc w:val="left"/>
              <w:textAlignment w:val="baseline"/>
              <w:rPr>
                <w:rFonts w:ascii="ＭＳ Ｐゴシック" w:eastAsia="ＭＳ Ｐゴシック" w:hAnsi="ＭＳ Ｐゴシック" w:cs="ＭＳ Ｐゴシック"/>
                <w:color w:val="000000"/>
                <w:kern w:val="0"/>
                <w:szCs w:val="21"/>
                <w:u w:val="single" w:color="00B0F0"/>
              </w:rPr>
            </w:pPr>
            <w:r w:rsidRPr="001E48E4">
              <w:rPr>
                <w:rFonts w:ascii="ＭＳ Ｐゴシック" w:eastAsia="ＭＳ Ｐゴシック" w:hAnsi="ＭＳ Ｐゴシック" w:cs="ＭＳ Ｐゴシック" w:hint="eastAsia"/>
                <w:color w:val="000000"/>
                <w:kern w:val="0"/>
                <w:szCs w:val="21"/>
                <w:u w:val="single" w:color="00B0F0"/>
              </w:rPr>
              <w:t>(2)財政的課題対策支援</w:t>
            </w:r>
          </w:p>
          <w:p w:rsidR="001E48E4" w:rsidRPr="001E48E4" w:rsidRDefault="001E48E4" w:rsidP="001E48E4">
            <w:pPr>
              <w:overflowPunct w:val="0"/>
              <w:spacing w:line="280" w:lineRule="exact"/>
              <w:ind w:firstLineChars="100" w:firstLine="210"/>
              <w:jc w:val="left"/>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長寿命化修繕事業を実施するためには、</w:t>
            </w:r>
            <w:r w:rsidRPr="001E48E4">
              <w:rPr>
                <w:rFonts w:ascii="ＭＳ ゴシック" w:eastAsia="ＭＳ ゴシック" w:hAnsi="ＭＳ ゴシック" w:cs="ＭＳ Ｐゴシック" w:hint="eastAsia"/>
                <w:color w:val="000000"/>
                <w:kern w:val="0"/>
                <w:szCs w:val="21"/>
                <w:u w:val="single" w:color="00B0F0"/>
              </w:rPr>
              <w:t>多額の資金</w:t>
            </w:r>
            <w:r w:rsidRPr="001E48E4">
              <w:rPr>
                <w:rFonts w:ascii="ＭＳ 明朝" w:hAnsi="ＭＳ 明朝" w:cs="ＭＳ Ｐゴシック" w:hint="eastAsia"/>
                <w:color w:val="000000"/>
                <w:kern w:val="0"/>
                <w:szCs w:val="21"/>
              </w:rPr>
              <w:t>が必要となる。しかし、財政が逼迫している国及び自治体では資金の確保が難しい。この対策として、本プロジェクトでは、民間の活力や資金及び、経営ノウハウを活用する</w:t>
            </w:r>
            <w:r w:rsidRPr="001E48E4">
              <w:rPr>
                <w:rFonts w:ascii="ＭＳ Ｐゴシック" w:eastAsia="ＭＳ Ｐゴシック" w:hAnsi="ＭＳ Ｐゴシック" w:cs="ＭＳ Ｐゴシック" w:hint="eastAsia"/>
                <w:color w:val="000000"/>
                <w:kern w:val="0"/>
                <w:szCs w:val="21"/>
                <w:u w:val="single" w:color="00B0F0"/>
              </w:rPr>
              <w:t>ＰＰＰ</w:t>
            </w:r>
            <w:r w:rsidRPr="001E48E4">
              <w:rPr>
                <w:rFonts w:ascii="ＭＳ 明朝" w:hAnsi="ＭＳ 明朝" w:cs="ＭＳ Ｐゴシック" w:hint="eastAsia"/>
                <w:color w:val="000000"/>
                <w:kern w:val="0"/>
                <w:szCs w:val="21"/>
              </w:rPr>
              <w:t>（</w:t>
            </w:r>
            <w:r w:rsidRPr="001E48E4">
              <w:rPr>
                <w:rFonts w:ascii="Arial" w:eastAsia="ＭＳ Ｐゴシック" w:hAnsi="Arial" w:cs="Arial"/>
                <w:szCs w:val="21"/>
              </w:rPr>
              <w:t>Public Private Partnership</w:t>
            </w:r>
            <w:r w:rsidRPr="001E48E4">
              <w:rPr>
                <w:rFonts w:ascii="Arial" w:eastAsia="ＭＳ Ｐゴシック" w:hAnsi="Arial" w:cs="Arial" w:hint="eastAsia"/>
                <w:szCs w:val="21"/>
              </w:rPr>
              <w:t>：</w:t>
            </w:r>
            <w:r w:rsidRPr="001E48E4">
              <w:rPr>
                <w:rFonts w:ascii="Arial" w:eastAsia="ＭＳ Ｐゴシック" w:hAnsi="Arial" w:cs="Arial" w:hint="eastAsia"/>
                <w:szCs w:val="21"/>
                <w:u w:val="single" w:color="4BACC6"/>
              </w:rPr>
              <w:t>公民連携</w:t>
            </w:r>
            <w:r w:rsidRPr="001E48E4">
              <w:rPr>
                <w:rFonts w:ascii="ＭＳ Ｐゴシック" w:eastAsia="ＭＳ Ｐゴシック" w:hAnsi="ＭＳ Ｐゴシック" w:cs="Arial" w:hint="eastAsia"/>
                <w:szCs w:val="21"/>
              </w:rPr>
              <w:t>）</w:t>
            </w:r>
            <w:r w:rsidRPr="001E48E4">
              <w:rPr>
                <w:rFonts w:ascii="ＭＳ 明朝" w:hAnsi="ＭＳ 明朝" w:cs="ＭＳ Ｐゴシック" w:hint="eastAsia"/>
                <w:color w:val="000000"/>
                <w:kern w:val="0"/>
                <w:szCs w:val="21"/>
              </w:rPr>
              <w:t>の導入を検討する。</w:t>
            </w:r>
          </w:p>
          <w:p w:rsidR="001E48E4" w:rsidRPr="001E48E4" w:rsidRDefault="001E48E4" w:rsidP="001E48E4">
            <w:pPr>
              <w:overflowPunct w:val="0"/>
              <w:spacing w:line="280" w:lineRule="exact"/>
              <w:jc w:val="left"/>
              <w:textAlignment w:val="baseline"/>
              <w:rPr>
                <w:rFonts w:ascii="ＭＳ ゴシック" w:eastAsia="ＭＳ ゴシック" w:hAnsi="ＭＳ ゴシック" w:cs="ＭＳ Ｐゴシック"/>
                <w:color w:val="000000"/>
                <w:kern w:val="0"/>
                <w:szCs w:val="21"/>
                <w:u w:val="single" w:color="4BACC6"/>
              </w:rPr>
            </w:pPr>
          </w:p>
          <w:p w:rsidR="001E48E4" w:rsidRPr="001E48E4" w:rsidRDefault="001E48E4" w:rsidP="001E48E4">
            <w:pPr>
              <w:overflowPunct w:val="0"/>
              <w:spacing w:line="280" w:lineRule="exact"/>
              <w:jc w:val="left"/>
              <w:textAlignment w:val="baseline"/>
              <w:rPr>
                <w:rFonts w:ascii="ＭＳ ゴシック" w:eastAsia="ＭＳ ゴシック" w:hAnsi="ＭＳ ゴシック" w:cs="ＭＳ Ｐゴシック"/>
                <w:color w:val="000000"/>
                <w:kern w:val="0"/>
                <w:szCs w:val="21"/>
                <w:u w:val="single" w:color="4BACC6"/>
              </w:rPr>
            </w:pPr>
            <w:r w:rsidRPr="001E48E4">
              <w:rPr>
                <w:rFonts w:ascii="ＭＳ ゴシック" w:eastAsia="ＭＳ ゴシック" w:hAnsi="ＭＳ ゴシック" w:cs="ＭＳ Ｐゴシック" w:hint="eastAsia"/>
                <w:color w:val="000000"/>
                <w:kern w:val="0"/>
                <w:szCs w:val="21"/>
                <w:u w:val="single" w:color="4BACC6"/>
              </w:rPr>
              <w:t>２．試行事業の内容</w:t>
            </w:r>
          </w:p>
          <w:p w:rsidR="001E48E4" w:rsidRPr="001E48E4" w:rsidRDefault="001E48E4" w:rsidP="001E48E4">
            <w:pPr>
              <w:overflowPunct w:val="0"/>
              <w:spacing w:line="280" w:lineRule="exact"/>
              <w:ind w:firstLineChars="50" w:firstLine="105"/>
              <w:jc w:val="left"/>
              <w:textAlignment w:val="baseline"/>
              <w:rPr>
                <w:rFonts w:ascii="ＭＳ 明朝" w:hAnsi="ＭＳ 明朝" w:cs="ＭＳ Ｐゴシック"/>
                <w:color w:val="000000"/>
                <w:kern w:val="0"/>
                <w:szCs w:val="21"/>
              </w:rPr>
            </w:pPr>
            <w:r w:rsidRPr="001E48E4">
              <w:rPr>
                <w:rFonts w:ascii="ＭＳ Ｐゴシック" w:eastAsia="ＭＳ Ｐゴシック" w:hAnsi="ＭＳ Ｐゴシック" w:cs="ＭＳ Ｐゴシック" w:hint="eastAsia"/>
                <w:color w:val="000000"/>
                <w:kern w:val="0"/>
                <w:szCs w:val="21"/>
                <w:u w:val="single" w:color="00B0F0"/>
              </w:rPr>
              <w:t>１）計画策定に関する支援</w:t>
            </w:r>
          </w:p>
          <w:p w:rsidR="001E48E4" w:rsidRPr="001E48E4" w:rsidRDefault="001E48E4" w:rsidP="001E48E4">
            <w:pPr>
              <w:overflowPunct w:val="0"/>
              <w:spacing w:line="280" w:lineRule="exact"/>
              <w:ind w:firstLineChars="200" w:firstLine="420"/>
              <w:jc w:val="left"/>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計画全体の流れ及び各段階における実施内容の情報提供を行う。具体的には下記の通りとする。</w:t>
            </w:r>
          </w:p>
          <w:p w:rsidR="001E48E4" w:rsidRPr="001E48E4" w:rsidRDefault="001E48E4" w:rsidP="001E48E4">
            <w:pPr>
              <w:overflowPunct w:val="0"/>
              <w:spacing w:line="280" w:lineRule="exact"/>
              <w:ind w:firstLineChars="231" w:firstLine="485"/>
              <w:jc w:val="left"/>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①橋梁の種類や部材名，②点検項目と内容，③健全度の評価手法，④劣化予測の手法，</w:t>
            </w:r>
          </w:p>
          <w:p w:rsidR="001E48E4" w:rsidRPr="001E48E4" w:rsidRDefault="001E48E4" w:rsidP="001E48E4">
            <w:pPr>
              <w:overflowPunct w:val="0"/>
              <w:spacing w:line="280" w:lineRule="exact"/>
              <w:ind w:firstLineChars="231" w:firstLine="485"/>
              <w:jc w:val="left"/>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⑤補修シナリオの決定，⑥ＬＣＣ（ライフサイクルコスト）の算定，⑦予算計画立案</w:t>
            </w:r>
          </w:p>
          <w:p w:rsidR="001E48E4" w:rsidRPr="001E48E4" w:rsidRDefault="001E48E4" w:rsidP="001E48E4">
            <w:pPr>
              <w:overflowPunct w:val="0"/>
              <w:spacing w:line="280" w:lineRule="exact"/>
              <w:ind w:firstLineChars="200" w:firstLine="420"/>
              <w:jc w:val="left"/>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なお、橋梁の点検については、実際の橋梁を教材にして実演や実習を行う。</w:t>
            </w:r>
          </w:p>
          <w:p w:rsidR="001E48E4" w:rsidRPr="001E48E4" w:rsidRDefault="001E48E4" w:rsidP="001E48E4">
            <w:pPr>
              <w:overflowPunct w:val="0"/>
              <w:spacing w:line="280" w:lineRule="exact"/>
              <w:ind w:firstLineChars="50" w:firstLine="105"/>
              <w:jc w:val="left"/>
              <w:textAlignment w:val="baseline"/>
              <w:rPr>
                <w:rFonts w:ascii="ＭＳ Ｐゴシック" w:eastAsia="ＭＳ Ｐゴシック" w:hAnsi="ＭＳ Ｐゴシック" w:cs="ＭＳ Ｐゴシック"/>
                <w:color w:val="000000"/>
                <w:kern w:val="0"/>
                <w:szCs w:val="21"/>
                <w:u w:val="single" w:color="00B0F0"/>
              </w:rPr>
            </w:pPr>
            <w:r w:rsidRPr="001E48E4">
              <w:rPr>
                <w:rFonts w:ascii="ＭＳ Ｐゴシック" w:eastAsia="ＭＳ Ｐゴシック" w:hAnsi="ＭＳ Ｐゴシック" w:cs="ＭＳ Ｐゴシック" w:hint="eastAsia"/>
                <w:color w:val="000000"/>
                <w:kern w:val="0"/>
                <w:szCs w:val="21"/>
                <w:u w:val="single" w:color="00B0F0"/>
              </w:rPr>
              <w:t>２）ＰＰＰに関する検討</w:t>
            </w:r>
          </w:p>
          <w:p w:rsidR="001E48E4" w:rsidRPr="001E48E4" w:rsidRDefault="001E48E4" w:rsidP="001E48E4">
            <w:pPr>
              <w:overflowPunct w:val="0"/>
              <w:spacing w:line="280" w:lineRule="exact"/>
              <w:ind w:leftChars="131" w:left="275" w:firstLineChars="68" w:firstLine="143"/>
              <w:jc w:val="left"/>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(1)ＰＰＰには、</w:t>
            </w:r>
            <w:r w:rsidRPr="001E48E4">
              <w:rPr>
                <w:rFonts w:ascii="ＭＳ Ｐゴシック" w:eastAsia="ＭＳ Ｐゴシック" w:hAnsi="ＭＳ Ｐゴシック" w:cs="ＭＳ Ｐゴシック" w:hint="eastAsia"/>
                <w:color w:val="000000"/>
                <w:kern w:val="0"/>
                <w:szCs w:val="21"/>
                <w:u w:val="single" w:color="4BACC6"/>
              </w:rPr>
              <w:t>ＰＦＩ</w:t>
            </w:r>
            <w:r w:rsidRPr="001E48E4">
              <w:rPr>
                <w:rFonts w:ascii="ＭＳ 明朝" w:hAnsi="ＭＳ 明朝" w:cs="ＭＳ Ｐゴシック" w:hint="eastAsia"/>
                <w:color w:val="000000"/>
                <w:kern w:val="0"/>
                <w:szCs w:val="21"/>
              </w:rPr>
              <w:t>(</w:t>
            </w:r>
            <w:r w:rsidRPr="001E48E4">
              <w:rPr>
                <w:rFonts w:ascii="Arial" w:hAnsi="Arial" w:cs="Arial"/>
                <w:szCs w:val="21"/>
              </w:rPr>
              <w:t>Private Finance Initiative</w:t>
            </w:r>
            <w:r w:rsidRPr="001E48E4">
              <w:rPr>
                <w:rFonts w:ascii="Arial" w:hAnsi="Arial" w:cs="Arial" w:hint="eastAsia"/>
                <w:szCs w:val="21"/>
              </w:rPr>
              <w:t>)</w:t>
            </w:r>
            <w:r w:rsidRPr="001E48E4">
              <w:rPr>
                <w:rFonts w:ascii="ＭＳ 明朝" w:hAnsi="ＭＳ 明朝" w:cs="ＭＳ Ｐゴシック" w:hint="eastAsia"/>
                <w:color w:val="000000"/>
                <w:kern w:val="0"/>
                <w:szCs w:val="21"/>
              </w:rPr>
              <w:t>があり、ほとんどのＰＰＰ手法をカバーする。そのＰＦＩの中には①指定管理者制度，②コンセッション方式，③アウトソーシング等がある。それぞれの仕組みや特徴について調査し、その導入について、いずれの方式が適切かを検討する。</w:t>
            </w:r>
          </w:p>
          <w:p w:rsidR="001E48E4" w:rsidRPr="001E48E4" w:rsidRDefault="001E48E4" w:rsidP="001E48E4">
            <w:pPr>
              <w:overflowPunct w:val="0"/>
              <w:spacing w:line="280" w:lineRule="exact"/>
              <w:ind w:leftChars="131" w:left="275" w:firstLineChars="68" w:firstLine="143"/>
              <w:jc w:val="left"/>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例えば上記のうちの①指定管理者制度は、既に学校・病院・文化施設等の建物施設の管理に関して多くの実績があるが、橋梁等の土木構造物については、実績がない。その理由や対策を検討する。</w:t>
            </w:r>
          </w:p>
          <w:p w:rsidR="001E48E4" w:rsidRDefault="001E48E4" w:rsidP="001E48E4">
            <w:pPr>
              <w:spacing w:line="280" w:lineRule="exact"/>
              <w:ind w:right="840"/>
              <w:rPr>
                <w:szCs w:val="21"/>
              </w:rPr>
            </w:pPr>
          </w:p>
          <w:p w:rsidR="009D0686" w:rsidRDefault="009D0686" w:rsidP="001E48E4">
            <w:pPr>
              <w:spacing w:line="280" w:lineRule="exact"/>
              <w:ind w:right="840"/>
              <w:rPr>
                <w:szCs w:val="21"/>
              </w:rPr>
            </w:pPr>
          </w:p>
          <w:p w:rsidR="00281236" w:rsidRPr="001E48E4" w:rsidRDefault="00281236" w:rsidP="001E48E4">
            <w:pPr>
              <w:spacing w:line="280" w:lineRule="exact"/>
              <w:ind w:right="840"/>
              <w:rPr>
                <w:szCs w:val="21"/>
              </w:rPr>
            </w:pPr>
          </w:p>
          <w:p w:rsidR="001E48E4" w:rsidRPr="001E48E4" w:rsidRDefault="001E48E4" w:rsidP="001E48E4">
            <w:pPr>
              <w:spacing w:line="280" w:lineRule="exact"/>
              <w:ind w:right="840"/>
              <w:rPr>
                <w:szCs w:val="21"/>
              </w:rPr>
            </w:pPr>
            <w:r w:rsidRPr="001E48E4">
              <w:rPr>
                <w:rFonts w:ascii="ＭＳ Ｐゴシック" w:eastAsia="ＭＳ Ｐゴシック" w:hAnsi="ＭＳ Ｐゴシック" w:hint="eastAsia"/>
                <w:szCs w:val="21"/>
                <w:u w:val="single" w:color="4BACC6"/>
              </w:rPr>
              <w:lastRenderedPageBreak/>
              <w:t>３．</w:t>
            </w:r>
            <w:r w:rsidRPr="001E48E4">
              <w:rPr>
                <w:rFonts w:ascii="ＭＳ Ｐゴシック" w:eastAsia="ＭＳ Ｐゴシック" w:hAnsi="ＭＳ Ｐゴシック" w:hint="eastAsia"/>
                <w:szCs w:val="21"/>
                <w:u w:val="single" w:color="00B0F0"/>
              </w:rPr>
              <w:t>試行事業の成果の可能性</w:t>
            </w:r>
          </w:p>
          <w:p w:rsidR="001E48E4" w:rsidRPr="001E48E4" w:rsidRDefault="001E48E4" w:rsidP="001E48E4">
            <w:pPr>
              <w:overflowPunct w:val="0"/>
              <w:spacing w:line="280" w:lineRule="exact"/>
              <w:ind w:firstLineChars="100" w:firstLine="210"/>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試行事業を実施するためには、下記の人材が必要である。</w:t>
            </w:r>
          </w:p>
          <w:p w:rsidR="001E48E4" w:rsidRPr="001E48E4" w:rsidRDefault="001E48E4" w:rsidP="001E48E4">
            <w:pPr>
              <w:overflowPunct w:val="0"/>
              <w:spacing w:line="280" w:lineRule="exact"/>
              <w:ind w:firstLineChars="100" w:firstLine="210"/>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①</w:t>
            </w:r>
            <w:r w:rsidRPr="001E48E4">
              <w:rPr>
                <w:rFonts w:ascii="ＭＳ 明朝" w:hAnsi="ＭＳ 明朝" w:cs="ＭＳ Ｐゴシック" w:hint="eastAsia"/>
                <w:kern w:val="0"/>
                <w:szCs w:val="21"/>
              </w:rPr>
              <w:t>橋の</w:t>
            </w:r>
            <w:r w:rsidRPr="001E48E4">
              <w:rPr>
                <w:rFonts w:ascii="ＭＳ 明朝" w:hAnsi="ＭＳ 明朝" w:cs="ＭＳ Ｐゴシック" w:hint="eastAsia"/>
                <w:color w:val="000000"/>
                <w:kern w:val="0"/>
                <w:szCs w:val="21"/>
              </w:rPr>
              <w:t>長寿命化計画をよく理解し、自治体の職員に説明が出来る人材。</w:t>
            </w:r>
          </w:p>
          <w:p w:rsidR="001E48E4" w:rsidRPr="001E48E4" w:rsidRDefault="001E48E4" w:rsidP="001E48E4">
            <w:pPr>
              <w:overflowPunct w:val="0"/>
              <w:spacing w:line="280" w:lineRule="exact"/>
              <w:ind w:firstLineChars="100" w:firstLine="210"/>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②ＰＦＩをよく理解し、自治体の職員に説明ができ、かつ導入に当たって課題を解決出来る人材。</w:t>
            </w:r>
          </w:p>
          <w:p w:rsidR="001E48E4" w:rsidRPr="001E48E4" w:rsidRDefault="001E48E4" w:rsidP="001E48E4">
            <w:pPr>
              <w:overflowPunct w:val="0"/>
              <w:spacing w:line="280" w:lineRule="exact"/>
              <w:ind w:leftChars="131" w:left="275" w:firstLineChars="99" w:firstLine="208"/>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これらについては、</w:t>
            </w:r>
            <w:r w:rsidRPr="001E48E4">
              <w:rPr>
                <w:rFonts w:ascii="ＭＳ Ｐゴシック" w:eastAsia="ＭＳ Ｐゴシック" w:hAnsi="ＭＳ Ｐゴシック" w:hint="eastAsia"/>
                <w:szCs w:val="21"/>
                <w:u w:val="single" w:color="00B0F0"/>
              </w:rPr>
              <w:t>建設系ＮＰＯ連携協議会（以下、協議会</w:t>
            </w:r>
            <w:r w:rsidRPr="001E48E4">
              <w:rPr>
                <w:rFonts w:hint="eastAsia"/>
                <w:szCs w:val="21"/>
              </w:rPr>
              <w:t>）には</w:t>
            </w:r>
            <w:r w:rsidRPr="001E48E4">
              <w:rPr>
                <w:rFonts w:ascii="ＭＳ 明朝" w:hAnsi="ＭＳ 明朝" w:cs="ＭＳ Ｐゴシック" w:hint="eastAsia"/>
                <w:color w:val="000000"/>
                <w:kern w:val="0"/>
                <w:szCs w:val="21"/>
              </w:rPr>
              <w:t>、豊富な知識を有し、実績を十分に積み、プレゼンテーション能力に長けた人材を確保している。</w:t>
            </w:r>
          </w:p>
          <w:p w:rsidR="001E48E4" w:rsidRPr="001E48E4" w:rsidRDefault="001E48E4" w:rsidP="001E48E4">
            <w:pPr>
              <w:overflowPunct w:val="0"/>
              <w:spacing w:line="280" w:lineRule="exact"/>
              <w:ind w:leftChars="131" w:left="275" w:firstLineChars="99" w:firstLine="208"/>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①については、</w:t>
            </w:r>
            <w:r w:rsidRPr="001E48E4">
              <w:rPr>
                <w:rFonts w:hint="eastAsia"/>
                <w:szCs w:val="21"/>
              </w:rPr>
              <w:t>計画の立案、点検調査の実施、ＬＣＣの算定、予算措置及び予算の平準化等に対応することが出来る人材がそろっている。</w:t>
            </w:r>
          </w:p>
          <w:p w:rsidR="001E48E4" w:rsidRPr="001E48E4" w:rsidRDefault="001E48E4" w:rsidP="001E48E4">
            <w:pPr>
              <w:overflowPunct w:val="0"/>
              <w:spacing w:line="280" w:lineRule="exact"/>
              <w:ind w:leftChars="131" w:left="275" w:firstLineChars="99" w:firstLine="208"/>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②については、ＰＦＩの専門家や実施経験者等の人材が確保されている。</w:t>
            </w:r>
          </w:p>
          <w:p w:rsidR="001E48E4" w:rsidRPr="001E48E4" w:rsidRDefault="001E48E4" w:rsidP="001E48E4">
            <w:pPr>
              <w:overflowPunct w:val="0"/>
              <w:spacing w:line="280" w:lineRule="exact"/>
              <w:ind w:leftChars="131" w:left="275" w:firstLineChars="99" w:firstLine="208"/>
              <w:textAlignment w:val="baseline"/>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ＰＦＩの導入に当たっては、まず課題を抽出し、その解決策を検討しなければならない。これらの課題解決については、協議会内に多くの専門組織や専門家を保有しており、対策の検討が可能である。その結果、彼らの支援によって、ＰＦＩのスキームを構築し、試行事業を行うことが充分期待できる。</w:t>
            </w:r>
          </w:p>
          <w:p w:rsidR="001E48E4" w:rsidRPr="001E48E4" w:rsidRDefault="001E48E4" w:rsidP="001E48E4">
            <w:pPr>
              <w:overflowPunct w:val="0"/>
              <w:spacing w:line="280" w:lineRule="exact"/>
              <w:ind w:leftChars="131" w:left="275" w:firstLineChars="99" w:firstLine="208"/>
              <w:textAlignment w:val="baseline"/>
              <w:rPr>
                <w:szCs w:val="21"/>
              </w:rPr>
            </w:pPr>
          </w:p>
          <w:p w:rsidR="001E48E4" w:rsidRPr="001E48E4" w:rsidRDefault="001E48E4" w:rsidP="001E48E4">
            <w:pPr>
              <w:spacing w:line="280" w:lineRule="exact"/>
              <w:ind w:right="840"/>
              <w:rPr>
                <w:rFonts w:ascii="ＭＳ Ｐゴシック" w:eastAsia="ＭＳ Ｐゴシック" w:hAnsi="ＭＳ Ｐゴシック"/>
                <w:szCs w:val="21"/>
                <w:u w:val="single" w:color="00B0F0"/>
              </w:rPr>
            </w:pPr>
            <w:r w:rsidRPr="001E48E4">
              <w:rPr>
                <w:rFonts w:ascii="ＭＳ Ｐゴシック" w:eastAsia="ＭＳ Ｐゴシック" w:hAnsi="ＭＳ Ｐゴシック" w:hint="eastAsia"/>
                <w:szCs w:val="21"/>
                <w:u w:val="single" w:color="00B0F0"/>
              </w:rPr>
              <w:t>４．プロジェクト立ち上げの意義（注釈＊）</w:t>
            </w:r>
          </w:p>
          <w:p w:rsidR="001E48E4" w:rsidRPr="001E48E4" w:rsidRDefault="001E48E4" w:rsidP="001E48E4">
            <w:pPr>
              <w:spacing w:line="280" w:lineRule="exact"/>
              <w:ind w:right="840"/>
              <w:rPr>
                <w:rFonts w:ascii="ＭＳ Ｐゴシック" w:eastAsia="ＭＳ Ｐゴシック" w:hAnsi="ＭＳ Ｐゴシック"/>
                <w:szCs w:val="21"/>
                <w:u w:val="single" w:color="00B0F0"/>
              </w:rPr>
            </w:pPr>
            <w:r w:rsidRPr="001E48E4">
              <w:rPr>
                <w:rFonts w:ascii="ＭＳ Ｐゴシック" w:eastAsia="ＭＳ Ｐゴシック" w:hAnsi="ＭＳ Ｐゴシック" w:hint="eastAsia"/>
                <w:szCs w:val="21"/>
              </w:rPr>
              <w:t xml:space="preserve">　</w:t>
            </w:r>
            <w:r w:rsidRPr="001E48E4">
              <w:rPr>
                <w:rFonts w:ascii="ＭＳ Ｐゴシック" w:eastAsia="ＭＳ Ｐゴシック" w:hAnsi="ＭＳ Ｐゴシック" w:hint="eastAsia"/>
                <w:szCs w:val="21"/>
                <w:u w:val="single" w:color="00B0F0"/>
              </w:rPr>
              <w:t>１）ＰＦＩ導入の課題解決策</w:t>
            </w:r>
          </w:p>
          <w:p w:rsidR="001E48E4" w:rsidRPr="001E48E4" w:rsidRDefault="001E48E4" w:rsidP="001E48E4">
            <w:pPr>
              <w:tabs>
                <w:tab w:val="left" w:pos="9621"/>
              </w:tabs>
              <w:spacing w:line="280" w:lineRule="exact"/>
              <w:ind w:leftChars="131" w:left="275" w:right="228" w:firstLineChars="100" w:firstLine="210"/>
              <w:jc w:val="left"/>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土木構造物関係のインフラ（道路・橋梁等）にＰＦＩの導入が進まない主な理由は、次のような課題があり、未解決であるからである。</w:t>
            </w:r>
          </w:p>
          <w:p w:rsidR="001E48E4" w:rsidRPr="001E48E4" w:rsidRDefault="001E48E4" w:rsidP="001E48E4">
            <w:pPr>
              <w:tabs>
                <w:tab w:val="left" w:pos="9621"/>
              </w:tabs>
              <w:spacing w:line="280" w:lineRule="exact"/>
              <w:ind w:leftChars="131" w:left="275" w:right="228" w:firstLineChars="100" w:firstLine="210"/>
              <w:jc w:val="left"/>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①自治体職員が、国などが示すＰＦＩガイドラインを充分に理解していないこと。</w:t>
            </w:r>
          </w:p>
          <w:p w:rsidR="001E48E4" w:rsidRPr="001E48E4" w:rsidRDefault="001E48E4" w:rsidP="001E48E4">
            <w:pPr>
              <w:tabs>
                <w:tab w:val="left" w:pos="9621"/>
              </w:tabs>
              <w:spacing w:line="280" w:lineRule="exact"/>
              <w:ind w:leftChars="131" w:left="275" w:right="228" w:firstLineChars="100" w:firstLine="210"/>
              <w:jc w:val="left"/>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②自治体内部でのＰＦＩに関するノウハウの蓄積がないこと。</w:t>
            </w:r>
          </w:p>
          <w:p w:rsidR="001E48E4" w:rsidRPr="001E48E4" w:rsidRDefault="001E48E4" w:rsidP="001E48E4">
            <w:pPr>
              <w:tabs>
                <w:tab w:val="left" w:pos="9621"/>
              </w:tabs>
              <w:spacing w:line="280" w:lineRule="exact"/>
              <w:ind w:leftChars="131" w:left="275" w:right="228" w:firstLineChars="100" w:firstLine="210"/>
              <w:jc w:val="left"/>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③ＰＦＩ導入時の官民リスク分担が明確化されていないこと。</w:t>
            </w:r>
          </w:p>
          <w:p w:rsidR="001E48E4" w:rsidRPr="001E48E4" w:rsidRDefault="001E48E4" w:rsidP="001E48E4">
            <w:pPr>
              <w:tabs>
                <w:tab w:val="left" w:pos="9621"/>
              </w:tabs>
              <w:spacing w:line="280" w:lineRule="exact"/>
              <w:ind w:leftChars="131" w:left="275" w:right="228" w:firstLineChars="100" w:firstLine="210"/>
              <w:jc w:val="left"/>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④ＰＦＩ導入による</w:t>
            </w:r>
            <w:r w:rsidRPr="001E48E4">
              <w:rPr>
                <w:rFonts w:ascii="ＭＳ Ｐゴシック" w:eastAsia="ＭＳ Ｐゴシック" w:hAnsi="ＭＳ Ｐゴシック" w:cs="ＭＳ Ｐゴシック" w:hint="eastAsia"/>
                <w:color w:val="000000"/>
                <w:kern w:val="0"/>
                <w:szCs w:val="21"/>
                <w:u w:val="single" w:color="4F81BD"/>
              </w:rPr>
              <w:t>Value For Money（以下、ＶＦＭ</w:t>
            </w:r>
            <w:r w:rsidRPr="001E48E4">
              <w:rPr>
                <w:rFonts w:ascii="ＭＳ 明朝" w:hAnsi="ＭＳ 明朝" w:cs="ＭＳ Ｐゴシック" w:hint="eastAsia"/>
                <w:color w:val="000000"/>
                <w:kern w:val="0"/>
                <w:szCs w:val="21"/>
              </w:rPr>
              <w:t>）を確保するシナリオが想定しにくいこと。</w:t>
            </w:r>
          </w:p>
          <w:p w:rsidR="001E48E4" w:rsidRPr="001E48E4" w:rsidRDefault="001E48E4" w:rsidP="001E48E4">
            <w:pPr>
              <w:tabs>
                <w:tab w:val="left" w:pos="9621"/>
              </w:tabs>
              <w:spacing w:line="280" w:lineRule="exact"/>
              <w:ind w:leftChars="131" w:left="275" w:right="228" w:firstLineChars="100" w:firstLine="210"/>
              <w:jc w:val="left"/>
              <w:rPr>
                <w:rFonts w:ascii="ＭＳ 明朝" w:hAnsi="ＭＳ 明朝" w:cs="ＭＳ Ｐゴシック"/>
                <w:color w:val="000000"/>
                <w:kern w:val="0"/>
                <w:szCs w:val="21"/>
              </w:rPr>
            </w:pPr>
            <w:r w:rsidRPr="001E48E4">
              <w:rPr>
                <w:rFonts w:ascii="ＭＳ 明朝" w:hAnsi="ＭＳ 明朝" w:cs="ＭＳ Ｐゴシック" w:hint="eastAsia"/>
                <w:color w:val="000000"/>
                <w:kern w:val="0"/>
                <w:szCs w:val="21"/>
              </w:rPr>
              <w:t>これらの課題を解決するためには、プロジェクトを立ち上げ、検討する必要がある。協議会には豊富な人材を保有しており、充分対応が可能である。</w:t>
            </w:r>
          </w:p>
          <w:p w:rsidR="001E48E4" w:rsidRPr="001E48E4" w:rsidRDefault="001E48E4" w:rsidP="001E48E4">
            <w:pPr>
              <w:tabs>
                <w:tab w:val="left" w:pos="9621"/>
              </w:tabs>
              <w:spacing w:line="280" w:lineRule="exact"/>
              <w:ind w:right="228" w:firstLineChars="50" w:firstLine="105"/>
              <w:jc w:val="left"/>
              <w:rPr>
                <w:rFonts w:ascii="ＭＳ Ｐゴシック" w:eastAsia="ＭＳ Ｐゴシック" w:hAnsi="ＭＳ Ｐゴシック"/>
                <w:szCs w:val="21"/>
                <w:u w:val="single" w:color="00B0F0"/>
              </w:rPr>
            </w:pPr>
            <w:r w:rsidRPr="001E48E4">
              <w:rPr>
                <w:rFonts w:ascii="ＭＳ Ｐゴシック" w:eastAsia="ＭＳ Ｐゴシック" w:hAnsi="ＭＳ Ｐゴシック" w:cs="ＭＳ Ｐゴシック" w:hint="eastAsia"/>
                <w:color w:val="000000"/>
                <w:kern w:val="0"/>
                <w:szCs w:val="21"/>
                <w:u w:val="single" w:color="4BACC6"/>
              </w:rPr>
              <w:t>２</w:t>
            </w:r>
            <w:r w:rsidRPr="001E48E4">
              <w:rPr>
                <w:rFonts w:ascii="ＭＳ Ｐゴシック" w:eastAsia="ＭＳ Ｐゴシック" w:hAnsi="ＭＳ Ｐゴシック" w:hint="eastAsia"/>
                <w:szCs w:val="21"/>
                <w:u w:val="single" w:color="4BACC6"/>
              </w:rPr>
              <w:t>）</w:t>
            </w:r>
            <w:r w:rsidRPr="001E48E4">
              <w:rPr>
                <w:rFonts w:ascii="ＭＳ Ｐゴシック" w:eastAsia="ＭＳ Ｐゴシック" w:hAnsi="ＭＳ Ｐゴシック" w:hint="eastAsia"/>
                <w:szCs w:val="21"/>
                <w:u w:val="single" w:color="00B0F0"/>
              </w:rPr>
              <w:t>学協会との連携</w:t>
            </w:r>
          </w:p>
          <w:p w:rsidR="001E48E4" w:rsidRPr="001E48E4" w:rsidRDefault="001E48E4" w:rsidP="001E48E4">
            <w:pPr>
              <w:tabs>
                <w:tab w:val="left" w:pos="9621"/>
              </w:tabs>
              <w:spacing w:line="280" w:lineRule="exact"/>
              <w:ind w:leftChars="81" w:left="170" w:right="228" w:firstLineChars="100" w:firstLine="210"/>
              <w:jc w:val="left"/>
              <w:rPr>
                <w:szCs w:val="21"/>
              </w:rPr>
            </w:pPr>
            <w:r w:rsidRPr="001E48E4">
              <w:rPr>
                <w:rFonts w:ascii="ＭＳ Ｐゴシック" w:eastAsia="ＭＳ Ｐゴシック" w:hAnsi="ＭＳ Ｐゴシック" w:hint="eastAsia"/>
                <w:szCs w:val="21"/>
                <w:u w:val="single" w:color="00B0F0"/>
              </w:rPr>
              <w:t>協議会</w:t>
            </w:r>
            <w:r w:rsidRPr="001E48E4">
              <w:rPr>
                <w:rFonts w:ascii="ＭＳ 明朝" w:hAnsi="ＭＳ 明朝" w:hint="eastAsia"/>
                <w:szCs w:val="21"/>
              </w:rPr>
              <w:t>は</w:t>
            </w:r>
            <w:r w:rsidRPr="001E48E4">
              <w:rPr>
                <w:rFonts w:hint="eastAsia"/>
                <w:szCs w:val="21"/>
              </w:rPr>
              <w:t>自治体にたいして、さまざまなサポートを行う。その内容は、橋梁の点検調査から始まり、修繕計画立案及び、予算計画や資金の確保までの広範囲に及ぶ。</w:t>
            </w:r>
          </w:p>
          <w:p w:rsidR="001E48E4" w:rsidRPr="001E48E4" w:rsidRDefault="001E48E4" w:rsidP="001E48E4">
            <w:pPr>
              <w:tabs>
                <w:tab w:val="left" w:pos="9621"/>
              </w:tabs>
              <w:spacing w:line="280" w:lineRule="exact"/>
              <w:ind w:leftChars="81" w:left="170" w:right="228" w:firstLineChars="100" w:firstLine="210"/>
              <w:jc w:val="left"/>
              <w:rPr>
                <w:szCs w:val="21"/>
              </w:rPr>
            </w:pPr>
            <w:r w:rsidRPr="001E48E4">
              <w:rPr>
                <w:rFonts w:hint="eastAsia"/>
                <w:szCs w:val="21"/>
              </w:rPr>
              <w:t>特に上記課題の④については、地域のＮＰＯとの協働を基本とする橋梁の維持管理制度の構築も視野に入れて検討を行う。このため多くのＮＰＯとの連携が必要となる。</w:t>
            </w:r>
          </w:p>
          <w:p w:rsidR="001E48E4" w:rsidRPr="001E48E4" w:rsidRDefault="001E48E4" w:rsidP="001E48E4">
            <w:pPr>
              <w:tabs>
                <w:tab w:val="left" w:pos="9621"/>
              </w:tabs>
              <w:spacing w:line="280" w:lineRule="exact"/>
              <w:ind w:leftChars="81" w:left="170" w:right="228" w:firstLineChars="100" w:firstLine="210"/>
              <w:jc w:val="left"/>
              <w:rPr>
                <w:szCs w:val="21"/>
              </w:rPr>
            </w:pPr>
            <w:r w:rsidRPr="001E48E4">
              <w:rPr>
                <w:rFonts w:hint="eastAsia"/>
                <w:szCs w:val="21"/>
              </w:rPr>
              <w:t>また、点検調査や補修設計及び工事を一括して行いコストダウンを図ったり、橋梁の重要度や災害危険度（被災時の危険度）によって着手優先順位を決め、資金の有効活用を図る。</w:t>
            </w:r>
          </w:p>
          <w:p w:rsidR="001E48E4" w:rsidRPr="001E48E4" w:rsidRDefault="001E48E4" w:rsidP="001E48E4">
            <w:pPr>
              <w:tabs>
                <w:tab w:val="left" w:pos="9621"/>
              </w:tabs>
              <w:spacing w:line="280" w:lineRule="exact"/>
              <w:ind w:leftChars="81" w:left="170" w:right="228" w:firstLineChars="100" w:firstLine="210"/>
              <w:jc w:val="left"/>
              <w:rPr>
                <w:szCs w:val="21"/>
              </w:rPr>
            </w:pPr>
            <w:r w:rsidRPr="001E48E4">
              <w:rPr>
                <w:rFonts w:hint="eastAsia"/>
                <w:szCs w:val="21"/>
              </w:rPr>
              <w:t>このように</w:t>
            </w:r>
            <w:r w:rsidRPr="001E48E4">
              <w:rPr>
                <w:rFonts w:ascii="ＭＳ Ｐゴシック" w:eastAsia="ＭＳ Ｐゴシック" w:hAnsi="ＭＳ Ｐゴシック" w:hint="eastAsia"/>
                <w:szCs w:val="21"/>
                <w:u w:val="single" w:color="4BACC6"/>
              </w:rPr>
              <w:t>VFM</w:t>
            </w:r>
            <w:r w:rsidRPr="001E48E4">
              <w:rPr>
                <w:rFonts w:hint="eastAsia"/>
                <w:szCs w:val="21"/>
              </w:rPr>
              <w:t>を確保するための方策を多方面にわたって模索し、検討する。</w:t>
            </w:r>
          </w:p>
          <w:p w:rsidR="001E48E4" w:rsidRPr="001E48E4" w:rsidRDefault="001E48E4" w:rsidP="001E48E4">
            <w:pPr>
              <w:tabs>
                <w:tab w:val="left" w:pos="9621"/>
              </w:tabs>
              <w:spacing w:line="280" w:lineRule="exact"/>
              <w:ind w:leftChars="81" w:left="170" w:right="228" w:firstLineChars="100" w:firstLine="210"/>
              <w:jc w:val="left"/>
              <w:rPr>
                <w:rFonts w:ascii="ＭＳ 明朝" w:hAnsi="ＭＳ 明朝"/>
                <w:szCs w:val="21"/>
                <w:u w:color="00B0F0"/>
              </w:rPr>
            </w:pPr>
            <w:r w:rsidRPr="001E48E4">
              <w:rPr>
                <w:rFonts w:ascii="ＭＳ Ｐゴシック" w:eastAsia="ＭＳ Ｐゴシック" w:hAnsi="ＭＳ Ｐゴシック" w:hint="eastAsia"/>
                <w:szCs w:val="21"/>
                <w:u w:val="single" w:color="00B0F0"/>
              </w:rPr>
              <w:t>VFM</w:t>
            </w:r>
            <w:r w:rsidRPr="001E48E4">
              <w:rPr>
                <w:rFonts w:ascii="ＭＳ 明朝" w:hAnsi="ＭＳ 明朝" w:hint="eastAsia"/>
                <w:szCs w:val="21"/>
                <w:u w:color="00B0F0"/>
              </w:rPr>
              <w:t>は</w:t>
            </w:r>
            <w:r w:rsidRPr="001E48E4">
              <w:rPr>
                <w:rFonts w:ascii="ＭＳ 明朝" w:hAnsi="ＭＳ 明朝" w:hint="eastAsia"/>
                <w:szCs w:val="21"/>
              </w:rPr>
              <w:t>、</w:t>
            </w:r>
            <w:r w:rsidRPr="001E48E4">
              <w:rPr>
                <w:rFonts w:ascii="ＭＳ Ｐゴシック" w:eastAsia="ＭＳ Ｐゴシック" w:hAnsi="ＭＳ Ｐゴシック" w:hint="eastAsia"/>
                <w:szCs w:val="21"/>
                <w:u w:val="single" w:color="4F81BD"/>
              </w:rPr>
              <w:t>Cash Flow</w:t>
            </w:r>
            <w:r w:rsidRPr="001E48E4">
              <w:rPr>
                <w:rFonts w:ascii="ＭＳ 明朝" w:hAnsi="ＭＳ 明朝" w:hint="eastAsia"/>
                <w:szCs w:val="21"/>
                <w:u w:color="00B0F0"/>
              </w:rPr>
              <w:t>を計算し、</w:t>
            </w:r>
            <w:r w:rsidRPr="001E48E4">
              <w:rPr>
                <w:rFonts w:ascii="ＭＳ Ｐゴシック" w:eastAsia="ＭＳ Ｐゴシック" w:hAnsi="ＭＳ Ｐゴシック" w:hint="eastAsia"/>
                <w:szCs w:val="21"/>
                <w:u w:val="single" w:color="4F81BD"/>
              </w:rPr>
              <w:t>内部収益率</w:t>
            </w:r>
            <w:r w:rsidRPr="001E48E4">
              <w:rPr>
                <w:rFonts w:ascii="ＭＳ 明朝" w:hAnsi="ＭＳ 明朝" w:hint="eastAsia"/>
                <w:szCs w:val="21"/>
                <w:u w:color="00B0F0"/>
              </w:rPr>
              <w:t>を算出して評価するが、このためには民間型の企業会計システムを導入する必要がある。</w:t>
            </w:r>
          </w:p>
          <w:p w:rsidR="001E48E4" w:rsidRPr="001E48E4" w:rsidRDefault="001E48E4" w:rsidP="001E48E4">
            <w:pPr>
              <w:tabs>
                <w:tab w:val="left" w:pos="9621"/>
              </w:tabs>
              <w:spacing w:line="280" w:lineRule="exact"/>
              <w:ind w:leftChars="81" w:left="170" w:right="228" w:firstLineChars="100" w:firstLine="210"/>
              <w:jc w:val="left"/>
              <w:rPr>
                <w:szCs w:val="21"/>
              </w:rPr>
            </w:pPr>
            <w:r w:rsidRPr="001E48E4">
              <w:rPr>
                <w:rFonts w:hint="eastAsia"/>
                <w:szCs w:val="21"/>
              </w:rPr>
              <w:t>このように広範囲な分野に及ぶ人材を確保出来るのは、土木学会以外にないと言って過言ではない。当協議会は土木学会に属する組織であるため、緊密に連携し、効率化を図ることが出来る。</w:t>
            </w:r>
          </w:p>
          <w:p w:rsidR="001E48E4" w:rsidRPr="001E48E4" w:rsidRDefault="001E48E4" w:rsidP="001E48E4">
            <w:pPr>
              <w:tabs>
                <w:tab w:val="left" w:pos="9621"/>
              </w:tabs>
              <w:spacing w:line="280" w:lineRule="exact"/>
              <w:ind w:right="228" w:firstLineChars="50" w:firstLine="105"/>
              <w:jc w:val="left"/>
              <w:rPr>
                <w:rFonts w:ascii="ＭＳ Ｐゴシック" w:eastAsia="ＭＳ Ｐゴシック" w:hAnsi="ＭＳ Ｐゴシック"/>
                <w:szCs w:val="21"/>
                <w:u w:val="single" w:color="00B0F0"/>
              </w:rPr>
            </w:pPr>
            <w:r w:rsidRPr="001E48E4">
              <w:rPr>
                <w:rFonts w:ascii="ＭＳ Ｐゴシック" w:eastAsia="ＭＳ Ｐゴシック" w:hAnsi="ＭＳ Ｐゴシック" w:hint="eastAsia"/>
                <w:szCs w:val="21"/>
                <w:u w:val="single" w:color="00B0F0"/>
              </w:rPr>
              <w:t>３）波及効果</w:t>
            </w:r>
          </w:p>
          <w:p w:rsidR="001E48E4" w:rsidRPr="001E48E4" w:rsidRDefault="001E48E4" w:rsidP="001E48E4">
            <w:pPr>
              <w:tabs>
                <w:tab w:val="left" w:pos="9621"/>
              </w:tabs>
              <w:spacing w:line="280" w:lineRule="exact"/>
              <w:ind w:leftChars="81" w:left="170" w:right="228" w:firstLineChars="50" w:firstLine="105"/>
              <w:jc w:val="left"/>
              <w:rPr>
                <w:szCs w:val="21"/>
              </w:rPr>
            </w:pPr>
            <w:r w:rsidRPr="001E48E4">
              <w:rPr>
                <w:rFonts w:hint="eastAsia"/>
                <w:szCs w:val="21"/>
              </w:rPr>
              <w:t>本試行事業が成功すれば、技術力不足及び財政的課題に悩む自治体にとって、有効な先進事例となる。さらに、橋梁に留まらず本ビジネスモデルは他の社会資本施設の長寿命化対策へ展開することが可能となり、今後大きな</w:t>
            </w:r>
            <w:r w:rsidRPr="001E48E4">
              <w:rPr>
                <w:rFonts w:ascii="ＭＳ Ｐゴシック" w:eastAsia="ＭＳ Ｐゴシック" w:hAnsi="ＭＳ Ｐゴシック" w:hint="eastAsia"/>
                <w:szCs w:val="21"/>
                <w:u w:val="single" w:color="4F81BD"/>
              </w:rPr>
              <w:t>市場拡大</w:t>
            </w:r>
            <w:r w:rsidRPr="001E48E4">
              <w:rPr>
                <w:rFonts w:hint="eastAsia"/>
                <w:szCs w:val="21"/>
              </w:rPr>
              <w:t>が期待できる。</w:t>
            </w:r>
          </w:p>
          <w:p w:rsidR="001E48E4" w:rsidRDefault="001E48E4" w:rsidP="008231AB">
            <w:pPr>
              <w:ind w:right="840"/>
              <w:jc w:val="center"/>
            </w:pPr>
          </w:p>
          <w:p w:rsidR="001E48E4" w:rsidRPr="00FE5CB7" w:rsidRDefault="001E48E4" w:rsidP="008231AB">
            <w:pPr>
              <w:ind w:left="723" w:right="-72" w:hangingChars="400" w:hanging="723"/>
              <w:jc w:val="left"/>
              <w:rPr>
                <w:b/>
                <w:sz w:val="18"/>
                <w:szCs w:val="18"/>
              </w:rPr>
            </w:pPr>
            <w:r w:rsidRPr="00FE5CB7">
              <w:rPr>
                <w:rFonts w:hint="eastAsia"/>
                <w:b/>
                <w:sz w:val="18"/>
                <w:szCs w:val="18"/>
              </w:rPr>
              <w:t>注釈＊：ご提案して頂いた事業がプラットホームに乗せるべきプロジェクト性がどこにあるのかを簡潔に説明して</w:t>
            </w:r>
          </w:p>
          <w:p w:rsidR="001E48E4" w:rsidRPr="00FE5CB7" w:rsidRDefault="001E48E4" w:rsidP="008231AB">
            <w:pPr>
              <w:ind w:leftChars="341" w:left="716" w:right="-72"/>
              <w:jc w:val="left"/>
              <w:rPr>
                <w:b/>
                <w:sz w:val="18"/>
                <w:szCs w:val="18"/>
              </w:rPr>
            </w:pPr>
            <w:r w:rsidRPr="00FE5CB7">
              <w:rPr>
                <w:rFonts w:hint="eastAsia"/>
                <w:b/>
                <w:sz w:val="18"/>
                <w:szCs w:val="18"/>
              </w:rPr>
              <w:t>下さい。例えば他の</w:t>
            </w:r>
            <w:r w:rsidRPr="00FE5CB7">
              <w:rPr>
                <w:rFonts w:hint="eastAsia"/>
                <w:b/>
                <w:sz w:val="18"/>
                <w:szCs w:val="18"/>
              </w:rPr>
              <w:t>NPO</w:t>
            </w:r>
            <w:r w:rsidRPr="00FE5CB7">
              <w:rPr>
                <w:rFonts w:hint="eastAsia"/>
                <w:b/>
                <w:sz w:val="18"/>
                <w:szCs w:val="18"/>
              </w:rPr>
              <w:t>或いは大学と協働することによって相乗効果が期待できる。また、土木学会とし</w:t>
            </w:r>
          </w:p>
          <w:p w:rsidR="001E48E4" w:rsidRPr="00FE5CB7" w:rsidRDefault="001E48E4" w:rsidP="008231AB">
            <w:pPr>
              <w:ind w:leftChars="341" w:left="716" w:right="-72"/>
              <w:jc w:val="left"/>
              <w:rPr>
                <w:b/>
                <w:sz w:val="18"/>
                <w:szCs w:val="18"/>
              </w:rPr>
            </w:pPr>
            <w:r w:rsidRPr="00FE5CB7">
              <w:rPr>
                <w:rFonts w:hint="eastAsia"/>
                <w:b/>
                <w:sz w:val="18"/>
                <w:szCs w:val="18"/>
              </w:rPr>
              <w:t>ての産官学のネットワークを活かしたビジネスモデルの構築が図れるなど具体的に記述してください。</w:t>
            </w:r>
          </w:p>
          <w:p w:rsidR="001E48E4" w:rsidRPr="00FE5CB7" w:rsidRDefault="001E48E4" w:rsidP="008231AB">
            <w:pPr>
              <w:ind w:right="840"/>
              <w:jc w:val="center"/>
            </w:pPr>
          </w:p>
          <w:p w:rsidR="001E48E4" w:rsidRPr="00FE5CB7" w:rsidRDefault="001E48E4" w:rsidP="008231AB">
            <w:pPr>
              <w:ind w:right="840"/>
            </w:pPr>
          </w:p>
          <w:p w:rsidR="001E48E4" w:rsidRPr="00A54B5E" w:rsidRDefault="001E48E4" w:rsidP="008231AB">
            <w:pPr>
              <w:ind w:right="840"/>
              <w:jc w:val="center"/>
            </w:pPr>
            <w:r w:rsidRPr="00FE5CB7">
              <w:rPr>
                <w:rFonts w:hint="eastAsia"/>
              </w:rPr>
              <w:t>※：用紙が足りない場合は追加して記述してください。</w:t>
            </w:r>
          </w:p>
        </w:tc>
      </w:tr>
    </w:tbl>
    <w:p w:rsidR="008F0894" w:rsidRDefault="001E48E4">
      <w:pPr>
        <w:widowControl/>
        <w:jc w:val="left"/>
        <w:rPr>
          <w:b/>
          <w:sz w:val="24"/>
        </w:rPr>
      </w:pPr>
      <w:r>
        <w:rPr>
          <w:rFonts w:hint="eastAsia"/>
        </w:rPr>
        <w:lastRenderedPageBreak/>
        <w:t>注：本個人情報は個人情報保護法の下に管理し、本対象事業以外に活用することはありません。</w:t>
      </w:r>
      <w:r w:rsidR="008F0894">
        <w:rPr>
          <w:b/>
          <w:sz w:val="24"/>
        </w:rPr>
        <w:br w:type="page"/>
      </w:r>
    </w:p>
    <w:p w:rsidR="00430C61" w:rsidRDefault="00430C61" w:rsidP="00430C61">
      <w:pPr>
        <w:jc w:val="center"/>
        <w:rPr>
          <w:b/>
          <w:sz w:val="24"/>
        </w:rPr>
      </w:pPr>
      <w:r>
        <w:rPr>
          <w:rFonts w:hint="eastAsia"/>
          <w:b/>
          <w:sz w:val="24"/>
        </w:rPr>
        <w:lastRenderedPageBreak/>
        <w:t>試行事業提案書</w:t>
      </w:r>
    </w:p>
    <w:p w:rsidR="00430C61" w:rsidRDefault="00430C61" w:rsidP="00430C61">
      <w:pPr>
        <w:jc w:val="center"/>
      </w:pPr>
      <w:r>
        <w:rPr>
          <w:rFonts w:hint="eastAsia"/>
        </w:rPr>
        <w:t xml:space="preserve">　　　　　　　　　　　　　　　　　　　　　　　　　　　　　提出日　平成２４</w:t>
      </w:r>
      <w:r w:rsidRPr="00A54B5E">
        <w:rPr>
          <w:rFonts w:hint="eastAsia"/>
        </w:rPr>
        <w:t xml:space="preserve">年　</w:t>
      </w:r>
      <w:r>
        <w:rPr>
          <w:rFonts w:hint="eastAsia"/>
        </w:rPr>
        <w:t>８</w:t>
      </w:r>
      <w:r w:rsidRPr="00A54B5E">
        <w:rPr>
          <w:rFonts w:hint="eastAsia"/>
        </w:rPr>
        <w:t>月</w:t>
      </w:r>
      <w:r>
        <w:rPr>
          <w:rFonts w:hint="eastAsia"/>
        </w:rPr>
        <w:t>２８</w:t>
      </w:r>
      <w:r w:rsidRPr="00A54B5E">
        <w:rPr>
          <w:rFonts w:hint="eastAsia"/>
        </w:rPr>
        <w:t>日</w:t>
      </w:r>
    </w:p>
    <w:tbl>
      <w:tblPr>
        <w:tblW w:w="5584" w:type="dxa"/>
        <w:tblInd w:w="38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4A0" w:firstRow="1" w:lastRow="0" w:firstColumn="1" w:lastColumn="0" w:noHBand="0" w:noVBand="1"/>
      </w:tblPr>
      <w:tblGrid>
        <w:gridCol w:w="1701"/>
        <w:gridCol w:w="3883"/>
      </w:tblGrid>
      <w:tr w:rsidR="00430C61" w:rsidRPr="00613A44" w:rsidTr="00430C61">
        <w:trPr>
          <w:trHeight w:val="600"/>
        </w:trPr>
        <w:tc>
          <w:tcPr>
            <w:tcW w:w="1701" w:type="dxa"/>
            <w:shd w:val="clear" w:color="auto" w:fill="auto"/>
            <w:noWrap/>
            <w:vAlign w:val="center"/>
          </w:tcPr>
          <w:p w:rsidR="00430C61" w:rsidRPr="00613A44" w:rsidRDefault="00430C61" w:rsidP="00430C61">
            <w:pPr>
              <w:widowControl/>
              <w:jc w:val="center"/>
              <w:rPr>
                <w:rFonts w:ascii="ＭＳ Ｐゴシック" w:eastAsia="ＭＳ Ｐゴシック" w:hAnsi="ＭＳ Ｐゴシック" w:cs="ＭＳ Ｐゴシック"/>
                <w:color w:val="000000"/>
                <w:kern w:val="0"/>
                <w:sz w:val="22"/>
              </w:rPr>
            </w:pPr>
            <w:r w:rsidRPr="00613A44">
              <w:rPr>
                <w:rFonts w:ascii="ＭＳ Ｐゴシック" w:eastAsia="ＭＳ Ｐゴシック" w:hAnsi="ＭＳ Ｐゴシック" w:cs="ＭＳ Ｐゴシック" w:hint="eastAsia"/>
                <w:color w:val="000000"/>
                <w:kern w:val="0"/>
                <w:sz w:val="22"/>
              </w:rPr>
              <w:t>事業名称</w:t>
            </w:r>
          </w:p>
        </w:tc>
        <w:tc>
          <w:tcPr>
            <w:tcW w:w="3883" w:type="dxa"/>
            <w:shd w:val="clear" w:color="auto" w:fill="auto"/>
            <w:noWrap/>
            <w:vAlign w:val="center"/>
          </w:tcPr>
          <w:p w:rsidR="00430C61" w:rsidRPr="00613A44" w:rsidRDefault="00430C61" w:rsidP="00430C61">
            <w:pPr>
              <w:widowControl/>
              <w:jc w:val="left"/>
              <w:rPr>
                <w:rFonts w:ascii="ＭＳ Ｐゴシック" w:eastAsia="ＭＳ Ｐゴシック" w:hAnsi="ＭＳ Ｐゴシック" w:cs="ＭＳ Ｐゴシック"/>
                <w:color w:val="000000"/>
                <w:kern w:val="0"/>
                <w:sz w:val="22"/>
              </w:rPr>
            </w:pPr>
            <w:r w:rsidRPr="00613A44">
              <w:rPr>
                <w:rFonts w:ascii="ＭＳ Ｐゴシック" w:eastAsia="ＭＳ Ｐゴシック" w:hAnsi="ＭＳ Ｐゴシック" w:cs="ＭＳ Ｐゴシック" w:hint="eastAsia"/>
                <w:color w:val="000000"/>
                <w:kern w:val="0"/>
                <w:sz w:val="22"/>
              </w:rPr>
              <w:t xml:space="preserve">　</w:t>
            </w:r>
            <w:r>
              <w:rPr>
                <w:rFonts w:ascii="ＭＳ Ｐゴシック" w:eastAsia="ＭＳ Ｐゴシック" w:hAnsi="ＭＳ Ｐゴシック" w:cs="ＭＳ Ｐゴシック" w:hint="eastAsia"/>
                <w:color w:val="000000"/>
                <w:kern w:val="0"/>
                <w:sz w:val="22"/>
              </w:rPr>
              <w:t>古都の無電柱化推進事業</w:t>
            </w:r>
          </w:p>
        </w:tc>
      </w:tr>
      <w:tr w:rsidR="00430C61" w:rsidRPr="00613A44" w:rsidTr="00430C61">
        <w:trPr>
          <w:trHeight w:val="600"/>
        </w:trPr>
        <w:tc>
          <w:tcPr>
            <w:tcW w:w="1701" w:type="dxa"/>
            <w:shd w:val="clear" w:color="auto" w:fill="auto"/>
            <w:noWrap/>
            <w:vAlign w:val="center"/>
          </w:tcPr>
          <w:p w:rsidR="00430C61" w:rsidRDefault="00430C61" w:rsidP="00430C61">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提案者</w:t>
            </w:r>
          </w:p>
          <w:p w:rsidR="00430C61" w:rsidRPr="00613A44" w:rsidRDefault="00430C61" w:rsidP="00430C61">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（所属</w:t>
            </w:r>
            <w:r w:rsidRPr="00613A44">
              <w:rPr>
                <w:rFonts w:ascii="ＭＳ Ｐゴシック" w:eastAsia="ＭＳ Ｐゴシック" w:hAnsi="ＭＳ Ｐゴシック" w:cs="ＭＳ Ｐゴシック" w:hint="eastAsia"/>
                <w:color w:val="000000"/>
                <w:kern w:val="0"/>
                <w:sz w:val="22"/>
              </w:rPr>
              <w:t>団体</w:t>
            </w:r>
            <w:r>
              <w:rPr>
                <w:rFonts w:ascii="ＭＳ Ｐゴシック" w:eastAsia="ＭＳ Ｐゴシック" w:hAnsi="ＭＳ Ｐゴシック" w:cs="ＭＳ Ｐゴシック" w:hint="eastAsia"/>
                <w:color w:val="000000"/>
                <w:kern w:val="0"/>
                <w:sz w:val="22"/>
              </w:rPr>
              <w:t>）</w:t>
            </w:r>
          </w:p>
        </w:tc>
        <w:tc>
          <w:tcPr>
            <w:tcW w:w="3883" w:type="dxa"/>
            <w:shd w:val="clear" w:color="auto" w:fill="auto"/>
            <w:noWrap/>
            <w:vAlign w:val="center"/>
          </w:tcPr>
          <w:p w:rsidR="00430C61" w:rsidRDefault="00430C61" w:rsidP="00430C61">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井上　利一</w:t>
            </w:r>
          </w:p>
          <w:p w:rsidR="00430C61" w:rsidRPr="002C4597" w:rsidRDefault="00430C61" w:rsidP="00430C61">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（電線のない街づくり支援ネットワーク）</w:t>
            </w:r>
          </w:p>
        </w:tc>
      </w:tr>
    </w:tbl>
    <w:p w:rsidR="00430C61" w:rsidRDefault="00430C61" w:rsidP="00430C61">
      <w:pPr>
        <w:ind w:left="283" w:hangingChars="135" w:hanging="283"/>
        <w:jc w:val="cente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430C61" w:rsidTr="00430C61">
        <w:trPr>
          <w:trHeight w:val="4391"/>
          <w:jc w:val="center"/>
        </w:trPr>
        <w:tc>
          <w:tcPr>
            <w:tcW w:w="0" w:type="auto"/>
            <w:tcBorders>
              <w:top w:val="single" w:sz="4" w:space="0" w:color="auto"/>
            </w:tcBorders>
          </w:tcPr>
          <w:p w:rsidR="00430C61" w:rsidRDefault="00430C61" w:rsidP="0087071E">
            <w:pPr>
              <w:numPr>
                <w:ilvl w:val="0"/>
                <w:numId w:val="17"/>
              </w:numPr>
              <w:ind w:right="840"/>
            </w:pPr>
            <w:r>
              <w:rPr>
                <w:rFonts w:hint="eastAsia"/>
              </w:rPr>
              <w:t>提案主旨（背景・目的）</w:t>
            </w:r>
          </w:p>
          <w:p w:rsidR="00430C61" w:rsidRDefault="00430C61" w:rsidP="00430C61">
            <w:pPr>
              <w:ind w:left="420" w:right="840"/>
            </w:pPr>
          </w:p>
          <w:p w:rsidR="00430C61" w:rsidRDefault="00430C61" w:rsidP="00430C61">
            <w:pPr>
              <w:ind w:right="840"/>
              <w:jc w:val="left"/>
            </w:pPr>
            <w:r>
              <w:rPr>
                <w:rFonts w:hint="eastAsia"/>
              </w:rPr>
              <w:t xml:space="preserve">　市街地の無電柱化は、良好な景観形成や安全安心という面から事業が推進されております。国所管の幹線道路では数次にわたる計画により着実に推進されているものの、地方においては予算措置などの理由から遅々として進まないのが現状です。</w:t>
            </w:r>
          </w:p>
          <w:p w:rsidR="00430C61" w:rsidRDefault="00430C61" w:rsidP="00430C61">
            <w:pPr>
              <w:ind w:right="840"/>
              <w:jc w:val="left"/>
            </w:pPr>
            <w:r>
              <w:rPr>
                <w:rFonts w:hint="eastAsia"/>
              </w:rPr>
              <w:t>また、我が国は観光立国を掲げ海外観光客の誘致に努めておりますが、京都や奈良の文化遺産や古い街並みの周りには電柱が乱立し電線が縦横に張り巡らされているのが現状です。</w:t>
            </w:r>
          </w:p>
          <w:p w:rsidR="00430C61" w:rsidRDefault="00430C61" w:rsidP="00430C61">
            <w:pPr>
              <w:ind w:right="840"/>
              <w:jc w:val="left"/>
            </w:pPr>
            <w:r>
              <w:rPr>
                <w:rFonts w:hint="eastAsia"/>
              </w:rPr>
              <w:t>無電柱の街で生まれ育った海外の観光客からすると、日本人の美意識はどうなっているのか理解に苦しむようです。</w:t>
            </w:r>
          </w:p>
          <w:p w:rsidR="00430C61" w:rsidRDefault="00430C61" w:rsidP="00430C61">
            <w:pPr>
              <w:ind w:right="840"/>
              <w:jc w:val="left"/>
            </w:pPr>
            <w:r>
              <w:rPr>
                <w:rFonts w:hint="eastAsia"/>
              </w:rPr>
              <w:t>このような状況にあって、某外国ファンドから「古都の特定地域を無電柱化することで観光資源の価値向上を図ることに投資したいので、具体的スキームを考えてほしい」との申し出がありました。</w:t>
            </w:r>
          </w:p>
          <w:p w:rsidR="00430C61" w:rsidRDefault="00430C61" w:rsidP="00430C61">
            <w:pPr>
              <w:ind w:right="840"/>
              <w:jc w:val="left"/>
            </w:pPr>
            <w:r>
              <w:rPr>
                <w:rFonts w:hint="eastAsia"/>
              </w:rPr>
              <w:t>いわゆるインフラファンドの申し出であり、新しい公共のフィールドを提供できると考えます。</w:t>
            </w:r>
          </w:p>
          <w:p w:rsidR="00430C61" w:rsidRDefault="00430C61" w:rsidP="00430C61">
            <w:pPr>
              <w:ind w:right="840"/>
              <w:jc w:val="left"/>
            </w:pPr>
          </w:p>
          <w:p w:rsidR="00430C61" w:rsidRDefault="00430C61" w:rsidP="0087071E">
            <w:pPr>
              <w:numPr>
                <w:ilvl w:val="0"/>
                <w:numId w:val="17"/>
              </w:numPr>
              <w:ind w:left="420" w:right="840"/>
              <w:jc w:val="left"/>
            </w:pPr>
            <w:r>
              <w:rPr>
                <w:rFonts w:hint="eastAsia"/>
              </w:rPr>
              <w:t>試行事</w:t>
            </w:r>
            <w:r w:rsidRPr="003B3DCD">
              <w:rPr>
                <w:rFonts w:hint="eastAsia"/>
              </w:rPr>
              <w:t>業の内</w:t>
            </w:r>
            <w:r>
              <w:rPr>
                <w:rFonts w:hint="eastAsia"/>
              </w:rPr>
              <w:t>容</w:t>
            </w:r>
          </w:p>
          <w:p w:rsidR="00430C61" w:rsidRDefault="00430C61" w:rsidP="00430C61">
            <w:pPr>
              <w:ind w:left="420" w:right="840"/>
              <w:jc w:val="left"/>
            </w:pPr>
          </w:p>
          <w:p w:rsidR="00430C61" w:rsidRDefault="00430C61" w:rsidP="00430C61">
            <w:pPr>
              <w:ind w:left="420" w:right="840" w:hangingChars="200" w:hanging="420"/>
              <w:jc w:val="left"/>
            </w:pPr>
            <w:r>
              <w:rPr>
                <w:rFonts w:hint="eastAsia"/>
              </w:rPr>
              <w:t xml:space="preserve">　①例えば京都の八坂神社、円山公園周辺の一定区画を無電柱推進地区に指定し、この区域内の無電柱化を行う。</w:t>
            </w:r>
          </w:p>
          <w:p w:rsidR="00430C61" w:rsidRDefault="00430C61" w:rsidP="00430C61">
            <w:pPr>
              <w:ind w:right="840"/>
              <w:jc w:val="left"/>
            </w:pPr>
            <w:r>
              <w:rPr>
                <w:rFonts w:hint="eastAsia"/>
              </w:rPr>
              <w:t xml:space="preserve">　②工事資金はインフラファンドが拠出する。</w:t>
            </w:r>
          </w:p>
          <w:p w:rsidR="00430C61" w:rsidRDefault="00430C61" w:rsidP="00430C61">
            <w:pPr>
              <w:ind w:right="840"/>
              <w:jc w:val="left"/>
            </w:pPr>
            <w:r>
              <w:rPr>
                <w:rFonts w:hint="eastAsia"/>
              </w:rPr>
              <w:t xml:space="preserve">　③契約形態はＰＦＩと同様のスキームとする。</w:t>
            </w:r>
          </w:p>
          <w:p w:rsidR="00430C61" w:rsidRDefault="00430C61" w:rsidP="00430C61">
            <w:pPr>
              <w:ind w:right="840"/>
              <w:jc w:val="left"/>
            </w:pPr>
            <w:r>
              <w:rPr>
                <w:rFonts w:hint="eastAsia"/>
              </w:rPr>
              <w:t xml:space="preserve">　④京都市はインフラファンドとの契約に従い、契約した金額を契約期間対価として支払う。</w:t>
            </w:r>
          </w:p>
          <w:p w:rsidR="00430C61" w:rsidRDefault="00430C61" w:rsidP="00430C61">
            <w:pPr>
              <w:ind w:right="840"/>
              <w:jc w:val="left"/>
            </w:pPr>
            <w:r>
              <w:rPr>
                <w:rFonts w:hint="eastAsia"/>
              </w:rPr>
              <w:t xml:space="preserve">　⑤財源は総合交付金などが対象となる。</w:t>
            </w:r>
          </w:p>
          <w:p w:rsidR="00430C61" w:rsidRDefault="00430C61" w:rsidP="00430C61">
            <w:pPr>
              <w:ind w:right="840"/>
              <w:jc w:val="left"/>
            </w:pPr>
            <w:r>
              <w:rPr>
                <w:rFonts w:hint="eastAsia"/>
              </w:rPr>
              <w:t xml:space="preserve">　⑥京都市は事業費の集中投下を防げるし、観光都市に相応しい景観を早期に確保できる。</w:t>
            </w:r>
          </w:p>
          <w:p w:rsidR="00430C61" w:rsidRDefault="00430C61" w:rsidP="00430C61">
            <w:pPr>
              <w:ind w:right="840"/>
              <w:jc w:val="left"/>
            </w:pPr>
            <w:r>
              <w:rPr>
                <w:rFonts w:hint="eastAsia"/>
              </w:rPr>
              <w:t xml:space="preserve">　⑦観光客が増え観光収入が増加すれば、税収増が見込める。</w:t>
            </w:r>
          </w:p>
          <w:p w:rsidR="00430C61" w:rsidRDefault="00430C61" w:rsidP="00430C61">
            <w:pPr>
              <w:ind w:right="840"/>
              <w:jc w:val="left"/>
            </w:pPr>
            <w:r>
              <w:rPr>
                <w:rFonts w:hint="eastAsia"/>
              </w:rPr>
              <w:t xml:space="preserve">　⑧事業化に当たってはＮＰＯが主体となり、運営資金はインフラファンドが負担する。</w:t>
            </w:r>
          </w:p>
          <w:p w:rsidR="00430C61" w:rsidRDefault="00430C61" w:rsidP="00430C61">
            <w:pPr>
              <w:ind w:right="840"/>
              <w:jc w:val="left"/>
            </w:pPr>
            <w:r>
              <w:rPr>
                <w:rFonts w:hint="eastAsia"/>
              </w:rPr>
              <w:t xml:space="preserve">　</w:t>
            </w:r>
          </w:p>
          <w:p w:rsidR="00430C61" w:rsidRPr="00A54B5E" w:rsidRDefault="00430C61" w:rsidP="00430C61">
            <w:pPr>
              <w:ind w:right="840"/>
            </w:pPr>
          </w:p>
        </w:tc>
      </w:tr>
    </w:tbl>
    <w:p w:rsidR="00430C61" w:rsidRDefault="00430C61" w:rsidP="00430C61">
      <w:pPr>
        <w:ind w:firstLineChars="200" w:firstLine="420"/>
      </w:pPr>
    </w:p>
    <w:p w:rsidR="00430C61" w:rsidRDefault="00430C61" w:rsidP="00430C61">
      <w:pPr>
        <w:ind w:left="283" w:hangingChars="135" w:hanging="283"/>
        <w:jc w:val="center"/>
      </w:pPr>
    </w:p>
    <w:p w:rsidR="00430C61" w:rsidRPr="00A54B5E" w:rsidRDefault="00430C61" w:rsidP="00430C61">
      <w:pPr>
        <w:jc w:val="cente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430C61" w:rsidTr="00430C61">
        <w:trPr>
          <w:trHeight w:val="4391"/>
          <w:jc w:val="center"/>
        </w:trPr>
        <w:tc>
          <w:tcPr>
            <w:tcW w:w="0" w:type="auto"/>
            <w:tcBorders>
              <w:top w:val="single" w:sz="4" w:space="0" w:color="auto"/>
            </w:tcBorders>
          </w:tcPr>
          <w:p w:rsidR="00430C61" w:rsidRDefault="00430C61" w:rsidP="0087071E">
            <w:pPr>
              <w:numPr>
                <w:ilvl w:val="0"/>
                <w:numId w:val="17"/>
              </w:numPr>
              <w:ind w:left="420" w:right="840"/>
            </w:pPr>
            <w:r>
              <w:rPr>
                <w:rFonts w:hint="eastAsia"/>
              </w:rPr>
              <w:lastRenderedPageBreak/>
              <w:t>試行事業の成果の可能性</w:t>
            </w:r>
          </w:p>
          <w:p w:rsidR="00430C61" w:rsidRDefault="00430C61" w:rsidP="00430C61">
            <w:pPr>
              <w:ind w:left="420" w:right="840"/>
            </w:pPr>
          </w:p>
          <w:p w:rsidR="00430C61" w:rsidRDefault="00430C61" w:rsidP="00430C61">
            <w:pPr>
              <w:ind w:right="840"/>
              <w:jc w:val="left"/>
            </w:pPr>
            <w:r>
              <w:rPr>
                <w:rFonts w:hint="eastAsia"/>
              </w:rPr>
              <w:t xml:space="preserve">　①提案スキームはＰＦＩで行われている手法であり、実現性は高いと考えます。</w:t>
            </w:r>
          </w:p>
          <w:p w:rsidR="00430C61" w:rsidRDefault="00430C61" w:rsidP="00430C61">
            <w:pPr>
              <w:ind w:leftChars="100" w:left="420" w:right="840" w:hangingChars="100" w:hanging="210"/>
              <w:jc w:val="left"/>
            </w:pPr>
            <w:r>
              <w:rPr>
                <w:rFonts w:hint="eastAsia"/>
              </w:rPr>
              <w:t>②問題点は、自治体（市民）が無電柱化に対しどれだけの価値を見出すかで、当然議会承認等も必要と考えられますので、ここが最大のハードルになると思われます。</w:t>
            </w:r>
          </w:p>
          <w:p w:rsidR="00430C61" w:rsidRDefault="00430C61" w:rsidP="00430C61">
            <w:pPr>
              <w:ind w:left="420" w:right="840" w:hangingChars="200" w:hanging="420"/>
              <w:jc w:val="left"/>
            </w:pPr>
            <w:r>
              <w:rPr>
                <w:rFonts w:hint="eastAsia"/>
              </w:rPr>
              <w:t xml:space="preserve">　③対象地域をどこに設定するかが事業のポイントであり、京都市内で対象地域を検討中です。</w:t>
            </w:r>
          </w:p>
          <w:p w:rsidR="00430C61" w:rsidRDefault="00430C61" w:rsidP="00430C61">
            <w:pPr>
              <w:ind w:right="840"/>
              <w:jc w:val="left"/>
            </w:pPr>
          </w:p>
          <w:p w:rsidR="00430C61" w:rsidRDefault="00430C61" w:rsidP="0087071E">
            <w:pPr>
              <w:numPr>
                <w:ilvl w:val="0"/>
                <w:numId w:val="17"/>
              </w:numPr>
              <w:ind w:left="420" w:right="840"/>
            </w:pPr>
            <w:r>
              <w:rPr>
                <w:rFonts w:hint="eastAsia"/>
              </w:rPr>
              <w:t>プロジェクト立ち上げの意義（注釈＊）</w:t>
            </w:r>
          </w:p>
          <w:p w:rsidR="00430C61" w:rsidRDefault="00430C61" w:rsidP="00430C61">
            <w:pPr>
              <w:ind w:right="840"/>
              <w:jc w:val="left"/>
            </w:pPr>
          </w:p>
          <w:p w:rsidR="00430C61" w:rsidRDefault="00430C61" w:rsidP="00430C61">
            <w:pPr>
              <w:ind w:right="840"/>
              <w:jc w:val="left"/>
            </w:pPr>
            <w:r>
              <w:rPr>
                <w:rFonts w:hint="eastAsia"/>
              </w:rPr>
              <w:t xml:space="preserve">　①当ＮＰＯは無電柱化についてのノウハウは保有しているものの、ＰＦＩなどのノウハウは</w:t>
            </w:r>
          </w:p>
          <w:p w:rsidR="00430C61" w:rsidRDefault="00430C61" w:rsidP="00430C61">
            <w:pPr>
              <w:ind w:right="840" w:firstLineChars="200" w:firstLine="420"/>
              <w:jc w:val="left"/>
            </w:pPr>
            <w:r>
              <w:rPr>
                <w:rFonts w:hint="eastAsia"/>
              </w:rPr>
              <w:t>保有しておりませんので、専門メンバーが加わることで相乗効果が生まれます。</w:t>
            </w:r>
          </w:p>
          <w:p w:rsidR="00430C61" w:rsidRDefault="00430C61" w:rsidP="00430C61">
            <w:pPr>
              <w:ind w:right="840"/>
              <w:jc w:val="left"/>
            </w:pPr>
            <w:r>
              <w:rPr>
                <w:rFonts w:hint="eastAsia"/>
              </w:rPr>
              <w:t xml:space="preserve">　②いわゆる「新しい公共」そのものであり、格好のフィールドが提供されます。</w:t>
            </w:r>
          </w:p>
          <w:p w:rsidR="00430C61" w:rsidRDefault="00430C61" w:rsidP="00430C61">
            <w:pPr>
              <w:ind w:left="420" w:right="840" w:hangingChars="200" w:hanging="420"/>
              <w:jc w:val="left"/>
            </w:pPr>
            <w:r>
              <w:rPr>
                <w:rFonts w:hint="eastAsia"/>
              </w:rPr>
              <w:t xml:space="preserve">　③自治体や市民に無電柱化の浸透や意識改革を図るためには、景観に造詣の深い研究者やコンサルタンツ、また実際に無電柱化を進めた自治体関係者の発言が不可欠であり、セミナーなどを土木学会で開催することで、この分野の活動活性化にも繋がります。</w:t>
            </w:r>
          </w:p>
          <w:p w:rsidR="00430C61" w:rsidRDefault="00430C61" w:rsidP="00430C61">
            <w:pPr>
              <w:ind w:left="420" w:right="840" w:hangingChars="200" w:hanging="420"/>
              <w:jc w:val="left"/>
            </w:pPr>
            <w:r>
              <w:rPr>
                <w:rFonts w:hint="eastAsia"/>
              </w:rPr>
              <w:t xml:space="preserve">　④インフラファンド適用の事例として、今後のインフラ整備の一つの方向性を示すことが出来ます。</w:t>
            </w:r>
          </w:p>
          <w:p w:rsidR="00430C61" w:rsidRDefault="00430C61" w:rsidP="00430C61">
            <w:pPr>
              <w:ind w:right="840"/>
              <w:jc w:val="center"/>
            </w:pPr>
          </w:p>
          <w:p w:rsidR="00430C61" w:rsidRDefault="00430C61" w:rsidP="00430C61">
            <w:pPr>
              <w:ind w:left="723" w:right="-72" w:hangingChars="400" w:hanging="723"/>
              <w:jc w:val="left"/>
              <w:rPr>
                <w:b/>
                <w:sz w:val="18"/>
                <w:szCs w:val="18"/>
              </w:rPr>
            </w:pPr>
            <w:r w:rsidRPr="002C15E0">
              <w:rPr>
                <w:rFonts w:hint="eastAsia"/>
                <w:b/>
                <w:sz w:val="18"/>
                <w:szCs w:val="18"/>
              </w:rPr>
              <w:t>注釈＊：ご提案して頂いた事業がプラットホームに乗せるべきプロジェクト性がどこにあるのかを簡潔に説明して</w:t>
            </w:r>
          </w:p>
          <w:p w:rsidR="00430C61" w:rsidRDefault="00430C61" w:rsidP="00430C61">
            <w:pPr>
              <w:ind w:leftChars="341" w:left="716" w:right="-72"/>
              <w:jc w:val="left"/>
              <w:rPr>
                <w:b/>
                <w:sz w:val="18"/>
                <w:szCs w:val="18"/>
              </w:rPr>
            </w:pPr>
            <w:r w:rsidRPr="002C15E0">
              <w:rPr>
                <w:rFonts w:hint="eastAsia"/>
                <w:b/>
                <w:sz w:val="18"/>
                <w:szCs w:val="18"/>
              </w:rPr>
              <w:t>下さい。例えば他の</w:t>
            </w:r>
            <w:r w:rsidRPr="002C15E0">
              <w:rPr>
                <w:rFonts w:hint="eastAsia"/>
                <w:b/>
                <w:sz w:val="18"/>
                <w:szCs w:val="18"/>
              </w:rPr>
              <w:t>NPO</w:t>
            </w:r>
            <w:r w:rsidRPr="002C15E0">
              <w:rPr>
                <w:rFonts w:hint="eastAsia"/>
                <w:b/>
                <w:sz w:val="18"/>
                <w:szCs w:val="18"/>
              </w:rPr>
              <w:t>或いは大学と協働することによって相乗効果が期待できる。また、土木学会とし</w:t>
            </w:r>
          </w:p>
          <w:p w:rsidR="00430C61" w:rsidRPr="002C15E0" w:rsidRDefault="00430C61" w:rsidP="00430C61">
            <w:pPr>
              <w:ind w:leftChars="341" w:left="716" w:right="-72"/>
              <w:jc w:val="left"/>
              <w:rPr>
                <w:b/>
                <w:sz w:val="18"/>
                <w:szCs w:val="18"/>
              </w:rPr>
            </w:pPr>
            <w:r w:rsidRPr="002C15E0">
              <w:rPr>
                <w:rFonts w:hint="eastAsia"/>
                <w:b/>
                <w:sz w:val="18"/>
                <w:szCs w:val="18"/>
              </w:rPr>
              <w:t>ての産官学のネットワークを活かしたビジネスモデルの構築が図れる</w:t>
            </w:r>
            <w:r>
              <w:rPr>
                <w:rFonts w:hint="eastAsia"/>
                <w:b/>
                <w:sz w:val="18"/>
                <w:szCs w:val="18"/>
              </w:rPr>
              <w:t>など具体的に記述してください</w:t>
            </w:r>
            <w:r w:rsidRPr="002C15E0">
              <w:rPr>
                <w:rFonts w:hint="eastAsia"/>
                <w:b/>
                <w:sz w:val="18"/>
                <w:szCs w:val="18"/>
              </w:rPr>
              <w:t>。</w:t>
            </w:r>
          </w:p>
          <w:p w:rsidR="00430C61" w:rsidRDefault="00430C61" w:rsidP="00430C61">
            <w:pPr>
              <w:ind w:right="840"/>
              <w:jc w:val="center"/>
            </w:pPr>
          </w:p>
          <w:p w:rsidR="00430C61" w:rsidRDefault="00430C61" w:rsidP="00430C61">
            <w:pPr>
              <w:ind w:right="840"/>
            </w:pPr>
          </w:p>
          <w:p w:rsidR="00430C61" w:rsidRPr="00A54B5E" w:rsidRDefault="00430C61" w:rsidP="00430C61">
            <w:pPr>
              <w:ind w:right="840"/>
            </w:pPr>
            <w:r>
              <w:rPr>
                <w:rFonts w:hint="eastAsia"/>
              </w:rPr>
              <w:t>※：用紙が足りない場合は追加して記述してください。</w:t>
            </w:r>
          </w:p>
        </w:tc>
      </w:tr>
    </w:tbl>
    <w:p w:rsidR="00430C61" w:rsidRPr="001D4948" w:rsidRDefault="00430C61" w:rsidP="00430C61">
      <w:pPr>
        <w:ind w:firstLineChars="200" w:firstLine="420"/>
      </w:pPr>
      <w:r>
        <w:rPr>
          <w:rFonts w:hint="eastAsia"/>
        </w:rPr>
        <w:t>注：本個人情報は個人情報保護法の下に管理し、本対象事業以外に活用することはありません。</w:t>
      </w:r>
    </w:p>
    <w:p w:rsidR="001B4097" w:rsidRDefault="001B4097">
      <w:pPr>
        <w:widowControl/>
        <w:jc w:val="left"/>
        <w:rPr>
          <w:b/>
          <w:sz w:val="24"/>
        </w:rPr>
      </w:pPr>
      <w:r>
        <w:rPr>
          <w:b/>
          <w:sz w:val="24"/>
        </w:rPr>
        <w:br w:type="page"/>
      </w:r>
    </w:p>
    <w:p w:rsidR="001B4097" w:rsidRDefault="001B4097" w:rsidP="001B4097">
      <w:pPr>
        <w:jc w:val="center"/>
        <w:rPr>
          <w:b/>
          <w:sz w:val="24"/>
        </w:rPr>
      </w:pPr>
      <w:r>
        <w:rPr>
          <w:rFonts w:hint="eastAsia"/>
          <w:b/>
          <w:sz w:val="24"/>
        </w:rPr>
        <w:lastRenderedPageBreak/>
        <w:t>試行事業提案書</w:t>
      </w:r>
    </w:p>
    <w:p w:rsidR="001B4097" w:rsidRDefault="001B4097" w:rsidP="001B4097">
      <w:pPr>
        <w:jc w:val="center"/>
      </w:pPr>
      <w:r>
        <w:rPr>
          <w:rFonts w:hint="eastAsia"/>
        </w:rPr>
        <w:t xml:space="preserve">　　　　　　　　　　　　　　　　　　　　　　　　　　　　　提出日　平成２４年８月２８</w:t>
      </w:r>
      <w:r w:rsidRPr="00A54B5E">
        <w:rPr>
          <w:rFonts w:hint="eastAsia"/>
        </w:rPr>
        <w:t>日</w:t>
      </w:r>
    </w:p>
    <w:tbl>
      <w:tblPr>
        <w:tblW w:w="5701" w:type="dxa"/>
        <w:tblInd w:w="38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4A0" w:firstRow="1" w:lastRow="0" w:firstColumn="1" w:lastColumn="0" w:noHBand="0" w:noVBand="1"/>
      </w:tblPr>
      <w:tblGrid>
        <w:gridCol w:w="1701"/>
        <w:gridCol w:w="4000"/>
      </w:tblGrid>
      <w:tr w:rsidR="001B4097" w:rsidRPr="00613A44" w:rsidTr="00CC219B">
        <w:trPr>
          <w:trHeight w:val="680"/>
        </w:trPr>
        <w:tc>
          <w:tcPr>
            <w:tcW w:w="1701" w:type="dxa"/>
            <w:shd w:val="clear" w:color="auto" w:fill="auto"/>
            <w:noWrap/>
            <w:vAlign w:val="center"/>
          </w:tcPr>
          <w:p w:rsidR="001B4097" w:rsidRPr="00613A44" w:rsidRDefault="001B4097" w:rsidP="00714464">
            <w:pPr>
              <w:widowControl/>
              <w:jc w:val="center"/>
              <w:rPr>
                <w:rFonts w:ascii="ＭＳ Ｐゴシック" w:eastAsia="ＭＳ Ｐゴシック" w:hAnsi="ＭＳ Ｐゴシック" w:cs="ＭＳ Ｐゴシック"/>
                <w:color w:val="000000"/>
                <w:kern w:val="0"/>
                <w:sz w:val="22"/>
              </w:rPr>
            </w:pPr>
            <w:r w:rsidRPr="00613A44">
              <w:rPr>
                <w:rFonts w:ascii="ＭＳ Ｐゴシック" w:eastAsia="ＭＳ Ｐゴシック" w:hAnsi="ＭＳ Ｐゴシック" w:cs="ＭＳ Ｐゴシック" w:hint="eastAsia"/>
                <w:color w:val="000000"/>
                <w:kern w:val="0"/>
                <w:sz w:val="22"/>
              </w:rPr>
              <w:t>事業名称</w:t>
            </w:r>
          </w:p>
        </w:tc>
        <w:tc>
          <w:tcPr>
            <w:tcW w:w="4000" w:type="dxa"/>
            <w:shd w:val="clear" w:color="auto" w:fill="auto"/>
            <w:noWrap/>
            <w:vAlign w:val="center"/>
          </w:tcPr>
          <w:p w:rsidR="001B4097" w:rsidRDefault="001B4097" w:rsidP="00714464">
            <w:pPr>
              <w:widowControl/>
              <w:jc w:val="left"/>
              <w:rPr>
                <w:rFonts w:ascii="ＭＳ Ｐゴシック" w:eastAsia="ＭＳ Ｐゴシック" w:hAnsi="ＭＳ Ｐゴシック" w:cs="ＭＳ Ｐゴシック"/>
                <w:color w:val="000000"/>
                <w:kern w:val="0"/>
                <w:sz w:val="22"/>
              </w:rPr>
            </w:pPr>
            <w:r w:rsidRPr="00613A44">
              <w:rPr>
                <w:rFonts w:ascii="ＭＳ Ｐゴシック" w:eastAsia="ＭＳ Ｐゴシック" w:hAnsi="ＭＳ Ｐゴシック" w:cs="ＭＳ Ｐゴシック" w:hint="eastAsia"/>
                <w:color w:val="000000"/>
                <w:kern w:val="0"/>
                <w:sz w:val="22"/>
              </w:rPr>
              <w:t xml:space="preserve">　</w:t>
            </w:r>
            <w:r>
              <w:rPr>
                <w:rFonts w:ascii="ＭＳ Ｐゴシック" w:eastAsia="ＭＳ Ｐゴシック" w:hAnsi="ＭＳ Ｐゴシック" w:cs="ＭＳ Ｐゴシック" w:hint="eastAsia"/>
                <w:color w:val="000000"/>
                <w:kern w:val="0"/>
                <w:sz w:val="22"/>
              </w:rPr>
              <w:t>地方自治体における公共インフラ等の</w:t>
            </w:r>
          </w:p>
          <w:p w:rsidR="001B4097" w:rsidRPr="00613A44" w:rsidRDefault="001B4097" w:rsidP="00714464">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再編マネジメントの構築</w:t>
            </w:r>
          </w:p>
        </w:tc>
      </w:tr>
      <w:tr w:rsidR="001B4097" w:rsidRPr="00613A44" w:rsidTr="00CC219B">
        <w:trPr>
          <w:trHeight w:val="680"/>
        </w:trPr>
        <w:tc>
          <w:tcPr>
            <w:tcW w:w="1701" w:type="dxa"/>
            <w:shd w:val="clear" w:color="auto" w:fill="auto"/>
            <w:noWrap/>
            <w:vAlign w:val="center"/>
          </w:tcPr>
          <w:p w:rsidR="001B4097" w:rsidRDefault="001B4097" w:rsidP="00714464">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提案者</w:t>
            </w:r>
          </w:p>
          <w:p w:rsidR="001B4097" w:rsidRPr="00613A44" w:rsidRDefault="001B4097" w:rsidP="00714464">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（所属</w:t>
            </w:r>
            <w:r w:rsidRPr="00613A44">
              <w:rPr>
                <w:rFonts w:ascii="ＭＳ Ｐゴシック" w:eastAsia="ＭＳ Ｐゴシック" w:hAnsi="ＭＳ Ｐゴシック" w:cs="ＭＳ Ｐゴシック" w:hint="eastAsia"/>
                <w:color w:val="000000"/>
                <w:kern w:val="0"/>
                <w:sz w:val="22"/>
              </w:rPr>
              <w:t>団体</w:t>
            </w:r>
            <w:r>
              <w:rPr>
                <w:rFonts w:ascii="ＭＳ Ｐゴシック" w:eastAsia="ＭＳ Ｐゴシック" w:hAnsi="ＭＳ Ｐゴシック" w:cs="ＭＳ Ｐゴシック" w:hint="eastAsia"/>
                <w:color w:val="000000"/>
                <w:kern w:val="0"/>
                <w:sz w:val="22"/>
              </w:rPr>
              <w:t>）</w:t>
            </w:r>
          </w:p>
        </w:tc>
        <w:tc>
          <w:tcPr>
            <w:tcW w:w="4000" w:type="dxa"/>
            <w:shd w:val="clear" w:color="auto" w:fill="auto"/>
            <w:noWrap/>
            <w:vAlign w:val="center"/>
          </w:tcPr>
          <w:p w:rsidR="001B4097" w:rsidRPr="00C06F3F" w:rsidRDefault="001B4097" w:rsidP="00714464">
            <w:pPr>
              <w:widowControl/>
              <w:jc w:val="left"/>
              <w:rPr>
                <w:rFonts w:ascii="ＭＳ Ｐゴシック" w:eastAsia="ＭＳ Ｐゴシック" w:hAnsi="ＭＳ Ｐゴシック" w:cs="ＭＳ Ｐゴシック"/>
                <w:color w:val="FFFFFF"/>
                <w:kern w:val="0"/>
                <w:sz w:val="22"/>
              </w:rPr>
            </w:pPr>
            <w:r w:rsidRPr="00613A44">
              <w:rPr>
                <w:rFonts w:ascii="ＭＳ Ｐゴシック" w:eastAsia="ＭＳ Ｐゴシック" w:hAnsi="ＭＳ Ｐゴシック" w:cs="ＭＳ Ｐゴシック" w:hint="eastAsia"/>
                <w:color w:val="000000"/>
                <w:kern w:val="0"/>
                <w:sz w:val="22"/>
              </w:rPr>
              <w:t xml:space="preserve">　</w:t>
            </w:r>
            <w:r>
              <w:rPr>
                <w:rFonts w:ascii="ＭＳ ゴシック" w:eastAsia="ＭＳ ゴシック" w:hAnsi="ＭＳ ゴシック" w:cs="ＭＳ Ｐゴシック" w:hint="eastAsia"/>
                <w:kern w:val="0"/>
                <w:sz w:val="22"/>
              </w:rPr>
              <w:t>NPO法人　西日本建設技術ネット</w:t>
            </w:r>
          </w:p>
        </w:tc>
      </w:tr>
    </w:tbl>
    <w:p w:rsidR="001B4097" w:rsidRDefault="001B4097" w:rsidP="001B4097">
      <w:pPr>
        <w:ind w:left="283" w:hangingChars="135" w:hanging="283"/>
        <w:jc w:val="cente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1B4097" w:rsidTr="001B4097">
        <w:trPr>
          <w:trHeight w:val="552"/>
          <w:jc w:val="center"/>
        </w:trPr>
        <w:tc>
          <w:tcPr>
            <w:tcW w:w="0" w:type="auto"/>
            <w:tcBorders>
              <w:top w:val="single" w:sz="4" w:space="0" w:color="auto"/>
            </w:tcBorders>
          </w:tcPr>
          <w:p w:rsidR="001B4097" w:rsidRPr="005F2B88" w:rsidRDefault="001B4097" w:rsidP="0087071E">
            <w:pPr>
              <w:numPr>
                <w:ilvl w:val="0"/>
                <w:numId w:val="14"/>
              </w:numPr>
              <w:ind w:right="840"/>
            </w:pPr>
            <w:r>
              <w:rPr>
                <w:rFonts w:hint="eastAsia"/>
              </w:rPr>
              <w:t>提案主旨（背景・目的）</w:t>
            </w:r>
          </w:p>
          <w:p w:rsidR="001B4097" w:rsidRDefault="001B4097" w:rsidP="00714464">
            <w:pPr>
              <w:snapToGrid w:val="0"/>
              <w:ind w:firstLineChars="100" w:firstLine="210"/>
              <w:rPr>
                <w:rFonts w:ascii="ＭＳ 明朝" w:hAnsi="ＭＳ 明朝"/>
                <w:szCs w:val="21"/>
              </w:rPr>
            </w:pPr>
            <w:r w:rsidRPr="00D5269E">
              <w:rPr>
                <w:rFonts w:ascii="ＭＳ 明朝" w:hAnsi="ＭＳ 明朝" w:hint="eastAsia"/>
                <w:szCs w:val="21"/>
              </w:rPr>
              <w:t>高度経済成長期に</w:t>
            </w:r>
            <w:r>
              <w:rPr>
                <w:rFonts w:ascii="ＭＳ 明朝" w:hAnsi="ＭＳ 明朝" w:hint="eastAsia"/>
                <w:szCs w:val="21"/>
              </w:rPr>
              <w:t>地方自治体で</w:t>
            </w:r>
            <w:r w:rsidRPr="00D5269E">
              <w:rPr>
                <w:rFonts w:ascii="ＭＳ 明朝" w:hAnsi="ＭＳ 明朝" w:hint="eastAsia"/>
                <w:szCs w:val="21"/>
              </w:rPr>
              <w:t>建設された</w:t>
            </w:r>
            <w:r>
              <w:rPr>
                <w:rFonts w:ascii="ＭＳ 明朝" w:hAnsi="ＭＳ 明朝" w:hint="eastAsia"/>
                <w:szCs w:val="21"/>
              </w:rPr>
              <w:t>公共インフラや公共</w:t>
            </w:r>
            <w:r w:rsidRPr="00D5269E">
              <w:rPr>
                <w:rFonts w:ascii="ＭＳ 明朝" w:hAnsi="ＭＳ 明朝" w:hint="eastAsia"/>
                <w:szCs w:val="21"/>
              </w:rPr>
              <w:t>施設等の社会基盤</w:t>
            </w:r>
            <w:r>
              <w:rPr>
                <w:rFonts w:ascii="ＭＳ 明朝" w:hAnsi="ＭＳ 明朝" w:hint="eastAsia"/>
                <w:szCs w:val="21"/>
              </w:rPr>
              <w:t>の</w:t>
            </w:r>
            <w:r w:rsidRPr="00D5269E">
              <w:rPr>
                <w:rFonts w:ascii="ＭＳ 明朝" w:hAnsi="ＭＳ 明朝" w:hint="eastAsia"/>
                <w:szCs w:val="21"/>
              </w:rPr>
              <w:t>多くは、今後老朽化が進み、大規模な補修・補強、更新</w:t>
            </w:r>
            <w:r>
              <w:rPr>
                <w:rFonts w:ascii="ＭＳ 明朝" w:hAnsi="ＭＳ 明朝" w:hint="eastAsia"/>
                <w:szCs w:val="21"/>
              </w:rPr>
              <w:t>、</w:t>
            </w:r>
            <w:r w:rsidRPr="00D5269E">
              <w:rPr>
                <w:rFonts w:ascii="ＭＳ 明朝" w:hAnsi="ＭＳ 明朝" w:hint="eastAsia"/>
                <w:szCs w:val="21"/>
              </w:rPr>
              <w:t>または、再編</w:t>
            </w:r>
            <w:r>
              <w:rPr>
                <w:rFonts w:ascii="ＭＳ 明朝" w:hAnsi="ＭＳ 明朝" w:hint="eastAsia"/>
                <w:szCs w:val="21"/>
              </w:rPr>
              <w:t>・縮小</w:t>
            </w:r>
            <w:r w:rsidRPr="00D5269E">
              <w:rPr>
                <w:rFonts w:ascii="ＭＳ 明朝" w:hAnsi="ＭＳ 明朝" w:hint="eastAsia"/>
                <w:szCs w:val="21"/>
              </w:rPr>
              <w:t>が必要となる見込みである。</w:t>
            </w:r>
            <w:r>
              <w:rPr>
                <w:rFonts w:ascii="ＭＳ 明朝" w:hAnsi="ＭＳ 明朝" w:hint="eastAsia"/>
                <w:szCs w:val="21"/>
              </w:rPr>
              <w:t>公共インフラや施設の状態、</w:t>
            </w:r>
            <w:r w:rsidRPr="00D5269E">
              <w:rPr>
                <w:rFonts w:ascii="ＭＳ 明朝" w:hAnsi="ＭＳ 明朝" w:hint="eastAsia"/>
                <w:szCs w:val="21"/>
              </w:rPr>
              <w:t>規模・配置</w:t>
            </w:r>
            <w:r>
              <w:rPr>
                <w:rFonts w:ascii="ＭＳ 明朝" w:hAnsi="ＭＳ 明朝" w:hint="eastAsia"/>
                <w:szCs w:val="21"/>
              </w:rPr>
              <w:t>などにおいて、その</w:t>
            </w:r>
            <w:r w:rsidRPr="00D5269E">
              <w:rPr>
                <w:rFonts w:ascii="ＭＳ 明朝" w:hAnsi="ＭＳ 明朝" w:hint="eastAsia"/>
                <w:szCs w:val="21"/>
              </w:rPr>
              <w:t>利用者のバランスが現在あるいは将来適切でなくなる場合、少子高齢化と財政難により自治体の財政を圧迫するだけでなく、住民への安全と利便性（サービス）の質が</w:t>
            </w:r>
            <w:r>
              <w:rPr>
                <w:rFonts w:ascii="ＭＳ 明朝" w:hAnsi="ＭＳ 明朝" w:hint="eastAsia"/>
                <w:szCs w:val="21"/>
              </w:rPr>
              <w:t>大幅に</w:t>
            </w:r>
            <w:r w:rsidRPr="00D5269E">
              <w:rPr>
                <w:rFonts w:ascii="ＭＳ 明朝" w:hAnsi="ＭＳ 明朝" w:hint="eastAsia"/>
                <w:szCs w:val="21"/>
              </w:rPr>
              <w:t>低下することが懸念される。</w:t>
            </w:r>
          </w:p>
          <w:p w:rsidR="001B4097" w:rsidRDefault="001B4097" w:rsidP="00714464">
            <w:pPr>
              <w:snapToGrid w:val="0"/>
              <w:ind w:firstLineChars="100" w:firstLine="210"/>
            </w:pPr>
            <w:r w:rsidRPr="00D5269E">
              <w:rPr>
                <w:rFonts w:hint="eastAsia"/>
              </w:rPr>
              <w:t>今後</w:t>
            </w:r>
            <w:r>
              <w:rPr>
                <w:rFonts w:hint="eastAsia"/>
              </w:rPr>
              <w:t>多くの</w:t>
            </w:r>
            <w:r w:rsidRPr="00D5269E">
              <w:rPr>
                <w:rFonts w:hint="eastAsia"/>
              </w:rPr>
              <w:t>自治体</w:t>
            </w:r>
            <w:r>
              <w:rPr>
                <w:rFonts w:hint="eastAsia"/>
              </w:rPr>
              <w:t>で</w:t>
            </w:r>
            <w:r w:rsidRPr="00D5269E">
              <w:rPr>
                <w:rFonts w:hint="eastAsia"/>
              </w:rPr>
              <w:t>は</w:t>
            </w:r>
            <w:r>
              <w:rPr>
                <w:rFonts w:hint="eastAsia"/>
              </w:rPr>
              <w:t>インフラや施設等の社会基盤を</w:t>
            </w:r>
            <w:r w:rsidRPr="00D5269E">
              <w:rPr>
                <w:rFonts w:hint="eastAsia"/>
              </w:rPr>
              <w:t>更新または廃止</w:t>
            </w:r>
            <w:r>
              <w:rPr>
                <w:rFonts w:hint="eastAsia"/>
              </w:rPr>
              <w:t>や</w:t>
            </w:r>
            <w:r w:rsidRPr="00D5269E">
              <w:rPr>
                <w:rFonts w:hint="eastAsia"/>
              </w:rPr>
              <w:t>民営化を含め</w:t>
            </w:r>
            <w:r>
              <w:rPr>
                <w:rFonts w:hint="eastAsia"/>
              </w:rPr>
              <w:t>、選択と集中により</w:t>
            </w:r>
            <w:r w:rsidRPr="00D5269E">
              <w:rPr>
                <w:rFonts w:hint="eastAsia"/>
              </w:rPr>
              <w:t>再編</w:t>
            </w:r>
            <w:r>
              <w:rPr>
                <w:rFonts w:hint="eastAsia"/>
              </w:rPr>
              <w:t>する</w:t>
            </w:r>
            <w:r w:rsidRPr="00D5269E">
              <w:rPr>
                <w:rFonts w:hint="eastAsia"/>
              </w:rPr>
              <w:t>方針を決定し</w:t>
            </w:r>
            <w:r>
              <w:rPr>
                <w:rFonts w:hint="eastAsia"/>
              </w:rPr>
              <w:t>、実施計画を立てて確実に実行し</w:t>
            </w:r>
            <w:r w:rsidRPr="00D5269E">
              <w:rPr>
                <w:rFonts w:hint="eastAsia"/>
              </w:rPr>
              <w:t>ていく必要がある。</w:t>
            </w:r>
          </w:p>
          <w:p w:rsidR="001B4097" w:rsidRPr="00D5269E" w:rsidRDefault="001B4097" w:rsidP="00714464">
            <w:pPr>
              <w:ind w:firstLineChars="100" w:firstLine="210"/>
            </w:pPr>
            <w:r w:rsidRPr="00D5269E">
              <w:rPr>
                <w:rFonts w:hint="eastAsia"/>
              </w:rPr>
              <w:t>その際</w:t>
            </w:r>
            <w:r>
              <w:rPr>
                <w:rFonts w:hint="eastAsia"/>
              </w:rPr>
              <w:t>、</w:t>
            </w:r>
            <w:r w:rsidRPr="00D5269E">
              <w:rPr>
                <w:rFonts w:hint="eastAsia"/>
              </w:rPr>
              <w:t>優先順位などの</w:t>
            </w:r>
            <w:r>
              <w:rPr>
                <w:rFonts w:hint="eastAsia"/>
              </w:rPr>
              <w:t>再編方針と実施計画</w:t>
            </w:r>
            <w:r w:rsidRPr="00D5269E">
              <w:rPr>
                <w:rFonts w:hint="eastAsia"/>
              </w:rPr>
              <w:t>を</w:t>
            </w:r>
            <w:r>
              <w:rPr>
                <w:rFonts w:hint="eastAsia"/>
              </w:rPr>
              <w:t>推進するにあたって、</w:t>
            </w:r>
            <w:r w:rsidRPr="00D5269E">
              <w:rPr>
                <w:rFonts w:hint="eastAsia"/>
              </w:rPr>
              <w:t>正確で</w:t>
            </w:r>
            <w:r>
              <w:rPr>
                <w:rFonts w:hint="eastAsia"/>
              </w:rPr>
              <w:t>ありかつ</w:t>
            </w:r>
            <w:r w:rsidRPr="00D5269E">
              <w:rPr>
                <w:rFonts w:hint="eastAsia"/>
              </w:rPr>
              <w:t>公平、公正</w:t>
            </w:r>
            <w:r>
              <w:rPr>
                <w:rFonts w:hint="eastAsia"/>
              </w:rPr>
              <w:t>で客観的なデータに基づいた現状分析から</w:t>
            </w:r>
            <w:r w:rsidRPr="00D5269E">
              <w:rPr>
                <w:rFonts w:hint="eastAsia"/>
              </w:rPr>
              <w:t>課題と問題点を提示し</w:t>
            </w:r>
            <w:r>
              <w:rPr>
                <w:rFonts w:hint="eastAsia"/>
              </w:rPr>
              <w:t>、</w:t>
            </w:r>
            <w:r w:rsidRPr="00D5269E">
              <w:rPr>
                <w:rFonts w:hint="eastAsia"/>
              </w:rPr>
              <w:t>地域住民の</w:t>
            </w:r>
            <w:r>
              <w:rPr>
                <w:rFonts w:hint="eastAsia"/>
              </w:rPr>
              <w:t>参画も視野に入れながら</w:t>
            </w:r>
            <w:r w:rsidRPr="00D5269E">
              <w:rPr>
                <w:rFonts w:hint="eastAsia"/>
              </w:rPr>
              <w:t>理解を求めて</w:t>
            </w:r>
            <w:r>
              <w:rPr>
                <w:rFonts w:hint="eastAsia"/>
              </w:rPr>
              <w:t>、専門技術を保有する法人等が主導する形で、中立的な第三者として技術的問題</w:t>
            </w:r>
            <w:r w:rsidRPr="00D5269E">
              <w:rPr>
                <w:rFonts w:hint="eastAsia"/>
              </w:rPr>
              <w:t>を解決する支援</w:t>
            </w:r>
            <w:r>
              <w:rPr>
                <w:rFonts w:hint="eastAsia"/>
              </w:rPr>
              <w:t>システム</w:t>
            </w:r>
            <w:r w:rsidRPr="00D5269E">
              <w:rPr>
                <w:rFonts w:hint="eastAsia"/>
              </w:rPr>
              <w:t>を</w:t>
            </w:r>
            <w:r>
              <w:rPr>
                <w:rFonts w:hint="eastAsia"/>
              </w:rPr>
              <w:t>構築することも、その解決策の１つと考える</w:t>
            </w:r>
            <w:r w:rsidRPr="00D5269E">
              <w:rPr>
                <w:rFonts w:hint="eastAsia"/>
              </w:rPr>
              <w:t>。</w:t>
            </w:r>
          </w:p>
          <w:p w:rsidR="001B4097" w:rsidRDefault="001B4097" w:rsidP="00714464">
            <w:pPr>
              <w:ind w:right="840"/>
            </w:pPr>
            <w:r>
              <w:rPr>
                <w:rFonts w:hint="eastAsia"/>
              </w:rPr>
              <w:t>２．試行事</w:t>
            </w:r>
            <w:r w:rsidRPr="003B3DCD">
              <w:rPr>
                <w:rFonts w:hint="eastAsia"/>
              </w:rPr>
              <w:t>業の内</w:t>
            </w:r>
            <w:r>
              <w:rPr>
                <w:rFonts w:hint="eastAsia"/>
              </w:rPr>
              <w:t>容</w:t>
            </w:r>
          </w:p>
          <w:p w:rsidR="001B4097" w:rsidRPr="001E79D8" w:rsidRDefault="001B4097" w:rsidP="00714464">
            <w:pPr>
              <w:ind w:firstLineChars="100" w:firstLine="210"/>
            </w:pPr>
            <w:r w:rsidRPr="00D5269E">
              <w:rPr>
                <w:rFonts w:hint="eastAsia"/>
              </w:rPr>
              <w:t>自治体</w:t>
            </w:r>
            <w:r>
              <w:rPr>
                <w:rFonts w:hint="eastAsia"/>
              </w:rPr>
              <w:t>が管理する社会基盤</w:t>
            </w:r>
            <w:r w:rsidRPr="00D5269E">
              <w:rPr>
                <w:rFonts w:hint="eastAsia"/>
              </w:rPr>
              <w:t>の更新または民営化や廃止を含め再編方針を決定していく</w:t>
            </w:r>
            <w:r>
              <w:rPr>
                <w:rFonts w:hint="eastAsia"/>
              </w:rPr>
              <w:t>次の</w:t>
            </w:r>
            <w:r w:rsidRPr="001E79D8">
              <w:rPr>
                <w:rFonts w:hint="eastAsia"/>
              </w:rPr>
              <w:t>各プロセスに</w:t>
            </w:r>
            <w:r>
              <w:rPr>
                <w:rFonts w:hint="eastAsia"/>
              </w:rPr>
              <w:t>、</w:t>
            </w:r>
            <w:r w:rsidRPr="001E79D8">
              <w:rPr>
                <w:rFonts w:hint="eastAsia"/>
              </w:rPr>
              <w:t>共働</w:t>
            </w:r>
            <w:r>
              <w:rPr>
                <w:rFonts w:hint="eastAsia"/>
              </w:rPr>
              <w:t>の形</w:t>
            </w:r>
            <w:r w:rsidRPr="001E79D8">
              <w:rPr>
                <w:rFonts w:hint="eastAsia"/>
              </w:rPr>
              <w:t>で参加</w:t>
            </w:r>
            <w:r>
              <w:rPr>
                <w:rFonts w:hint="eastAsia"/>
              </w:rPr>
              <w:t>し、第三者の技術専門家として主導的立場で助言や支援も行う。</w:t>
            </w:r>
          </w:p>
          <w:p w:rsidR="001B4097" w:rsidRPr="001E79D8" w:rsidRDefault="001B4097" w:rsidP="00714464">
            <w:r w:rsidRPr="001E79D8">
              <w:rPr>
                <w:rFonts w:hint="eastAsia"/>
              </w:rPr>
              <w:t>１）現状把握（自治体から提供される資料</w:t>
            </w:r>
            <w:r>
              <w:rPr>
                <w:rFonts w:hint="eastAsia"/>
              </w:rPr>
              <w:t>または</w:t>
            </w:r>
            <w:r w:rsidRPr="001E79D8">
              <w:rPr>
                <w:rFonts w:hint="eastAsia"/>
              </w:rPr>
              <w:t>調査実施による）</w:t>
            </w:r>
          </w:p>
          <w:p w:rsidR="001B4097" w:rsidRPr="001E79D8" w:rsidRDefault="001B4097" w:rsidP="00714464">
            <w:pPr>
              <w:ind w:firstLineChars="500" w:firstLine="1050"/>
            </w:pPr>
            <w:r w:rsidRPr="001E79D8">
              <w:rPr>
                <w:rFonts w:hint="eastAsia"/>
              </w:rPr>
              <w:t>他の自治体との現状比較（以下の指標例）</w:t>
            </w:r>
          </w:p>
          <w:p w:rsidR="001B4097" w:rsidRPr="001E79D8" w:rsidRDefault="001B4097" w:rsidP="00714464">
            <w:pPr>
              <w:ind w:firstLineChars="600" w:firstLine="1260"/>
            </w:pPr>
            <w:r w:rsidRPr="001E79D8">
              <w:rPr>
                <w:rFonts w:hint="eastAsia"/>
              </w:rPr>
              <w:t>老朽化度と住民１人あたり</w:t>
            </w:r>
            <w:r>
              <w:rPr>
                <w:rFonts w:hint="eastAsia"/>
              </w:rPr>
              <w:t>、面積あたり</w:t>
            </w:r>
            <w:r w:rsidRPr="001E79D8">
              <w:rPr>
                <w:rFonts w:hint="eastAsia"/>
              </w:rPr>
              <w:t>の</w:t>
            </w:r>
            <w:r>
              <w:rPr>
                <w:rFonts w:hint="eastAsia"/>
              </w:rPr>
              <w:t>インフラ、</w:t>
            </w:r>
            <w:r w:rsidRPr="001E79D8">
              <w:rPr>
                <w:rFonts w:hint="eastAsia"/>
              </w:rPr>
              <w:t>公共施設の</w:t>
            </w:r>
            <w:r>
              <w:rPr>
                <w:rFonts w:hint="eastAsia"/>
              </w:rPr>
              <w:t>指標</w:t>
            </w:r>
            <w:r w:rsidRPr="001E79D8">
              <w:rPr>
                <w:rFonts w:hint="eastAsia"/>
              </w:rPr>
              <w:t>の比較</w:t>
            </w:r>
          </w:p>
          <w:p w:rsidR="001B4097" w:rsidRPr="001E79D8" w:rsidRDefault="001B4097" w:rsidP="00714464">
            <w:pPr>
              <w:ind w:firstLineChars="600" w:firstLine="1260"/>
            </w:pPr>
            <w:r w:rsidRPr="001E79D8">
              <w:rPr>
                <w:rFonts w:hint="eastAsia"/>
              </w:rPr>
              <w:t>人口１人あたりの公共施設の利用実態、コスト　統廃合した場合の支障</w:t>
            </w:r>
          </w:p>
          <w:p w:rsidR="001B4097" w:rsidRPr="001E79D8" w:rsidRDefault="001B4097" w:rsidP="00714464">
            <w:r w:rsidRPr="001E79D8">
              <w:rPr>
                <w:rFonts w:hint="eastAsia"/>
              </w:rPr>
              <w:t>２）課題・問題点</w:t>
            </w:r>
          </w:p>
          <w:p w:rsidR="001B4097" w:rsidRPr="001E79D8" w:rsidRDefault="001B4097" w:rsidP="00714464">
            <w:r w:rsidRPr="001E79D8">
              <w:rPr>
                <w:rFonts w:hint="eastAsia"/>
              </w:rPr>
              <w:t xml:space="preserve">　　　　　維持管理・運営費用と更新費用等から見た将来の採算性の検討</w:t>
            </w:r>
          </w:p>
          <w:p w:rsidR="001B4097" w:rsidRPr="001E79D8" w:rsidRDefault="001B4097" w:rsidP="00714464">
            <w:r w:rsidRPr="001E79D8">
              <w:rPr>
                <w:rFonts w:hint="eastAsia"/>
              </w:rPr>
              <w:t xml:space="preserve">　　　　　将来負担することになる費用の予測と財源</w:t>
            </w:r>
            <w:r>
              <w:rPr>
                <w:rFonts w:hint="eastAsia"/>
              </w:rPr>
              <w:t>の確保</w:t>
            </w:r>
          </w:p>
          <w:p w:rsidR="001B4097" w:rsidRPr="001E79D8" w:rsidRDefault="001B4097" w:rsidP="00714464">
            <w:r w:rsidRPr="001E79D8">
              <w:rPr>
                <w:rFonts w:hint="eastAsia"/>
              </w:rPr>
              <w:t xml:space="preserve">　　　　　住民・利用者からの要望・意見等集約、説明・合意形成</w:t>
            </w:r>
          </w:p>
          <w:p w:rsidR="001B4097" w:rsidRPr="001E79D8" w:rsidRDefault="001B4097" w:rsidP="00714464">
            <w:r w:rsidRPr="001E79D8">
              <w:rPr>
                <w:rFonts w:hint="eastAsia"/>
              </w:rPr>
              <w:t>３）方策・対案の検討　（方策・対案例）</w:t>
            </w:r>
          </w:p>
          <w:p w:rsidR="001B4097" w:rsidRPr="001E79D8" w:rsidRDefault="001B4097" w:rsidP="00714464">
            <w:pPr>
              <w:ind w:firstLineChars="500" w:firstLine="1050"/>
            </w:pPr>
            <w:r w:rsidRPr="001E79D8">
              <w:rPr>
                <w:rFonts w:hint="eastAsia"/>
              </w:rPr>
              <w:t>補修・補強</w:t>
            </w:r>
            <w:r>
              <w:rPr>
                <w:rFonts w:hint="eastAsia"/>
              </w:rPr>
              <w:t>、延命化</w:t>
            </w:r>
            <w:r w:rsidRPr="001E79D8">
              <w:rPr>
                <w:rFonts w:hint="eastAsia"/>
              </w:rPr>
              <w:t>の実施</w:t>
            </w:r>
          </w:p>
          <w:p w:rsidR="001B4097" w:rsidRPr="001E79D8" w:rsidRDefault="001B4097" w:rsidP="00714464">
            <w:pPr>
              <w:ind w:firstLineChars="500" w:firstLine="1050"/>
            </w:pPr>
            <w:r w:rsidRPr="001E79D8">
              <w:rPr>
                <w:rFonts w:hint="eastAsia"/>
              </w:rPr>
              <w:t>更新の場合の計画（長寿命化</w:t>
            </w:r>
            <w:r>
              <w:rPr>
                <w:rFonts w:hint="eastAsia"/>
              </w:rPr>
              <w:t>、</w:t>
            </w:r>
            <w:r w:rsidRPr="001E79D8">
              <w:rPr>
                <w:rFonts w:hint="eastAsia"/>
              </w:rPr>
              <w:t>用途の複合化</w:t>
            </w:r>
            <w:r w:rsidRPr="001E79D8">
              <w:rPr>
                <w:rFonts w:hint="eastAsia"/>
              </w:rPr>
              <w:t>, S.I,</w:t>
            </w:r>
            <w:r w:rsidRPr="001E79D8">
              <w:rPr>
                <w:rFonts w:hint="eastAsia"/>
              </w:rPr>
              <w:t xml:space="preserve">　）</w:t>
            </w:r>
          </w:p>
          <w:p w:rsidR="001B4097" w:rsidRPr="001E79D8" w:rsidRDefault="001B4097" w:rsidP="00714464">
            <w:pPr>
              <w:ind w:firstLineChars="500" w:firstLine="1050"/>
            </w:pPr>
            <w:r w:rsidRPr="001E79D8">
              <w:rPr>
                <w:rFonts w:hint="eastAsia"/>
              </w:rPr>
              <w:t>複数施設の統合、他の施設からの転用・併用の可否</w:t>
            </w:r>
          </w:p>
          <w:p w:rsidR="001B4097" w:rsidRDefault="001B4097" w:rsidP="00714464">
            <w:pPr>
              <w:ind w:firstLineChars="500" w:firstLine="1050"/>
            </w:pPr>
            <w:r w:rsidRPr="001E79D8">
              <w:rPr>
                <w:rFonts w:hint="eastAsia"/>
              </w:rPr>
              <w:t>他の自治体との共用　　民間との共用あるいは委託</w:t>
            </w:r>
          </w:p>
          <w:p w:rsidR="001B4097" w:rsidRPr="00F04633" w:rsidRDefault="001B4097" w:rsidP="00714464">
            <w:pPr>
              <w:ind w:firstLineChars="500" w:firstLine="1050"/>
            </w:pPr>
            <w:r>
              <w:rPr>
                <w:rFonts w:hint="eastAsia"/>
              </w:rPr>
              <w:t>使用停止、廃止</w:t>
            </w:r>
          </w:p>
          <w:p w:rsidR="001B4097" w:rsidRPr="001E79D8" w:rsidRDefault="001B4097" w:rsidP="00714464">
            <w:r w:rsidRPr="001E79D8">
              <w:rPr>
                <w:rFonts w:hint="eastAsia"/>
              </w:rPr>
              <w:t>４）実施の監理、監査</w:t>
            </w:r>
            <w:r>
              <w:rPr>
                <w:rFonts w:hint="eastAsia"/>
              </w:rPr>
              <w:t xml:space="preserve">　　</w:t>
            </w:r>
          </w:p>
          <w:p w:rsidR="001B4097" w:rsidRDefault="001B4097" w:rsidP="00714464">
            <w:r>
              <w:rPr>
                <w:rFonts w:hint="eastAsia"/>
              </w:rPr>
              <w:t>５）関係者等</w:t>
            </w:r>
            <w:r w:rsidRPr="001E79D8">
              <w:rPr>
                <w:rFonts w:hint="eastAsia"/>
              </w:rPr>
              <w:t>：</w:t>
            </w:r>
            <w:r>
              <w:rPr>
                <w:rFonts w:hint="eastAsia"/>
              </w:rPr>
              <w:t xml:space="preserve">　地方自治体の</w:t>
            </w:r>
            <w:r w:rsidRPr="001E79D8">
              <w:rPr>
                <w:rFonts w:hint="eastAsia"/>
              </w:rPr>
              <w:t>各施設の運営主体、地域住民・利用者</w:t>
            </w:r>
            <w:r>
              <w:rPr>
                <w:rFonts w:hint="eastAsia"/>
              </w:rPr>
              <w:t>、</w:t>
            </w:r>
          </w:p>
          <w:p w:rsidR="001B4097" w:rsidRDefault="001B4097" w:rsidP="00714464">
            <w:r>
              <w:rPr>
                <w:rFonts w:hint="eastAsia"/>
              </w:rPr>
              <w:t xml:space="preserve">　　　　　　　　その他第三者としての学識経験者（地方行財政）等</w:t>
            </w:r>
          </w:p>
          <w:p w:rsidR="001B4097" w:rsidRPr="00A54B5E" w:rsidRDefault="001B4097" w:rsidP="00714464">
            <w:pPr>
              <w:ind w:right="840"/>
            </w:pPr>
            <w:r>
              <w:rPr>
                <w:rFonts w:hint="eastAsia"/>
              </w:rPr>
              <w:t>６）実施の体制：第三者委員会の設置、運営による</w:t>
            </w:r>
          </w:p>
        </w:tc>
      </w:tr>
      <w:tr w:rsidR="001B4097" w:rsidTr="00CC219B">
        <w:trPr>
          <w:trHeight w:val="70"/>
          <w:jc w:val="center"/>
        </w:trPr>
        <w:tc>
          <w:tcPr>
            <w:tcW w:w="0" w:type="auto"/>
            <w:tcBorders>
              <w:top w:val="single" w:sz="4" w:space="0" w:color="auto"/>
            </w:tcBorders>
          </w:tcPr>
          <w:p w:rsidR="001B4097" w:rsidRDefault="001B4097" w:rsidP="00714464">
            <w:pPr>
              <w:ind w:right="840"/>
            </w:pPr>
            <w:r>
              <w:rPr>
                <w:rFonts w:hint="eastAsia"/>
              </w:rPr>
              <w:lastRenderedPageBreak/>
              <w:t>３．試行事業の成果の可能性</w:t>
            </w:r>
          </w:p>
          <w:p w:rsidR="001B4097" w:rsidRPr="001E79D8" w:rsidRDefault="001B4097" w:rsidP="00714464">
            <w:pPr>
              <w:ind w:firstLineChars="100" w:firstLine="210"/>
            </w:pPr>
            <w:r w:rsidRPr="001E79D8">
              <w:rPr>
                <w:rFonts w:hint="eastAsia"/>
              </w:rPr>
              <w:t>土木</w:t>
            </w:r>
            <w:r>
              <w:rPr>
                <w:rFonts w:hint="eastAsia"/>
              </w:rPr>
              <w:t>・</w:t>
            </w:r>
            <w:r w:rsidRPr="001E79D8">
              <w:rPr>
                <w:rFonts w:hint="eastAsia"/>
              </w:rPr>
              <w:t>建築施設等</w:t>
            </w:r>
            <w:r>
              <w:rPr>
                <w:rFonts w:hint="eastAsia"/>
              </w:rPr>
              <w:t>の</w:t>
            </w:r>
            <w:r w:rsidRPr="001E79D8">
              <w:rPr>
                <w:rFonts w:hint="eastAsia"/>
              </w:rPr>
              <w:t>老朽化の状況、運用実態、コスト・採算などの情報提供に基づ</w:t>
            </w:r>
            <w:r>
              <w:rPr>
                <w:rFonts w:hint="eastAsia"/>
              </w:rPr>
              <w:t>き、</w:t>
            </w:r>
            <w:r w:rsidRPr="001E79D8">
              <w:rPr>
                <w:rFonts w:hint="eastAsia"/>
              </w:rPr>
              <w:t>民間の考え方の導入により</w:t>
            </w:r>
            <w:r>
              <w:rPr>
                <w:rFonts w:hint="eastAsia"/>
              </w:rPr>
              <w:t>論理的に説明できる。よって</w:t>
            </w:r>
            <w:r w:rsidRPr="001E79D8">
              <w:rPr>
                <w:rFonts w:hint="eastAsia"/>
              </w:rPr>
              <w:t>従来自治体当事者だけで</w:t>
            </w:r>
            <w:r>
              <w:rPr>
                <w:rFonts w:hint="eastAsia"/>
              </w:rPr>
              <w:t>は</w:t>
            </w:r>
            <w:r w:rsidRPr="001E79D8">
              <w:rPr>
                <w:rFonts w:hint="eastAsia"/>
              </w:rPr>
              <w:t>実施が困難であった、議会および住民・利用者への説明・合意形成が</w:t>
            </w:r>
            <w:r>
              <w:rPr>
                <w:rFonts w:hint="eastAsia"/>
              </w:rPr>
              <w:t>、第三者の技術専門家の積極的な働きかけや、適切な助言と有効な支援により</w:t>
            </w:r>
            <w:r w:rsidRPr="001E79D8">
              <w:rPr>
                <w:rFonts w:hint="eastAsia"/>
              </w:rPr>
              <w:t>客観的に進められ</w:t>
            </w:r>
            <w:r>
              <w:rPr>
                <w:rFonts w:hint="eastAsia"/>
              </w:rPr>
              <w:t>、全体的最適化を図ることを可能にする</w:t>
            </w:r>
            <w:r w:rsidRPr="001E79D8">
              <w:rPr>
                <w:rFonts w:hint="eastAsia"/>
              </w:rPr>
              <w:t>。</w:t>
            </w:r>
            <w:r>
              <w:rPr>
                <w:rFonts w:hint="eastAsia"/>
              </w:rPr>
              <w:t>勿論、</w:t>
            </w:r>
            <w:r w:rsidRPr="001E79D8">
              <w:rPr>
                <w:rFonts w:hint="eastAsia"/>
              </w:rPr>
              <w:t>これらの事業の実施監理、監査も適正に行う</w:t>
            </w:r>
            <w:r>
              <w:rPr>
                <w:rFonts w:hint="eastAsia"/>
              </w:rPr>
              <w:t>ことで一貫した事業とする。</w:t>
            </w:r>
          </w:p>
          <w:p w:rsidR="001B4097" w:rsidRPr="00F04633" w:rsidRDefault="001B4097" w:rsidP="00714464">
            <w:pPr>
              <w:ind w:right="840"/>
            </w:pPr>
          </w:p>
          <w:p w:rsidR="001B4097" w:rsidRDefault="001B4097" w:rsidP="0087071E">
            <w:pPr>
              <w:numPr>
                <w:ilvl w:val="0"/>
                <w:numId w:val="15"/>
              </w:numPr>
              <w:ind w:right="840"/>
            </w:pPr>
            <w:r>
              <w:rPr>
                <w:rFonts w:hint="eastAsia"/>
              </w:rPr>
              <w:t>プロジェクト立ち上げの意義（注釈＊）</w:t>
            </w:r>
          </w:p>
          <w:p w:rsidR="001B4097" w:rsidRDefault="001B4097" w:rsidP="00714464">
            <w:pPr>
              <w:ind w:right="18"/>
            </w:pPr>
            <w:r>
              <w:rPr>
                <w:rFonts w:hint="eastAsia"/>
              </w:rPr>
              <w:t xml:space="preserve">　今後、</w:t>
            </w:r>
            <w:r>
              <w:rPr>
                <w:rFonts w:hint="eastAsia"/>
              </w:rPr>
              <w:t>1970</w:t>
            </w:r>
            <w:r>
              <w:rPr>
                <w:rFonts w:hint="eastAsia"/>
              </w:rPr>
              <w:t>年代の高度経済成長期に建設された多くのインフラが、建設後</w:t>
            </w:r>
            <w:r>
              <w:rPr>
                <w:rFonts w:hint="eastAsia"/>
              </w:rPr>
              <w:t>50</w:t>
            </w:r>
            <w:r>
              <w:rPr>
                <w:rFonts w:hint="eastAsia"/>
              </w:rPr>
              <w:t>年を越えて更新時期を迎える</w:t>
            </w:r>
            <w:r>
              <w:rPr>
                <w:rFonts w:hint="eastAsia"/>
              </w:rPr>
              <w:t>2020</w:t>
            </w:r>
            <w:r>
              <w:rPr>
                <w:rFonts w:hint="eastAsia"/>
              </w:rPr>
              <w:t>年～</w:t>
            </w:r>
            <w:r>
              <w:rPr>
                <w:rFonts w:hint="eastAsia"/>
              </w:rPr>
              <w:t>2030</w:t>
            </w:r>
            <w:r>
              <w:rPr>
                <w:rFonts w:hint="eastAsia"/>
              </w:rPr>
              <w:t>年代以降には、より深刻な状態が始まると予測されている。</w:t>
            </w:r>
          </w:p>
          <w:p w:rsidR="001B4097" w:rsidRDefault="001B4097" w:rsidP="00714464">
            <w:pPr>
              <w:ind w:right="18" w:firstLineChars="100" w:firstLine="210"/>
            </w:pPr>
            <w:r>
              <w:rPr>
                <w:rFonts w:hint="eastAsia"/>
              </w:rPr>
              <w:t>全国に数多くの地方自治体があり、それぞれの財政事情を抱えている。今後従来どおりの維持・運営をしていくことが困難になる施設も非常に多く存在していると見られる。これらを共通の比較要素、指標や評価基準に基づく将来見通しを、住民や利用者等と一緒に考えたり、理解・納得への要望に応じた説明を行った上で、確実に実行することが求められる。</w:t>
            </w:r>
          </w:p>
          <w:p w:rsidR="001B4097" w:rsidRPr="005C4AED" w:rsidRDefault="001B4097" w:rsidP="00714464">
            <w:pPr>
              <w:ind w:right="18" w:firstLineChars="100" w:firstLine="210"/>
            </w:pPr>
            <w:r>
              <w:rPr>
                <w:rFonts w:hint="eastAsia"/>
              </w:rPr>
              <w:t>これまで作ることと保全することに一辺倒であった建設事業は、人口減少と経済縮小の時代に入り、これら公共インフラ等の再編（リストラ）により、効率的に既存のインフラを活用する方法と、また事業のリストラを軟着陸させるためのマネジメント（</w:t>
            </w:r>
            <w:r>
              <w:rPr>
                <w:rFonts w:hint="eastAsia"/>
              </w:rPr>
              <w:t>PDCA</w:t>
            </w:r>
            <w:r>
              <w:rPr>
                <w:rFonts w:hint="eastAsia"/>
              </w:rPr>
              <w:t>）へ企画、運営から実施の監理、監査まで継続して参加することで、事業の実施ノウハウを蓄積して、ビジネスモデルを構築していくことができる。</w:t>
            </w:r>
          </w:p>
          <w:p w:rsidR="001B4097" w:rsidRDefault="001B4097" w:rsidP="00714464">
            <w:pPr>
              <w:ind w:right="18"/>
            </w:pPr>
            <w:r>
              <w:rPr>
                <w:rFonts w:hint="eastAsia"/>
              </w:rPr>
              <w:t>加えて、公共物の出資者である住民（利用者）の建設事業への認識も高まることが期待される。</w:t>
            </w:r>
          </w:p>
          <w:p w:rsidR="001B4097" w:rsidRPr="00C86308" w:rsidRDefault="001B4097" w:rsidP="00714464">
            <w:pPr>
              <w:ind w:right="18" w:firstLineChars="100" w:firstLine="210"/>
            </w:pPr>
            <w:r>
              <w:rPr>
                <w:rFonts w:hint="eastAsia"/>
              </w:rPr>
              <w:t>そのために、地方行財政学、地域計画、土木工学・建築学等の学識経験者、他の</w:t>
            </w:r>
            <w:r>
              <w:rPr>
                <w:rFonts w:hint="eastAsia"/>
              </w:rPr>
              <w:t>NPO</w:t>
            </w:r>
            <w:r>
              <w:rPr>
                <w:rFonts w:hint="eastAsia"/>
              </w:rPr>
              <w:t xml:space="preserve">等の組織に加え、関心を示す住民（利用者）との協（共）働が必要で、業際、学際的なネットワークによる、ニューパブリックマネジメント体制を構築することが重要である。　</w:t>
            </w:r>
          </w:p>
          <w:p w:rsidR="001B4097" w:rsidRDefault="001B4097" w:rsidP="00714464">
            <w:pPr>
              <w:ind w:right="840"/>
            </w:pPr>
          </w:p>
          <w:p w:rsidR="001B4097" w:rsidRDefault="001B4097" w:rsidP="00714464">
            <w:pPr>
              <w:ind w:left="3990" w:right="228" w:hangingChars="1900" w:hanging="3990"/>
            </w:pPr>
            <w:r>
              <w:rPr>
                <w:rFonts w:hint="eastAsia"/>
              </w:rPr>
              <w:t xml:space="preserve">　　　参考　表：</w:t>
            </w:r>
            <w:r>
              <w:rPr>
                <w:rFonts w:hint="eastAsia"/>
              </w:rPr>
              <w:t>LCC</w:t>
            </w:r>
            <w:r>
              <w:rPr>
                <w:rFonts w:hint="eastAsia"/>
              </w:rPr>
              <w:t>（ライフサイクルコスト）型と</w:t>
            </w:r>
            <w:r>
              <w:rPr>
                <w:rFonts w:hint="eastAsia"/>
              </w:rPr>
              <w:t>NPM</w:t>
            </w:r>
            <w:r>
              <w:rPr>
                <w:rFonts w:hint="eastAsia"/>
              </w:rPr>
              <w:t>（ニューパブリックマネジメント）型</w:t>
            </w:r>
          </w:p>
          <w:p w:rsidR="001B4097" w:rsidRPr="005C4AED" w:rsidRDefault="001B4097" w:rsidP="00714464">
            <w:pPr>
              <w:ind w:leftChars="1800" w:left="3990" w:right="228" w:hangingChars="100" w:hanging="210"/>
            </w:pPr>
            <w:r>
              <w:rPr>
                <w:rFonts w:hint="eastAsia"/>
              </w:rPr>
              <w:t>アセットマネジメントの特徴</w:t>
            </w:r>
          </w:p>
          <w:tbl>
            <w:tblPr>
              <w:tblW w:w="0" w:type="auto"/>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05"/>
              <w:gridCol w:w="3147"/>
              <w:gridCol w:w="3360"/>
            </w:tblGrid>
            <w:tr w:rsidR="001B4097" w:rsidTr="00714464">
              <w:trPr>
                <w:trHeight w:val="324"/>
              </w:trPr>
              <w:tc>
                <w:tcPr>
                  <w:tcW w:w="2205" w:type="dxa"/>
                </w:tcPr>
                <w:p w:rsidR="001B4097" w:rsidRDefault="001B4097" w:rsidP="00714464">
                  <w:pPr>
                    <w:ind w:right="840"/>
                    <w:jc w:val="center"/>
                  </w:pPr>
                </w:p>
              </w:tc>
              <w:tc>
                <w:tcPr>
                  <w:tcW w:w="3147" w:type="dxa"/>
                </w:tcPr>
                <w:p w:rsidR="001B4097" w:rsidRPr="0085740D" w:rsidRDefault="001B4097" w:rsidP="00714464">
                  <w:pPr>
                    <w:ind w:right="3"/>
                    <w:jc w:val="center"/>
                    <w:rPr>
                      <w:sz w:val="20"/>
                      <w:szCs w:val="20"/>
                    </w:rPr>
                  </w:pPr>
                  <w:r w:rsidRPr="0085740D">
                    <w:rPr>
                      <w:rFonts w:hint="eastAsia"/>
                      <w:sz w:val="20"/>
                      <w:szCs w:val="20"/>
                    </w:rPr>
                    <w:t>LCC</w:t>
                  </w:r>
                  <w:r w:rsidRPr="0085740D">
                    <w:rPr>
                      <w:rFonts w:hint="eastAsia"/>
                      <w:sz w:val="20"/>
                      <w:szCs w:val="20"/>
                    </w:rPr>
                    <w:t>型</w:t>
                  </w:r>
                </w:p>
              </w:tc>
              <w:tc>
                <w:tcPr>
                  <w:tcW w:w="3360" w:type="dxa"/>
                </w:tcPr>
                <w:p w:rsidR="001B4097" w:rsidRPr="0085740D" w:rsidRDefault="001B4097" w:rsidP="00714464">
                  <w:pPr>
                    <w:ind w:right="840"/>
                    <w:jc w:val="center"/>
                  </w:pPr>
                  <w:r>
                    <w:rPr>
                      <w:rFonts w:hint="eastAsia"/>
                      <w:sz w:val="20"/>
                      <w:szCs w:val="20"/>
                    </w:rPr>
                    <w:t xml:space="preserve">　　</w:t>
                  </w:r>
                  <w:r w:rsidRPr="0085740D">
                    <w:rPr>
                      <w:rFonts w:hint="eastAsia"/>
                      <w:sz w:val="20"/>
                      <w:szCs w:val="20"/>
                    </w:rPr>
                    <w:t>NPM</w:t>
                  </w:r>
                  <w:r>
                    <w:rPr>
                      <w:rFonts w:hint="eastAsia"/>
                    </w:rPr>
                    <w:t>型</w:t>
                  </w:r>
                </w:p>
              </w:tc>
            </w:tr>
            <w:tr w:rsidR="001B4097" w:rsidTr="00714464">
              <w:trPr>
                <w:trHeight w:val="271"/>
              </w:trPr>
              <w:tc>
                <w:tcPr>
                  <w:tcW w:w="2205" w:type="dxa"/>
                </w:tcPr>
                <w:p w:rsidR="001B4097" w:rsidRPr="0085740D" w:rsidRDefault="001B4097" w:rsidP="00714464">
                  <w:pPr>
                    <w:tabs>
                      <w:tab w:val="left" w:pos="1581"/>
                    </w:tabs>
                    <w:ind w:right="426"/>
                    <w:jc w:val="center"/>
                    <w:rPr>
                      <w:sz w:val="20"/>
                      <w:szCs w:val="20"/>
                    </w:rPr>
                  </w:pPr>
                  <w:r w:rsidRPr="0085740D">
                    <w:rPr>
                      <w:rFonts w:hint="eastAsia"/>
                      <w:sz w:val="20"/>
                      <w:szCs w:val="20"/>
                    </w:rPr>
                    <w:t>直接的な動機</w:t>
                  </w:r>
                </w:p>
              </w:tc>
              <w:tc>
                <w:tcPr>
                  <w:tcW w:w="6507" w:type="dxa"/>
                  <w:gridSpan w:val="2"/>
                </w:tcPr>
                <w:p w:rsidR="001B4097" w:rsidRPr="0085740D" w:rsidRDefault="001B4097" w:rsidP="00714464">
                  <w:pPr>
                    <w:ind w:right="840"/>
                    <w:jc w:val="center"/>
                    <w:rPr>
                      <w:sz w:val="20"/>
                      <w:szCs w:val="20"/>
                    </w:rPr>
                  </w:pPr>
                  <w:r w:rsidRPr="0085740D">
                    <w:rPr>
                      <w:rFonts w:hint="eastAsia"/>
                      <w:sz w:val="20"/>
                      <w:szCs w:val="20"/>
                    </w:rPr>
                    <w:t xml:space="preserve">　投資費用の不足</w:t>
                  </w:r>
                </w:p>
              </w:tc>
            </w:tr>
            <w:tr w:rsidR="001B4097" w:rsidTr="00714464">
              <w:trPr>
                <w:trHeight w:val="281"/>
              </w:trPr>
              <w:tc>
                <w:tcPr>
                  <w:tcW w:w="2205" w:type="dxa"/>
                </w:tcPr>
                <w:p w:rsidR="001B4097" w:rsidRPr="0085740D" w:rsidRDefault="001B4097" w:rsidP="00714464">
                  <w:pPr>
                    <w:ind w:right="108" w:firstLineChars="100" w:firstLine="200"/>
                    <w:rPr>
                      <w:sz w:val="20"/>
                      <w:szCs w:val="20"/>
                    </w:rPr>
                  </w:pPr>
                  <w:r w:rsidRPr="0085740D">
                    <w:rPr>
                      <w:rFonts w:hint="eastAsia"/>
                      <w:sz w:val="20"/>
                      <w:szCs w:val="20"/>
                    </w:rPr>
                    <w:t>到達すべき目的</w:t>
                  </w:r>
                </w:p>
              </w:tc>
              <w:tc>
                <w:tcPr>
                  <w:tcW w:w="3147" w:type="dxa"/>
                </w:tcPr>
                <w:p w:rsidR="001B4097" w:rsidRPr="0085740D" w:rsidRDefault="001B4097" w:rsidP="00714464">
                  <w:pPr>
                    <w:ind w:right="840"/>
                    <w:jc w:val="center"/>
                    <w:rPr>
                      <w:sz w:val="20"/>
                      <w:szCs w:val="20"/>
                    </w:rPr>
                  </w:pPr>
                  <w:r w:rsidRPr="0085740D">
                    <w:rPr>
                      <w:rFonts w:hint="eastAsia"/>
                      <w:sz w:val="20"/>
                      <w:szCs w:val="20"/>
                    </w:rPr>
                    <w:t>LCC</w:t>
                  </w:r>
                  <w:r w:rsidRPr="0085740D">
                    <w:rPr>
                      <w:rFonts w:hint="eastAsia"/>
                      <w:sz w:val="20"/>
                      <w:szCs w:val="20"/>
                    </w:rPr>
                    <w:t>最小化</w:t>
                  </w:r>
                </w:p>
              </w:tc>
              <w:tc>
                <w:tcPr>
                  <w:tcW w:w="3360" w:type="dxa"/>
                </w:tcPr>
                <w:p w:rsidR="001B4097" w:rsidRPr="0085740D" w:rsidRDefault="001B4097" w:rsidP="00714464">
                  <w:pPr>
                    <w:ind w:right="-102"/>
                    <w:jc w:val="center"/>
                    <w:rPr>
                      <w:sz w:val="20"/>
                      <w:szCs w:val="20"/>
                    </w:rPr>
                  </w:pPr>
                  <w:r w:rsidRPr="0085740D">
                    <w:rPr>
                      <w:rFonts w:hint="eastAsia"/>
                      <w:sz w:val="20"/>
                      <w:szCs w:val="20"/>
                    </w:rPr>
                    <w:t>価値とコストの差の極大化</w:t>
                  </w:r>
                </w:p>
              </w:tc>
            </w:tr>
            <w:tr w:rsidR="001B4097" w:rsidTr="00714464">
              <w:trPr>
                <w:trHeight w:val="270"/>
              </w:trPr>
              <w:tc>
                <w:tcPr>
                  <w:tcW w:w="2205" w:type="dxa"/>
                </w:tcPr>
                <w:p w:rsidR="001B4097" w:rsidRPr="0085740D" w:rsidRDefault="001B4097" w:rsidP="00714464">
                  <w:pPr>
                    <w:ind w:firstLineChars="50" w:firstLine="100"/>
                    <w:rPr>
                      <w:sz w:val="20"/>
                      <w:szCs w:val="20"/>
                    </w:rPr>
                  </w:pPr>
                  <w:r w:rsidRPr="0085740D">
                    <w:rPr>
                      <w:rFonts w:hint="eastAsia"/>
                      <w:sz w:val="20"/>
                      <w:szCs w:val="20"/>
                    </w:rPr>
                    <w:t>アカウンタビリティ</w:t>
                  </w:r>
                </w:p>
              </w:tc>
              <w:tc>
                <w:tcPr>
                  <w:tcW w:w="3147" w:type="dxa"/>
                </w:tcPr>
                <w:p w:rsidR="001B4097" w:rsidRPr="0085740D" w:rsidRDefault="001B4097" w:rsidP="00714464">
                  <w:pPr>
                    <w:ind w:right="213"/>
                    <w:jc w:val="center"/>
                    <w:rPr>
                      <w:sz w:val="20"/>
                      <w:szCs w:val="20"/>
                    </w:rPr>
                  </w:pPr>
                  <w:r w:rsidRPr="0085740D">
                    <w:rPr>
                      <w:rFonts w:hint="eastAsia"/>
                      <w:sz w:val="20"/>
                      <w:szCs w:val="20"/>
                    </w:rPr>
                    <w:t>維持管理計画の合理性</w:t>
                  </w:r>
                </w:p>
              </w:tc>
              <w:tc>
                <w:tcPr>
                  <w:tcW w:w="3360" w:type="dxa"/>
                </w:tcPr>
                <w:p w:rsidR="001B4097" w:rsidRPr="0085740D" w:rsidRDefault="001B4097" w:rsidP="00714464">
                  <w:pPr>
                    <w:ind w:right="840"/>
                    <w:jc w:val="center"/>
                    <w:rPr>
                      <w:sz w:val="20"/>
                      <w:szCs w:val="20"/>
                    </w:rPr>
                  </w:pPr>
                  <w:r w:rsidRPr="0085740D">
                    <w:rPr>
                      <w:rFonts w:hint="eastAsia"/>
                      <w:sz w:val="20"/>
                      <w:szCs w:val="20"/>
                    </w:rPr>
                    <w:t>投資計画の合理性</w:t>
                  </w:r>
                </w:p>
              </w:tc>
            </w:tr>
            <w:tr w:rsidR="001B4097" w:rsidTr="00714464">
              <w:trPr>
                <w:trHeight w:val="277"/>
              </w:trPr>
              <w:tc>
                <w:tcPr>
                  <w:tcW w:w="2205" w:type="dxa"/>
                </w:tcPr>
                <w:p w:rsidR="001B4097" w:rsidRPr="0085740D" w:rsidRDefault="001B4097" w:rsidP="00714464">
                  <w:pPr>
                    <w:ind w:right="840"/>
                    <w:jc w:val="center"/>
                    <w:rPr>
                      <w:sz w:val="20"/>
                      <w:szCs w:val="20"/>
                    </w:rPr>
                  </w:pPr>
                  <w:r w:rsidRPr="0085740D">
                    <w:rPr>
                      <w:rFonts w:hint="eastAsia"/>
                      <w:sz w:val="20"/>
                      <w:szCs w:val="20"/>
                    </w:rPr>
                    <w:t>説明手法</w:t>
                  </w:r>
                </w:p>
              </w:tc>
              <w:tc>
                <w:tcPr>
                  <w:tcW w:w="3147" w:type="dxa"/>
                </w:tcPr>
                <w:p w:rsidR="001B4097" w:rsidRPr="0085740D" w:rsidRDefault="001B4097" w:rsidP="00714464">
                  <w:pPr>
                    <w:ind w:right="840"/>
                    <w:jc w:val="center"/>
                    <w:rPr>
                      <w:sz w:val="20"/>
                      <w:szCs w:val="20"/>
                    </w:rPr>
                  </w:pPr>
                  <w:r w:rsidRPr="0085740D">
                    <w:rPr>
                      <w:rFonts w:hint="eastAsia"/>
                      <w:sz w:val="20"/>
                      <w:szCs w:val="20"/>
                    </w:rPr>
                    <w:t>LCC</w:t>
                  </w:r>
                  <w:r w:rsidRPr="0085740D">
                    <w:rPr>
                      <w:rFonts w:hint="eastAsia"/>
                      <w:sz w:val="20"/>
                      <w:szCs w:val="20"/>
                    </w:rPr>
                    <w:t>評価</w:t>
                  </w:r>
                </w:p>
              </w:tc>
              <w:tc>
                <w:tcPr>
                  <w:tcW w:w="3360" w:type="dxa"/>
                </w:tcPr>
                <w:p w:rsidR="001B4097" w:rsidRPr="0085740D" w:rsidRDefault="001B4097" w:rsidP="00714464">
                  <w:pPr>
                    <w:ind w:right="840"/>
                    <w:jc w:val="center"/>
                    <w:rPr>
                      <w:sz w:val="20"/>
                      <w:szCs w:val="20"/>
                    </w:rPr>
                  </w:pPr>
                  <w:r w:rsidRPr="0085740D">
                    <w:rPr>
                      <w:rFonts w:hint="eastAsia"/>
                      <w:sz w:val="20"/>
                      <w:szCs w:val="20"/>
                    </w:rPr>
                    <w:t>施策・事業評価</w:t>
                  </w:r>
                </w:p>
              </w:tc>
            </w:tr>
            <w:tr w:rsidR="001B4097" w:rsidTr="00714464">
              <w:trPr>
                <w:trHeight w:val="269"/>
              </w:trPr>
              <w:tc>
                <w:tcPr>
                  <w:tcW w:w="2205" w:type="dxa"/>
                </w:tcPr>
                <w:p w:rsidR="001B4097" w:rsidRPr="0085740D" w:rsidRDefault="001B4097" w:rsidP="00714464">
                  <w:pPr>
                    <w:ind w:right="840"/>
                    <w:jc w:val="center"/>
                    <w:rPr>
                      <w:sz w:val="20"/>
                      <w:szCs w:val="20"/>
                    </w:rPr>
                  </w:pPr>
                  <w:r w:rsidRPr="0085740D">
                    <w:rPr>
                      <w:rFonts w:hint="eastAsia"/>
                      <w:sz w:val="20"/>
                      <w:szCs w:val="20"/>
                    </w:rPr>
                    <w:t>制約条件</w:t>
                  </w:r>
                </w:p>
              </w:tc>
              <w:tc>
                <w:tcPr>
                  <w:tcW w:w="3147" w:type="dxa"/>
                </w:tcPr>
                <w:p w:rsidR="001B4097" w:rsidRPr="0085740D" w:rsidRDefault="001B4097" w:rsidP="00714464">
                  <w:pPr>
                    <w:ind w:right="840"/>
                    <w:jc w:val="center"/>
                    <w:rPr>
                      <w:sz w:val="20"/>
                      <w:szCs w:val="20"/>
                    </w:rPr>
                  </w:pPr>
                  <w:r w:rsidRPr="0085740D">
                    <w:rPr>
                      <w:rFonts w:hint="eastAsia"/>
                      <w:sz w:val="20"/>
                      <w:szCs w:val="20"/>
                    </w:rPr>
                    <w:t>サービス水準の確保</w:t>
                  </w:r>
                </w:p>
              </w:tc>
              <w:tc>
                <w:tcPr>
                  <w:tcW w:w="3360" w:type="dxa"/>
                </w:tcPr>
                <w:p w:rsidR="001B4097" w:rsidRPr="0085740D" w:rsidRDefault="001B4097" w:rsidP="00714464">
                  <w:pPr>
                    <w:widowControl/>
                    <w:ind w:firstLineChars="200" w:firstLine="400"/>
                    <w:jc w:val="left"/>
                    <w:rPr>
                      <w:sz w:val="20"/>
                      <w:szCs w:val="20"/>
                    </w:rPr>
                  </w:pPr>
                  <w:r w:rsidRPr="0085740D">
                    <w:rPr>
                      <w:rFonts w:hint="eastAsia"/>
                      <w:sz w:val="20"/>
                      <w:szCs w:val="20"/>
                    </w:rPr>
                    <w:t>政策目標の達成</w:t>
                  </w:r>
                </w:p>
              </w:tc>
            </w:tr>
            <w:tr w:rsidR="001B4097" w:rsidTr="00714464">
              <w:trPr>
                <w:trHeight w:val="1659"/>
              </w:trPr>
              <w:tc>
                <w:tcPr>
                  <w:tcW w:w="2205" w:type="dxa"/>
                </w:tcPr>
                <w:p w:rsidR="001B4097" w:rsidRPr="0085740D" w:rsidRDefault="001B4097" w:rsidP="00714464">
                  <w:pPr>
                    <w:ind w:leftChars="-97" w:left="-4" w:right="111" w:hangingChars="100" w:hanging="200"/>
                    <w:rPr>
                      <w:sz w:val="20"/>
                      <w:szCs w:val="20"/>
                    </w:rPr>
                  </w:pPr>
                  <w:r w:rsidRPr="0085740D">
                    <w:rPr>
                      <w:rFonts w:hint="eastAsia"/>
                      <w:sz w:val="20"/>
                      <w:szCs w:val="20"/>
                    </w:rPr>
                    <w:t xml:space="preserve">　</w:t>
                  </w:r>
                </w:p>
                <w:p w:rsidR="001B4097" w:rsidRPr="0085740D" w:rsidRDefault="001B4097" w:rsidP="00714464">
                  <w:pPr>
                    <w:ind w:leftChars="-97" w:left="-4" w:right="111" w:hangingChars="100" w:hanging="200"/>
                    <w:rPr>
                      <w:sz w:val="20"/>
                      <w:szCs w:val="20"/>
                    </w:rPr>
                  </w:pPr>
                </w:p>
                <w:p w:rsidR="001B4097" w:rsidRPr="0085740D" w:rsidRDefault="001B4097" w:rsidP="00714464">
                  <w:pPr>
                    <w:ind w:leftChars="3" w:left="6" w:right="111"/>
                    <w:rPr>
                      <w:sz w:val="20"/>
                      <w:szCs w:val="20"/>
                    </w:rPr>
                  </w:pPr>
                  <w:r w:rsidRPr="0085740D">
                    <w:rPr>
                      <w:rFonts w:hint="eastAsia"/>
                      <w:sz w:val="20"/>
                      <w:szCs w:val="20"/>
                    </w:rPr>
                    <w:t>予想される波及効果</w:t>
                  </w:r>
                </w:p>
                <w:p w:rsidR="001B4097" w:rsidRPr="0085740D" w:rsidRDefault="001B4097" w:rsidP="00714464">
                  <w:pPr>
                    <w:ind w:right="840"/>
                    <w:jc w:val="center"/>
                    <w:rPr>
                      <w:sz w:val="20"/>
                      <w:szCs w:val="20"/>
                    </w:rPr>
                  </w:pPr>
                </w:p>
                <w:p w:rsidR="001B4097" w:rsidRPr="0085740D" w:rsidRDefault="001B4097" w:rsidP="00714464">
                  <w:pPr>
                    <w:ind w:right="840"/>
                    <w:jc w:val="center"/>
                    <w:rPr>
                      <w:sz w:val="20"/>
                      <w:szCs w:val="20"/>
                    </w:rPr>
                  </w:pPr>
                </w:p>
                <w:p w:rsidR="001B4097" w:rsidRPr="0085740D" w:rsidRDefault="001B4097" w:rsidP="00714464">
                  <w:pPr>
                    <w:ind w:right="840"/>
                    <w:jc w:val="center"/>
                    <w:rPr>
                      <w:sz w:val="20"/>
                      <w:szCs w:val="20"/>
                    </w:rPr>
                  </w:pPr>
                </w:p>
              </w:tc>
              <w:tc>
                <w:tcPr>
                  <w:tcW w:w="3147" w:type="dxa"/>
                </w:tcPr>
                <w:p w:rsidR="001B4097" w:rsidRPr="0085740D" w:rsidRDefault="001B4097" w:rsidP="00714464">
                  <w:pPr>
                    <w:ind w:left="200" w:hangingChars="100" w:hanging="200"/>
                    <w:rPr>
                      <w:sz w:val="20"/>
                      <w:szCs w:val="20"/>
                    </w:rPr>
                  </w:pPr>
                  <w:r w:rsidRPr="0085740D">
                    <w:rPr>
                      <w:rFonts w:hint="eastAsia"/>
                      <w:sz w:val="20"/>
                      <w:szCs w:val="20"/>
                    </w:rPr>
                    <w:t>・（長期的に見て）維持管理費用の節減、もしくは少なくとも平準化</w:t>
                  </w:r>
                </w:p>
                <w:p w:rsidR="001B4097" w:rsidRPr="0085740D" w:rsidRDefault="001B4097" w:rsidP="00714464">
                  <w:pPr>
                    <w:rPr>
                      <w:sz w:val="20"/>
                      <w:szCs w:val="20"/>
                    </w:rPr>
                  </w:pPr>
                  <w:r w:rsidRPr="0085740D">
                    <w:rPr>
                      <w:rFonts w:hint="eastAsia"/>
                      <w:sz w:val="20"/>
                      <w:szCs w:val="20"/>
                    </w:rPr>
                    <w:t>・延命化</w:t>
                  </w:r>
                </w:p>
                <w:p w:rsidR="001B4097" w:rsidRPr="0085740D" w:rsidRDefault="001B4097" w:rsidP="00714464">
                  <w:pPr>
                    <w:ind w:right="840"/>
                    <w:jc w:val="center"/>
                    <w:rPr>
                      <w:sz w:val="20"/>
                      <w:szCs w:val="20"/>
                    </w:rPr>
                  </w:pPr>
                </w:p>
                <w:p w:rsidR="001B4097" w:rsidRPr="0085740D" w:rsidRDefault="001B4097" w:rsidP="00714464">
                  <w:pPr>
                    <w:ind w:right="840"/>
                    <w:jc w:val="center"/>
                    <w:rPr>
                      <w:sz w:val="20"/>
                      <w:szCs w:val="20"/>
                    </w:rPr>
                  </w:pPr>
                </w:p>
              </w:tc>
              <w:tc>
                <w:tcPr>
                  <w:tcW w:w="3360" w:type="dxa"/>
                </w:tcPr>
                <w:p w:rsidR="001B4097" w:rsidRPr="0085740D" w:rsidRDefault="001B4097" w:rsidP="0087071E">
                  <w:pPr>
                    <w:widowControl/>
                    <w:numPr>
                      <w:ilvl w:val="0"/>
                      <w:numId w:val="13"/>
                    </w:numPr>
                    <w:jc w:val="left"/>
                    <w:rPr>
                      <w:sz w:val="20"/>
                      <w:szCs w:val="20"/>
                    </w:rPr>
                  </w:pPr>
                  <w:r w:rsidRPr="0085740D">
                    <w:rPr>
                      <w:rFonts w:hint="eastAsia"/>
                      <w:sz w:val="20"/>
                      <w:szCs w:val="20"/>
                    </w:rPr>
                    <w:t>施策の最適化</w:t>
                  </w:r>
                </w:p>
                <w:p w:rsidR="001B4097" w:rsidRPr="0085740D" w:rsidRDefault="001B4097" w:rsidP="0087071E">
                  <w:pPr>
                    <w:widowControl/>
                    <w:numPr>
                      <w:ilvl w:val="0"/>
                      <w:numId w:val="13"/>
                    </w:numPr>
                    <w:jc w:val="left"/>
                    <w:rPr>
                      <w:sz w:val="20"/>
                      <w:szCs w:val="20"/>
                    </w:rPr>
                  </w:pPr>
                  <w:r w:rsidRPr="0085740D">
                    <w:rPr>
                      <w:rFonts w:hint="eastAsia"/>
                      <w:sz w:val="20"/>
                      <w:szCs w:val="20"/>
                    </w:rPr>
                    <w:t>事業調達方法の選択</w:t>
                  </w:r>
                </w:p>
                <w:p w:rsidR="001B4097" w:rsidRPr="0085740D" w:rsidRDefault="001B4097" w:rsidP="0087071E">
                  <w:pPr>
                    <w:widowControl/>
                    <w:numPr>
                      <w:ilvl w:val="0"/>
                      <w:numId w:val="13"/>
                    </w:numPr>
                    <w:jc w:val="left"/>
                    <w:rPr>
                      <w:sz w:val="20"/>
                      <w:szCs w:val="20"/>
                    </w:rPr>
                  </w:pPr>
                  <w:r w:rsidRPr="0085740D">
                    <w:rPr>
                      <w:rFonts w:hint="eastAsia"/>
                      <w:sz w:val="20"/>
                      <w:szCs w:val="20"/>
                    </w:rPr>
                    <w:t>公設民営による費用削減</w:t>
                  </w:r>
                </w:p>
                <w:p w:rsidR="001B4097" w:rsidRPr="0085740D" w:rsidRDefault="001B4097" w:rsidP="0087071E">
                  <w:pPr>
                    <w:widowControl/>
                    <w:numPr>
                      <w:ilvl w:val="0"/>
                      <w:numId w:val="13"/>
                    </w:numPr>
                    <w:jc w:val="left"/>
                    <w:rPr>
                      <w:sz w:val="20"/>
                      <w:szCs w:val="20"/>
                    </w:rPr>
                  </w:pPr>
                  <w:r w:rsidRPr="0085740D">
                    <w:rPr>
                      <w:rFonts w:hint="eastAsia"/>
                      <w:sz w:val="20"/>
                      <w:szCs w:val="20"/>
                    </w:rPr>
                    <w:t>PFI</w:t>
                  </w:r>
                  <w:r w:rsidRPr="0085740D">
                    <w:rPr>
                      <w:rFonts w:hint="eastAsia"/>
                      <w:sz w:val="20"/>
                      <w:szCs w:val="20"/>
                    </w:rPr>
                    <w:t>など多様な運営</w:t>
                  </w:r>
                </w:p>
                <w:p w:rsidR="001B4097" w:rsidRPr="0085740D" w:rsidRDefault="001B4097" w:rsidP="0087071E">
                  <w:pPr>
                    <w:widowControl/>
                    <w:numPr>
                      <w:ilvl w:val="0"/>
                      <w:numId w:val="13"/>
                    </w:numPr>
                    <w:jc w:val="left"/>
                    <w:rPr>
                      <w:sz w:val="20"/>
                      <w:szCs w:val="20"/>
                    </w:rPr>
                  </w:pPr>
                  <w:r w:rsidRPr="0085740D">
                    <w:rPr>
                      <w:rFonts w:hint="eastAsia"/>
                      <w:sz w:val="20"/>
                      <w:szCs w:val="20"/>
                    </w:rPr>
                    <w:t>証券化など多様な資金調達</w:t>
                  </w:r>
                </w:p>
                <w:p w:rsidR="001B4097" w:rsidRPr="0085740D" w:rsidRDefault="001B4097" w:rsidP="00714464">
                  <w:pPr>
                    <w:ind w:right="840"/>
                    <w:jc w:val="center"/>
                    <w:rPr>
                      <w:sz w:val="20"/>
                      <w:szCs w:val="20"/>
                    </w:rPr>
                  </w:pPr>
                </w:p>
              </w:tc>
            </w:tr>
          </w:tbl>
          <w:p w:rsidR="001B4097" w:rsidRPr="0010189D" w:rsidRDefault="001B4097" w:rsidP="00714464">
            <w:pPr>
              <w:ind w:right="840" w:firstLineChars="1100" w:firstLine="1980"/>
              <w:rPr>
                <w:sz w:val="18"/>
                <w:szCs w:val="18"/>
              </w:rPr>
            </w:pPr>
            <w:r w:rsidRPr="0010189D">
              <w:rPr>
                <w:rFonts w:hint="eastAsia"/>
                <w:sz w:val="18"/>
                <w:szCs w:val="18"/>
              </w:rPr>
              <w:t>出展：「アセットマネジメント導入への挑戦」</w:t>
            </w:r>
            <w:r>
              <w:rPr>
                <w:rFonts w:hint="eastAsia"/>
                <w:sz w:val="18"/>
                <w:szCs w:val="18"/>
              </w:rPr>
              <w:t xml:space="preserve">　公益社団法人　土木学会編</w:t>
            </w:r>
          </w:p>
          <w:p w:rsidR="001B4097" w:rsidRPr="00A032B8" w:rsidRDefault="001B4097" w:rsidP="00714464">
            <w:pPr>
              <w:ind w:leftChars="341" w:left="716" w:right="-72"/>
              <w:jc w:val="left"/>
              <w:rPr>
                <w:b/>
                <w:sz w:val="18"/>
                <w:szCs w:val="18"/>
              </w:rPr>
            </w:pPr>
          </w:p>
        </w:tc>
      </w:tr>
    </w:tbl>
    <w:p w:rsidR="00515A1A" w:rsidRDefault="00515A1A" w:rsidP="00515A1A">
      <w:pPr>
        <w:jc w:val="center"/>
        <w:rPr>
          <w:b/>
          <w:sz w:val="24"/>
        </w:rPr>
      </w:pPr>
      <w:r>
        <w:rPr>
          <w:rFonts w:hint="eastAsia"/>
          <w:b/>
          <w:sz w:val="24"/>
        </w:rPr>
        <w:lastRenderedPageBreak/>
        <w:t>試行事業提案書</w:t>
      </w:r>
    </w:p>
    <w:p w:rsidR="00515A1A" w:rsidRDefault="00515A1A" w:rsidP="00515A1A">
      <w:pPr>
        <w:jc w:val="center"/>
      </w:pPr>
      <w:r>
        <w:rPr>
          <w:rFonts w:hint="eastAsia"/>
        </w:rPr>
        <w:t xml:space="preserve">　　　　　　　　　　　　　　　　　　　　　　　　　　　　　提出日　平成２４</w:t>
      </w:r>
      <w:r w:rsidRPr="00A54B5E">
        <w:rPr>
          <w:rFonts w:hint="eastAsia"/>
        </w:rPr>
        <w:t>年</w:t>
      </w:r>
      <w:r>
        <w:rPr>
          <w:rFonts w:hint="eastAsia"/>
        </w:rPr>
        <w:t>８</w:t>
      </w:r>
      <w:r w:rsidRPr="00A54B5E">
        <w:rPr>
          <w:rFonts w:hint="eastAsia"/>
        </w:rPr>
        <w:t>月</w:t>
      </w:r>
      <w:r>
        <w:rPr>
          <w:rFonts w:hint="eastAsia"/>
        </w:rPr>
        <w:t>３０</w:t>
      </w:r>
      <w:r w:rsidRPr="00A54B5E">
        <w:rPr>
          <w:rFonts w:hint="eastAsia"/>
        </w:rPr>
        <w:t>日</w:t>
      </w:r>
    </w:p>
    <w:tbl>
      <w:tblPr>
        <w:tblpPr w:leftFromText="142" w:rightFromText="142" w:vertAnchor="text" w:tblpX="383" w:tblpY="1"/>
        <w:tblOverlap w:val="never"/>
        <w:tblW w:w="558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4A0" w:firstRow="1" w:lastRow="0" w:firstColumn="1" w:lastColumn="0" w:noHBand="0" w:noVBand="1"/>
      </w:tblPr>
      <w:tblGrid>
        <w:gridCol w:w="1701"/>
        <w:gridCol w:w="3883"/>
      </w:tblGrid>
      <w:tr w:rsidR="00515A1A" w:rsidRPr="00613A44" w:rsidTr="00515A1A">
        <w:trPr>
          <w:trHeight w:val="600"/>
        </w:trPr>
        <w:tc>
          <w:tcPr>
            <w:tcW w:w="1701" w:type="dxa"/>
            <w:shd w:val="clear" w:color="auto" w:fill="auto"/>
            <w:noWrap/>
            <w:vAlign w:val="center"/>
          </w:tcPr>
          <w:p w:rsidR="00515A1A" w:rsidRPr="00613A44" w:rsidRDefault="00515A1A" w:rsidP="00515A1A">
            <w:pPr>
              <w:widowControl/>
              <w:jc w:val="center"/>
              <w:rPr>
                <w:rFonts w:ascii="ＭＳ Ｐゴシック" w:eastAsia="ＭＳ Ｐゴシック" w:hAnsi="ＭＳ Ｐゴシック" w:cs="ＭＳ Ｐゴシック"/>
                <w:color w:val="000000"/>
                <w:kern w:val="0"/>
                <w:sz w:val="22"/>
              </w:rPr>
            </w:pPr>
            <w:r w:rsidRPr="00613A44">
              <w:rPr>
                <w:rFonts w:ascii="ＭＳ Ｐゴシック" w:eastAsia="ＭＳ Ｐゴシック" w:hAnsi="ＭＳ Ｐゴシック" w:cs="ＭＳ Ｐゴシック" w:hint="eastAsia"/>
                <w:color w:val="000000"/>
                <w:kern w:val="0"/>
                <w:sz w:val="22"/>
              </w:rPr>
              <w:t>事業名称</w:t>
            </w:r>
          </w:p>
        </w:tc>
        <w:tc>
          <w:tcPr>
            <w:tcW w:w="3883" w:type="dxa"/>
            <w:shd w:val="clear" w:color="auto" w:fill="auto"/>
            <w:noWrap/>
            <w:vAlign w:val="center"/>
          </w:tcPr>
          <w:p w:rsidR="00515A1A" w:rsidRPr="00613A44" w:rsidRDefault="00515A1A" w:rsidP="00515A1A">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がれき処理</w:t>
            </w:r>
            <w:r w:rsidRPr="000F58B7">
              <w:rPr>
                <w:rFonts w:hint="eastAsia"/>
                <w:szCs w:val="21"/>
              </w:rPr>
              <w:t>「</w:t>
            </w:r>
            <w:r w:rsidRPr="000F58B7">
              <w:rPr>
                <w:szCs w:val="21"/>
              </w:rPr>
              <w:t>Green Hill</w:t>
            </w:r>
            <w:r w:rsidRPr="000F58B7">
              <w:rPr>
                <w:rFonts w:hint="eastAsia"/>
                <w:szCs w:val="21"/>
              </w:rPr>
              <w:t>構想」</w:t>
            </w:r>
            <w:r>
              <w:rPr>
                <w:rFonts w:ascii="ＭＳ Ｐゴシック" w:eastAsia="ＭＳ Ｐゴシック" w:hAnsi="ＭＳ Ｐゴシック" w:cs="ＭＳ Ｐゴシック" w:hint="eastAsia"/>
                <w:color w:val="000000"/>
                <w:kern w:val="0"/>
                <w:sz w:val="22"/>
              </w:rPr>
              <w:t>を適用した</w:t>
            </w:r>
            <w:r>
              <w:rPr>
                <w:rFonts w:hint="eastAsia"/>
              </w:rPr>
              <w:t xml:space="preserve"> Capacity Building</w:t>
            </w:r>
            <w:r>
              <w:rPr>
                <w:rFonts w:hint="eastAsia"/>
              </w:rPr>
              <w:t>施策展開</w:t>
            </w:r>
          </w:p>
        </w:tc>
      </w:tr>
      <w:tr w:rsidR="00515A1A" w:rsidRPr="00613A44" w:rsidTr="00515A1A">
        <w:trPr>
          <w:trHeight w:val="510"/>
        </w:trPr>
        <w:tc>
          <w:tcPr>
            <w:tcW w:w="1701" w:type="dxa"/>
            <w:shd w:val="clear" w:color="auto" w:fill="auto"/>
            <w:noWrap/>
            <w:vAlign w:val="center"/>
          </w:tcPr>
          <w:p w:rsidR="00515A1A" w:rsidRDefault="00515A1A" w:rsidP="00515A1A">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提案者</w:t>
            </w:r>
          </w:p>
          <w:p w:rsidR="00515A1A" w:rsidRPr="00613A44" w:rsidRDefault="00515A1A" w:rsidP="00515A1A">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（所属</w:t>
            </w:r>
            <w:r w:rsidRPr="00613A44">
              <w:rPr>
                <w:rFonts w:ascii="ＭＳ Ｐゴシック" w:eastAsia="ＭＳ Ｐゴシック" w:hAnsi="ＭＳ Ｐゴシック" w:cs="ＭＳ Ｐゴシック" w:hint="eastAsia"/>
                <w:color w:val="000000"/>
                <w:kern w:val="0"/>
                <w:sz w:val="22"/>
              </w:rPr>
              <w:t>団体</w:t>
            </w:r>
            <w:r>
              <w:rPr>
                <w:rFonts w:ascii="ＭＳ Ｐゴシック" w:eastAsia="ＭＳ Ｐゴシック" w:hAnsi="ＭＳ Ｐゴシック" w:cs="ＭＳ Ｐゴシック" w:hint="eastAsia"/>
                <w:color w:val="000000"/>
                <w:kern w:val="0"/>
                <w:sz w:val="22"/>
              </w:rPr>
              <w:t>）</w:t>
            </w:r>
          </w:p>
        </w:tc>
        <w:tc>
          <w:tcPr>
            <w:tcW w:w="3883" w:type="dxa"/>
            <w:shd w:val="clear" w:color="auto" w:fill="auto"/>
            <w:noWrap/>
            <w:vAlign w:val="center"/>
          </w:tcPr>
          <w:p w:rsidR="00515A1A" w:rsidRPr="002C4597" w:rsidRDefault="00515A1A" w:rsidP="00515A1A">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color w:val="FFFFFF"/>
                <w:kern w:val="0"/>
                <w:sz w:val="22"/>
              </w:rPr>
              <w:t>１</w:t>
            </w:r>
            <w:r>
              <w:rPr>
                <w:rFonts w:ascii="ＭＳ Ｐゴシック" w:eastAsia="ＭＳ Ｐゴシック" w:hAnsi="ＭＳ Ｐゴシック" w:cs="ＭＳ Ｐゴシック" w:hint="eastAsia"/>
                <w:color w:val="000000"/>
                <w:kern w:val="0"/>
                <w:sz w:val="22"/>
              </w:rPr>
              <w:t>有岡正樹</w:t>
            </w:r>
            <w:r>
              <w:rPr>
                <w:rFonts w:ascii="ＭＳ Ｐゴシック" w:eastAsia="ＭＳ Ｐゴシック" w:hAnsi="ＭＳ Ｐゴシック" w:cs="ＭＳ Ｐゴシック" w:hint="eastAsia"/>
                <w:kern w:val="0"/>
                <w:sz w:val="22"/>
              </w:rPr>
              <w:t xml:space="preserve">　　　　　　　　　　　　　　　　</w:t>
            </w:r>
            <w:r>
              <w:rPr>
                <w:rFonts w:ascii="ＭＳ Ｐゴシック" w:eastAsia="ＭＳ Ｐゴシック" w:hAnsi="ＭＳ Ｐゴシック" w:cs="ＭＳ Ｐゴシック" w:hint="eastAsia"/>
                <w:color w:val="FFFFFF"/>
                <w:kern w:val="0"/>
                <w:sz w:val="22"/>
              </w:rPr>
              <w:t>（</w:t>
            </w:r>
            <w:r>
              <w:rPr>
                <w:rFonts w:ascii="ＭＳ Ｐゴシック" w:eastAsia="ＭＳ Ｐゴシック" w:hAnsi="ＭＳ Ｐゴシック" w:cs="ＭＳ Ｐゴシック" w:hint="eastAsia"/>
                <w:kern w:val="0"/>
                <w:sz w:val="22"/>
              </w:rPr>
              <w:t>（</w:t>
            </w:r>
            <w:r>
              <w:rPr>
                <w:rFonts w:ascii="ＭＳ Ｐゴシック" w:eastAsia="ＭＳ Ｐゴシック" w:hAnsi="ＭＳ Ｐゴシック" w:cs="ＭＳ Ｐゴシック" w:hint="eastAsia"/>
                <w:color w:val="000000"/>
                <w:kern w:val="0"/>
                <w:sz w:val="22"/>
              </w:rPr>
              <w:t>NPO法人社会基盤ライフサイクルマネジメント研究会（スリムJapan</w:t>
            </w:r>
            <w:r>
              <w:rPr>
                <w:rFonts w:ascii="ＭＳ Ｐゴシック" w:eastAsia="ＭＳ Ｐゴシック" w:hAnsi="ＭＳ Ｐゴシック" w:cs="ＭＳ Ｐゴシック"/>
                <w:color w:val="000000"/>
                <w:kern w:val="0"/>
                <w:sz w:val="22"/>
              </w:rPr>
              <w:t>）</w:t>
            </w:r>
            <w:r>
              <w:rPr>
                <w:rFonts w:ascii="ＭＳ Ｐゴシック" w:eastAsia="ＭＳ Ｐゴシック" w:hAnsi="ＭＳ Ｐゴシック" w:cs="ＭＳ Ｐゴシック" w:hint="eastAsia"/>
                <w:color w:val="000000"/>
                <w:kern w:val="0"/>
                <w:sz w:val="22"/>
              </w:rPr>
              <w:t>）</w:t>
            </w:r>
          </w:p>
        </w:tc>
      </w:tr>
    </w:tbl>
    <w:p w:rsidR="00515A1A" w:rsidRDefault="00515A1A" w:rsidP="00515A1A">
      <w:pPr>
        <w:ind w:left="283" w:hangingChars="135" w:hanging="283"/>
        <w:jc w:val="center"/>
      </w:pPr>
      <w:r>
        <w:br w:type="textWrapping" w:clear="all"/>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515A1A" w:rsidTr="00714464">
        <w:trPr>
          <w:trHeight w:val="4391"/>
          <w:jc w:val="center"/>
        </w:trPr>
        <w:tc>
          <w:tcPr>
            <w:tcW w:w="0" w:type="auto"/>
            <w:tcBorders>
              <w:top w:val="single" w:sz="4" w:space="0" w:color="auto"/>
            </w:tcBorders>
          </w:tcPr>
          <w:p w:rsidR="00515A1A" w:rsidRDefault="00515A1A" w:rsidP="0087071E">
            <w:pPr>
              <w:numPr>
                <w:ilvl w:val="0"/>
                <w:numId w:val="16"/>
              </w:numPr>
              <w:spacing w:line="288" w:lineRule="auto"/>
              <w:ind w:right="840"/>
            </w:pPr>
            <w:r>
              <w:rPr>
                <w:rFonts w:hint="eastAsia"/>
              </w:rPr>
              <w:t>提案主旨（背景・目的）</w:t>
            </w:r>
          </w:p>
          <w:p w:rsidR="00515A1A" w:rsidRDefault="00515A1A" w:rsidP="00714464">
            <w:pPr>
              <w:spacing w:line="288" w:lineRule="auto"/>
              <w:ind w:firstLineChars="100" w:firstLine="210"/>
              <w:jc w:val="left"/>
              <w:rPr>
                <w:szCs w:val="21"/>
              </w:rPr>
            </w:pPr>
            <w:r w:rsidRPr="000F58B7">
              <w:rPr>
                <w:rFonts w:hint="eastAsia"/>
                <w:szCs w:val="21"/>
              </w:rPr>
              <w:t>「スリム</w:t>
            </w:r>
            <w:r w:rsidRPr="000F58B7">
              <w:rPr>
                <w:szCs w:val="21"/>
              </w:rPr>
              <w:t>Japan</w:t>
            </w:r>
            <w:r w:rsidRPr="000F58B7">
              <w:rPr>
                <w:rFonts w:hint="eastAsia"/>
                <w:szCs w:val="21"/>
              </w:rPr>
              <w:t>」は、</w:t>
            </w:r>
            <w:r w:rsidRPr="000F58B7">
              <w:rPr>
                <w:szCs w:val="21"/>
              </w:rPr>
              <w:t>23</w:t>
            </w:r>
            <w:r w:rsidRPr="000F58B7">
              <w:rPr>
                <w:rFonts w:hint="eastAsia"/>
                <w:szCs w:val="21"/>
              </w:rPr>
              <w:t>年</w:t>
            </w:r>
            <w:r w:rsidRPr="000F58B7">
              <w:rPr>
                <w:szCs w:val="21"/>
              </w:rPr>
              <w:t>3</w:t>
            </w:r>
            <w:r w:rsidRPr="000F58B7">
              <w:rPr>
                <w:rFonts w:hint="eastAsia"/>
                <w:szCs w:val="21"/>
              </w:rPr>
              <w:t>月</w:t>
            </w:r>
            <w:r w:rsidRPr="000F58B7">
              <w:rPr>
                <w:szCs w:val="21"/>
              </w:rPr>
              <w:t>11</w:t>
            </w:r>
            <w:r w:rsidRPr="000F58B7">
              <w:rPr>
                <w:rFonts w:hint="eastAsia"/>
                <w:szCs w:val="21"/>
              </w:rPr>
              <w:t>日の東日本大震災で発生した膨大な「津波がれき」の処理について、同年</w:t>
            </w:r>
            <w:r w:rsidRPr="000F58B7">
              <w:rPr>
                <w:szCs w:val="21"/>
              </w:rPr>
              <w:t>4</w:t>
            </w:r>
            <w:r w:rsidRPr="000F58B7">
              <w:rPr>
                <w:rFonts w:hint="eastAsia"/>
                <w:szCs w:val="21"/>
              </w:rPr>
              <w:t>月上旬に「</w:t>
            </w:r>
            <w:r w:rsidRPr="000F58B7">
              <w:rPr>
                <w:szCs w:val="21"/>
              </w:rPr>
              <w:t>Green Hill</w:t>
            </w:r>
            <w:r w:rsidRPr="000F58B7">
              <w:rPr>
                <w:rFonts w:hint="eastAsia"/>
                <w:szCs w:val="21"/>
              </w:rPr>
              <w:t>構想」を公表し、</w:t>
            </w:r>
            <w:r w:rsidRPr="000F58B7">
              <w:rPr>
                <w:szCs w:val="21"/>
              </w:rPr>
              <w:t>1</w:t>
            </w:r>
            <w:r w:rsidRPr="000F58B7">
              <w:rPr>
                <w:rFonts w:hint="eastAsia"/>
                <w:szCs w:val="21"/>
              </w:rPr>
              <w:t>年余にわたり調査、提案活動を展開した。内容は、復興・再生の前提条件となるがれき処理を「迅速・安全・低コスト」で実施するための「混合処理」を前提とした技術提案と、被災自治体の人員不足を補完し、さらに復興財源を確保するための民間活力（</w:t>
            </w:r>
            <w:r w:rsidRPr="000F58B7">
              <w:rPr>
                <w:szCs w:val="21"/>
              </w:rPr>
              <w:t>PPP/PFI</w:t>
            </w:r>
            <w:r w:rsidRPr="000F58B7">
              <w:rPr>
                <w:rFonts w:hint="eastAsia"/>
                <w:szCs w:val="21"/>
              </w:rPr>
              <w:t>）による組織経営提案である。</w:t>
            </w:r>
          </w:p>
          <w:p w:rsidR="00515A1A" w:rsidRDefault="00515A1A" w:rsidP="00714464">
            <w:pPr>
              <w:spacing w:line="288" w:lineRule="auto"/>
              <w:ind w:firstLineChars="100" w:firstLine="210"/>
              <w:jc w:val="left"/>
              <w:rPr>
                <w:szCs w:val="21"/>
              </w:rPr>
            </w:pPr>
            <w:r w:rsidRPr="000F58B7">
              <w:rPr>
                <w:rFonts w:hint="eastAsia"/>
                <w:szCs w:val="21"/>
              </w:rPr>
              <w:t>一方、</w:t>
            </w:r>
            <w:r>
              <w:rPr>
                <w:rFonts w:hint="eastAsia"/>
                <w:szCs w:val="21"/>
              </w:rPr>
              <w:t>政府</w:t>
            </w:r>
            <w:r w:rsidRPr="000F58B7">
              <w:rPr>
                <w:rFonts w:hint="eastAsia"/>
                <w:szCs w:val="21"/>
              </w:rPr>
              <w:t>は平常時と同じ「分別・リサイクル」を基本とする処理方針（マスタープラン</w:t>
            </w:r>
            <w:r>
              <w:rPr>
                <w:rFonts w:hint="eastAsia"/>
                <w:szCs w:val="21"/>
              </w:rPr>
              <w:t>：平成</w:t>
            </w:r>
            <w:r>
              <w:rPr>
                <w:rFonts w:hint="eastAsia"/>
                <w:szCs w:val="21"/>
              </w:rPr>
              <w:t>23</w:t>
            </w:r>
            <w:r>
              <w:rPr>
                <w:rFonts w:hint="eastAsia"/>
                <w:szCs w:val="21"/>
              </w:rPr>
              <w:t>年</w:t>
            </w:r>
            <w:r>
              <w:rPr>
                <w:rFonts w:hint="eastAsia"/>
                <w:szCs w:val="21"/>
              </w:rPr>
              <w:t>5</w:t>
            </w:r>
            <w:r>
              <w:rPr>
                <w:rFonts w:hint="eastAsia"/>
                <w:szCs w:val="21"/>
              </w:rPr>
              <w:t>月</w:t>
            </w:r>
            <w:r>
              <w:rPr>
                <w:rFonts w:hint="eastAsia"/>
                <w:szCs w:val="21"/>
              </w:rPr>
              <w:t>16</w:t>
            </w:r>
            <w:r>
              <w:rPr>
                <w:rFonts w:hint="eastAsia"/>
                <w:szCs w:val="21"/>
              </w:rPr>
              <w:t>日環境省公表</w:t>
            </w:r>
            <w:r w:rsidRPr="000F58B7">
              <w:rPr>
                <w:rFonts w:hint="eastAsia"/>
                <w:szCs w:val="21"/>
              </w:rPr>
              <w:t>）を</w:t>
            </w:r>
            <w:r>
              <w:rPr>
                <w:rFonts w:hint="eastAsia"/>
                <w:szCs w:val="21"/>
              </w:rPr>
              <w:t>大前提にしているため、</w:t>
            </w:r>
            <w:r w:rsidRPr="000F58B7">
              <w:rPr>
                <w:rFonts w:hint="eastAsia"/>
                <w:szCs w:val="21"/>
              </w:rPr>
              <w:t>「スリム</w:t>
            </w:r>
            <w:r w:rsidRPr="000F58B7">
              <w:rPr>
                <w:szCs w:val="21"/>
              </w:rPr>
              <w:t>Japan</w:t>
            </w:r>
            <w:r w:rsidRPr="000F58B7">
              <w:rPr>
                <w:rFonts w:hint="eastAsia"/>
                <w:szCs w:val="21"/>
              </w:rPr>
              <w:t>」</w:t>
            </w:r>
            <w:r>
              <w:rPr>
                <w:rFonts w:hint="eastAsia"/>
                <w:szCs w:val="21"/>
              </w:rPr>
              <w:t>の提案したソイルモルタルを用いた</w:t>
            </w:r>
            <w:r w:rsidRPr="000F58B7">
              <w:rPr>
                <w:rFonts w:hint="eastAsia"/>
                <w:szCs w:val="21"/>
              </w:rPr>
              <w:t>「混合処理」</w:t>
            </w:r>
            <w:r>
              <w:rPr>
                <w:rFonts w:hint="eastAsia"/>
                <w:szCs w:val="21"/>
              </w:rPr>
              <w:t>方式は議論の対象外となっている。本試行事業提案は、このように日本では採用されなかった</w:t>
            </w:r>
            <w:r w:rsidRPr="000F58B7">
              <w:rPr>
                <w:rFonts w:hint="eastAsia"/>
                <w:szCs w:val="21"/>
              </w:rPr>
              <w:t>「</w:t>
            </w:r>
            <w:r w:rsidRPr="000F58B7">
              <w:rPr>
                <w:szCs w:val="21"/>
              </w:rPr>
              <w:t>Green Hill</w:t>
            </w:r>
            <w:r w:rsidRPr="000F58B7">
              <w:rPr>
                <w:rFonts w:hint="eastAsia"/>
                <w:szCs w:val="21"/>
              </w:rPr>
              <w:t>構想」</w:t>
            </w:r>
            <w:r>
              <w:rPr>
                <w:rFonts w:hint="eastAsia"/>
                <w:szCs w:val="21"/>
              </w:rPr>
              <w:t>提案を海外に紹介し、国際貢献を目指すものである。</w:t>
            </w:r>
          </w:p>
          <w:p w:rsidR="00515A1A" w:rsidRDefault="00515A1A" w:rsidP="00714464">
            <w:pPr>
              <w:spacing w:line="288" w:lineRule="auto"/>
              <w:ind w:firstLineChars="100" w:firstLine="210"/>
              <w:jc w:val="left"/>
              <w:rPr>
                <w:szCs w:val="21"/>
              </w:rPr>
            </w:pPr>
          </w:p>
          <w:p w:rsidR="00515A1A" w:rsidRDefault="00515A1A" w:rsidP="0087071E">
            <w:pPr>
              <w:numPr>
                <w:ilvl w:val="0"/>
                <w:numId w:val="16"/>
              </w:numPr>
              <w:tabs>
                <w:tab w:val="clear" w:pos="525"/>
                <w:tab w:val="num" w:pos="420"/>
              </w:tabs>
              <w:spacing w:line="288" w:lineRule="auto"/>
              <w:ind w:left="420" w:right="840"/>
            </w:pPr>
            <w:r>
              <w:rPr>
                <w:rFonts w:hint="eastAsia"/>
              </w:rPr>
              <w:t>試行事</w:t>
            </w:r>
            <w:r w:rsidRPr="003B3DCD">
              <w:rPr>
                <w:rFonts w:hint="eastAsia"/>
              </w:rPr>
              <w:t>業の内</w:t>
            </w:r>
            <w:r>
              <w:rPr>
                <w:rFonts w:hint="eastAsia"/>
              </w:rPr>
              <w:t>容</w:t>
            </w:r>
          </w:p>
          <w:p w:rsidR="00515A1A" w:rsidRDefault="00515A1A" w:rsidP="00714464">
            <w:pPr>
              <w:spacing w:line="288" w:lineRule="auto"/>
              <w:ind w:right="840" w:firstLineChars="100" w:firstLine="210"/>
            </w:pPr>
            <w:r>
              <w:rPr>
                <w:rFonts w:hint="eastAsia"/>
              </w:rPr>
              <w:t>津波対策だけではなく、近年の異常気象や超長期的な地球温暖化による海面上昇は、大小様々な災害原因となる可能性が増大してきている。その災害を防止する手段として、またそれが起こった場合の復旧・復興を</w:t>
            </w:r>
            <w:r w:rsidRPr="00572E96">
              <w:rPr>
                <w:rFonts w:hint="eastAsia"/>
                <w:szCs w:val="21"/>
              </w:rPr>
              <w:t>「迅速・安全・低コスト」に行う手段として、</w:t>
            </w:r>
            <w:r w:rsidRPr="000F58B7">
              <w:rPr>
                <w:rFonts w:hint="eastAsia"/>
                <w:szCs w:val="21"/>
              </w:rPr>
              <w:t>「</w:t>
            </w:r>
            <w:r w:rsidRPr="000F58B7">
              <w:rPr>
                <w:szCs w:val="21"/>
              </w:rPr>
              <w:t>Green Hill</w:t>
            </w:r>
            <w:r w:rsidRPr="000F58B7">
              <w:rPr>
                <w:rFonts w:hint="eastAsia"/>
                <w:szCs w:val="21"/>
              </w:rPr>
              <w:t>構想」</w:t>
            </w:r>
            <w:r>
              <w:rPr>
                <w:rFonts w:hint="eastAsia"/>
                <w:szCs w:val="21"/>
              </w:rPr>
              <w:t>を応用しようとするもので、以下の</w:t>
            </w:r>
            <w:r>
              <w:rPr>
                <w:rFonts w:hint="eastAsia"/>
                <w:szCs w:val="21"/>
              </w:rPr>
              <w:t>2</w:t>
            </w:r>
            <w:r>
              <w:rPr>
                <w:rFonts w:hint="eastAsia"/>
                <w:szCs w:val="21"/>
              </w:rPr>
              <w:t>つの視点で考え方の普及を図る。</w:t>
            </w:r>
          </w:p>
          <w:p w:rsidR="00515A1A" w:rsidRDefault="00515A1A" w:rsidP="00714464">
            <w:pPr>
              <w:spacing w:line="288" w:lineRule="auto"/>
              <w:ind w:leftChars="50" w:left="315" w:right="840" w:hangingChars="100" w:hanging="210"/>
              <w:jc w:val="left"/>
            </w:pPr>
            <w:r>
              <w:rPr>
                <w:rFonts w:hint="eastAsia"/>
              </w:rPr>
              <w:t xml:space="preserve">(1) </w:t>
            </w:r>
            <w:r>
              <w:rPr>
                <w:rFonts w:hint="eastAsia"/>
              </w:rPr>
              <w:t>津波災害復旧･復興対策：インドネシア等津波災害の多い国における</w:t>
            </w:r>
            <w:r w:rsidRPr="000F58B7">
              <w:rPr>
                <w:rFonts w:hint="eastAsia"/>
                <w:szCs w:val="21"/>
              </w:rPr>
              <w:t>「</w:t>
            </w:r>
            <w:r w:rsidRPr="000F58B7">
              <w:rPr>
                <w:szCs w:val="21"/>
              </w:rPr>
              <w:t>Green Hill</w:t>
            </w:r>
            <w:r w:rsidRPr="000F58B7">
              <w:rPr>
                <w:rFonts w:hint="eastAsia"/>
                <w:szCs w:val="21"/>
              </w:rPr>
              <w:t>構想」</w:t>
            </w:r>
            <w:r>
              <w:rPr>
                <w:rFonts w:hint="eastAsia"/>
                <w:szCs w:val="21"/>
              </w:rPr>
              <w:t>を応用した</w:t>
            </w:r>
            <w:r>
              <w:rPr>
                <w:rFonts w:hint="eastAsia"/>
              </w:rPr>
              <w:t>がれき処理方針の策定（事後対策）。</w:t>
            </w:r>
          </w:p>
          <w:p w:rsidR="00515A1A" w:rsidRDefault="00515A1A" w:rsidP="00714464">
            <w:pPr>
              <w:spacing w:line="288" w:lineRule="auto"/>
              <w:ind w:left="210" w:right="840" w:hangingChars="100" w:hanging="210"/>
              <w:jc w:val="left"/>
              <w:rPr>
                <w:szCs w:val="21"/>
              </w:rPr>
            </w:pPr>
            <w:r>
              <w:rPr>
                <w:rFonts w:hint="eastAsia"/>
              </w:rPr>
              <w:t xml:space="preserve"> (2) </w:t>
            </w:r>
            <w:r>
              <w:rPr>
                <w:rFonts w:hint="eastAsia"/>
              </w:rPr>
              <w:t>海面上昇リスク対応策：太平洋島嶼国のうち国土全体の海抜が低く、大浸水の危険が想定される国における様々な海面上昇災害を防止するべく、</w:t>
            </w:r>
            <w:r w:rsidRPr="000F58B7">
              <w:rPr>
                <w:rFonts w:hint="eastAsia"/>
                <w:szCs w:val="21"/>
              </w:rPr>
              <w:t>「</w:t>
            </w:r>
            <w:r w:rsidRPr="000F58B7">
              <w:rPr>
                <w:szCs w:val="21"/>
              </w:rPr>
              <w:t>Green Hill</w:t>
            </w:r>
            <w:r w:rsidRPr="000F58B7">
              <w:rPr>
                <w:rFonts w:hint="eastAsia"/>
                <w:szCs w:val="21"/>
              </w:rPr>
              <w:t>構想」</w:t>
            </w:r>
            <w:r>
              <w:rPr>
                <w:rFonts w:hint="eastAsia"/>
                <w:szCs w:val="21"/>
              </w:rPr>
              <w:t>の応用を図る施策（事前対策）。この場合は、災害がれき利用だけではなく、むしろ平時の各種廃棄物と沼地等湿地に堆積した汚泥を利用する。</w:t>
            </w:r>
          </w:p>
          <w:p w:rsidR="00515A1A" w:rsidRDefault="00515A1A" w:rsidP="00714464">
            <w:pPr>
              <w:spacing w:line="288" w:lineRule="auto"/>
              <w:ind w:right="840"/>
              <w:jc w:val="left"/>
            </w:pPr>
            <w:r>
              <w:rPr>
                <w:rFonts w:hint="eastAsia"/>
              </w:rPr>
              <w:t>「試行事業」としては、該当国に具体的な施策を提案するのではなく、その国が自らがチームを組成し、議論、立案するプロセス（これを</w:t>
            </w:r>
            <w:r>
              <w:rPr>
                <w:rFonts w:hint="eastAsia"/>
              </w:rPr>
              <w:t>Capacity Building</w:t>
            </w:r>
            <w:r>
              <w:rPr>
                <w:rFonts w:hint="eastAsia"/>
              </w:rPr>
              <w:t>と称する）を支援する。</w:t>
            </w:r>
            <w:r>
              <w:rPr>
                <w:rFonts w:hint="eastAsia"/>
              </w:rPr>
              <w:t xml:space="preserve"> </w:t>
            </w:r>
            <w:r>
              <w:rPr>
                <w:rFonts w:hint="eastAsia"/>
              </w:rPr>
              <w:t xml:space="preserve">　</w:t>
            </w:r>
          </w:p>
          <w:p w:rsidR="00515A1A" w:rsidRPr="00A54B5E" w:rsidRDefault="00515A1A" w:rsidP="00714464">
            <w:pPr>
              <w:spacing w:line="288" w:lineRule="auto"/>
              <w:ind w:right="839" w:firstLineChars="50" w:firstLine="105"/>
              <w:jc w:val="left"/>
            </w:pPr>
            <w:r>
              <w:rPr>
                <w:rFonts w:hint="eastAsia"/>
              </w:rPr>
              <w:t xml:space="preserve"> </w:t>
            </w:r>
          </w:p>
        </w:tc>
      </w:tr>
    </w:tbl>
    <w:p w:rsidR="00515A1A" w:rsidRPr="00C01AEA" w:rsidRDefault="00515A1A" w:rsidP="00515A1A">
      <w:pPr>
        <w:spacing w:line="300" w:lineRule="exact"/>
        <w:ind w:leftChars="41" w:left="1766" w:rightChars="67" w:right="141" w:hangingChars="700" w:hanging="1680"/>
        <w:rPr>
          <w:rFonts w:ascii="ＭＳ ゴシック" w:eastAsia="ＭＳ ゴシック" w:hAnsi="ＭＳ ゴシック"/>
          <w:sz w:val="24"/>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515A1A" w:rsidTr="00714464">
        <w:trPr>
          <w:trHeight w:val="4391"/>
          <w:jc w:val="center"/>
        </w:trPr>
        <w:tc>
          <w:tcPr>
            <w:tcW w:w="0" w:type="auto"/>
            <w:tcBorders>
              <w:top w:val="single" w:sz="4" w:space="0" w:color="auto"/>
            </w:tcBorders>
          </w:tcPr>
          <w:p w:rsidR="00515A1A" w:rsidRDefault="00515A1A" w:rsidP="0087071E">
            <w:pPr>
              <w:numPr>
                <w:ilvl w:val="0"/>
                <w:numId w:val="16"/>
              </w:numPr>
              <w:tabs>
                <w:tab w:val="clear" w:pos="525"/>
                <w:tab w:val="num" w:pos="420"/>
              </w:tabs>
              <w:spacing w:line="288" w:lineRule="auto"/>
              <w:ind w:left="420" w:right="839"/>
            </w:pPr>
            <w:r>
              <w:rPr>
                <w:rFonts w:hint="eastAsia"/>
              </w:rPr>
              <w:lastRenderedPageBreak/>
              <w:t>試行事業の成果の可能性</w:t>
            </w:r>
          </w:p>
          <w:p w:rsidR="00515A1A" w:rsidRDefault="00515A1A" w:rsidP="00714464">
            <w:pPr>
              <w:spacing w:line="288" w:lineRule="auto"/>
              <w:ind w:left="315" w:right="839" w:hangingChars="150" w:hanging="315"/>
            </w:pPr>
            <w:r>
              <w:rPr>
                <w:rFonts w:hint="eastAsia"/>
              </w:rPr>
              <w:t xml:space="preserve"> (1) 4</w:t>
            </w:r>
            <w:r>
              <w:rPr>
                <w:rFonts w:hint="eastAsia"/>
              </w:rPr>
              <w:t>月に日本で開催された「アジア･太平洋島嶼会議」で、野田首相が今後</w:t>
            </w:r>
            <w:r>
              <w:rPr>
                <w:rFonts w:hint="eastAsia"/>
              </w:rPr>
              <w:t>3</w:t>
            </w:r>
            <w:r>
              <w:rPr>
                <w:rFonts w:hint="eastAsia"/>
              </w:rPr>
              <w:t>年間に</w:t>
            </w:r>
            <w:r>
              <w:rPr>
                <w:rFonts w:hint="eastAsia"/>
              </w:rPr>
              <w:t>500</w:t>
            </w:r>
            <w:r>
              <w:rPr>
                <w:rFonts w:hint="eastAsia"/>
              </w:rPr>
              <w:t>億円の環境･防災･エネルギー分野での支援を約束した施策方針と整合する。</w:t>
            </w:r>
          </w:p>
          <w:p w:rsidR="00515A1A" w:rsidRDefault="00515A1A" w:rsidP="00714464">
            <w:pPr>
              <w:spacing w:line="288" w:lineRule="auto"/>
              <w:ind w:leftChars="50" w:left="315" w:right="839" w:hangingChars="100" w:hanging="210"/>
            </w:pPr>
            <w:r>
              <w:rPr>
                <w:rFonts w:hint="eastAsia"/>
              </w:rPr>
              <w:t xml:space="preserve">(2) </w:t>
            </w:r>
            <w:r>
              <w:rPr>
                <w:rFonts w:hint="eastAsia"/>
              </w:rPr>
              <w:t>様々な分野での</w:t>
            </w:r>
            <w:r>
              <w:rPr>
                <w:rFonts w:hint="eastAsia"/>
              </w:rPr>
              <w:t>Capacity Building</w:t>
            </w:r>
            <w:r>
              <w:rPr>
                <w:rFonts w:hint="eastAsia"/>
              </w:rPr>
              <w:t>施策展開に発展し、国内外での人材の交流等国際化に貢献する。</w:t>
            </w:r>
          </w:p>
          <w:p w:rsidR="00515A1A" w:rsidRDefault="00515A1A" w:rsidP="00714464">
            <w:pPr>
              <w:spacing w:line="288" w:lineRule="auto"/>
              <w:ind w:right="839"/>
            </w:pPr>
          </w:p>
          <w:p w:rsidR="00515A1A" w:rsidRDefault="00515A1A" w:rsidP="00714464">
            <w:pPr>
              <w:spacing w:line="288" w:lineRule="auto"/>
              <w:ind w:right="839"/>
            </w:pPr>
            <w:r>
              <w:rPr>
                <w:rFonts w:hint="eastAsia"/>
              </w:rPr>
              <w:t>４．プロジェクト立ち上げの意義（注釈＊）</w:t>
            </w:r>
          </w:p>
          <w:p w:rsidR="00515A1A" w:rsidRDefault="00515A1A" w:rsidP="00714464">
            <w:pPr>
              <w:spacing w:line="288" w:lineRule="auto"/>
              <w:ind w:left="420" w:right="839" w:hangingChars="200" w:hanging="420"/>
            </w:pPr>
            <w:r>
              <w:rPr>
                <w:rFonts w:hint="eastAsia"/>
              </w:rPr>
              <w:t xml:space="preserve"> (1) </w:t>
            </w:r>
            <w:r>
              <w:rPr>
                <w:rFonts w:hint="eastAsia"/>
              </w:rPr>
              <w:t>日本はこれだけの大災害にも関わらず、世界に伝え残せるのは「絆」のみ、との声を耳にする。とくにがれき処理調査に同行した外国人研究者の評価は低い。後手を引き続けている政府に変わって</w:t>
            </w:r>
            <w:r>
              <w:rPr>
                <w:rFonts w:hint="eastAsia"/>
              </w:rPr>
              <w:t>NPO</w:t>
            </w:r>
            <w:r>
              <w:rPr>
                <w:rFonts w:hint="eastAsia"/>
              </w:rPr>
              <w:t>等第</w:t>
            </w:r>
            <w:r>
              <w:rPr>
                <w:rFonts w:hint="eastAsia"/>
              </w:rPr>
              <w:t>3</w:t>
            </w:r>
            <w:r>
              <w:rPr>
                <w:rFonts w:hint="eastAsia"/>
              </w:rPr>
              <w:t>者機関が率先して動く意義は大きい。</w:t>
            </w:r>
          </w:p>
          <w:p w:rsidR="00515A1A" w:rsidRDefault="00515A1A" w:rsidP="00714464">
            <w:pPr>
              <w:spacing w:line="288" w:lineRule="auto"/>
              <w:ind w:leftChars="50" w:left="315" w:right="839" w:hangingChars="100" w:hanging="210"/>
            </w:pPr>
            <w:r>
              <w:rPr>
                <w:rFonts w:hint="eastAsia"/>
              </w:rPr>
              <w:t xml:space="preserve">(2) </w:t>
            </w:r>
            <w:r>
              <w:rPr>
                <w:rFonts w:hint="eastAsia"/>
              </w:rPr>
              <w:t>産官学のオールジャパンで海外</w:t>
            </w:r>
            <w:r>
              <w:rPr>
                <w:rFonts w:hint="eastAsia"/>
              </w:rPr>
              <w:t>PPP</w:t>
            </w:r>
            <w:r>
              <w:rPr>
                <w:rFonts w:hint="eastAsia"/>
              </w:rPr>
              <w:t>事業への進出が議論されているが、提案のような底辺を支える貢献の積み重ねも重要である。</w:t>
            </w:r>
          </w:p>
          <w:p w:rsidR="00515A1A" w:rsidRDefault="00515A1A" w:rsidP="00714464">
            <w:pPr>
              <w:spacing w:line="288" w:lineRule="auto"/>
              <w:ind w:leftChars="50" w:left="315" w:right="839" w:hangingChars="100" w:hanging="210"/>
            </w:pPr>
            <w:r>
              <w:rPr>
                <w:rFonts w:hint="eastAsia"/>
              </w:rPr>
              <w:t>(3) NPO</w:t>
            </w:r>
            <w:r>
              <w:rPr>
                <w:rFonts w:hint="eastAsia"/>
              </w:rPr>
              <w:t>法人等による、今後の国際分野での活躍とビジネスモデル形成の試行として位置づけられる。</w:t>
            </w:r>
          </w:p>
          <w:p w:rsidR="00515A1A" w:rsidRDefault="00515A1A" w:rsidP="00714464">
            <w:pPr>
              <w:spacing w:line="288" w:lineRule="auto"/>
              <w:ind w:right="839" w:firstLineChars="50" w:firstLine="105"/>
            </w:pPr>
          </w:p>
          <w:p w:rsidR="00515A1A" w:rsidRDefault="00515A1A" w:rsidP="00714464">
            <w:pPr>
              <w:spacing w:line="288" w:lineRule="auto"/>
              <w:ind w:right="839"/>
            </w:pPr>
            <w:r>
              <w:rPr>
                <w:rFonts w:hint="eastAsia"/>
              </w:rPr>
              <w:t>【添付資料】</w:t>
            </w:r>
          </w:p>
          <w:p w:rsidR="00515A1A" w:rsidRPr="003D6087" w:rsidRDefault="00515A1A" w:rsidP="00714464">
            <w:pPr>
              <w:pStyle w:val="Papertitle"/>
              <w:spacing w:line="288" w:lineRule="auto"/>
            </w:pPr>
            <w:r w:rsidRPr="00E55904">
              <w:rPr>
                <w:rFonts w:ascii="Century" w:hAnsi="Century"/>
                <w:sz w:val="21"/>
                <w:szCs w:val="21"/>
              </w:rPr>
              <w:t xml:space="preserve">(1) </w:t>
            </w:r>
            <w:r>
              <w:rPr>
                <w:rFonts w:ascii="Century" w:hAnsi="Century" w:hint="eastAsia"/>
                <w:sz w:val="21"/>
                <w:szCs w:val="21"/>
                <w:lang w:eastAsia="ja-JP"/>
              </w:rPr>
              <w:t>John Black, Masaki Arioka :</w:t>
            </w:r>
            <w:r w:rsidRPr="00E55904">
              <w:rPr>
                <w:rFonts w:ascii="Century" w:hAnsi="Century"/>
                <w:sz w:val="21"/>
                <w:szCs w:val="21"/>
                <w:lang w:eastAsia="ja-JP"/>
              </w:rPr>
              <w:t>Debris management and disposal in the tsunami-affected regions of North-East Japan: Lessons for capacity building in other countries</w:t>
            </w:r>
            <w:r>
              <w:rPr>
                <w:rFonts w:ascii="Century" w:hAnsi="Century" w:hint="eastAsia"/>
                <w:sz w:val="21"/>
                <w:szCs w:val="21"/>
                <w:lang w:eastAsia="ja-JP"/>
              </w:rPr>
              <w:t xml:space="preserve">, </w:t>
            </w:r>
            <w:r w:rsidRPr="003D6087">
              <w:rPr>
                <w:rFonts w:ascii="Century" w:hAnsi="Century"/>
                <w:sz w:val="21"/>
                <w:szCs w:val="21"/>
                <w:lang w:eastAsia="ja-JP"/>
              </w:rPr>
              <w:t>The 8th APRU Research Symposium on Multi-hazards around the Pacific Rim</w:t>
            </w:r>
            <w:r>
              <w:rPr>
                <w:rFonts w:ascii="Century" w:hAnsi="Century" w:hint="eastAsia"/>
                <w:sz w:val="21"/>
                <w:szCs w:val="21"/>
                <w:lang w:eastAsia="ja-JP"/>
              </w:rPr>
              <w:t>, Sep.2012</w:t>
            </w:r>
          </w:p>
          <w:p w:rsidR="00515A1A" w:rsidRDefault="00515A1A" w:rsidP="00714464">
            <w:pPr>
              <w:ind w:right="840"/>
              <w:jc w:val="center"/>
            </w:pPr>
          </w:p>
          <w:p w:rsidR="00515A1A" w:rsidRDefault="00515A1A" w:rsidP="00714464">
            <w:pPr>
              <w:ind w:left="723" w:right="-72" w:hangingChars="400" w:hanging="723"/>
              <w:jc w:val="left"/>
              <w:rPr>
                <w:b/>
                <w:sz w:val="18"/>
                <w:szCs w:val="18"/>
              </w:rPr>
            </w:pPr>
            <w:r w:rsidRPr="002C15E0">
              <w:rPr>
                <w:rFonts w:hint="eastAsia"/>
                <w:b/>
                <w:sz w:val="18"/>
                <w:szCs w:val="18"/>
              </w:rPr>
              <w:t>注釈＊：ご提案して頂いた事業がプラットホームに乗せるべきプロジェクト性がどこにあるのかを簡潔に説明して</w:t>
            </w:r>
          </w:p>
          <w:p w:rsidR="00515A1A" w:rsidRDefault="00515A1A" w:rsidP="00714464">
            <w:pPr>
              <w:ind w:leftChars="341" w:left="716" w:right="-72"/>
              <w:jc w:val="left"/>
              <w:rPr>
                <w:b/>
                <w:sz w:val="18"/>
                <w:szCs w:val="18"/>
              </w:rPr>
            </w:pPr>
            <w:r w:rsidRPr="002C15E0">
              <w:rPr>
                <w:rFonts w:hint="eastAsia"/>
                <w:b/>
                <w:sz w:val="18"/>
                <w:szCs w:val="18"/>
              </w:rPr>
              <w:t>下さい。例えば他の</w:t>
            </w:r>
            <w:r w:rsidRPr="002C15E0">
              <w:rPr>
                <w:rFonts w:hint="eastAsia"/>
                <w:b/>
                <w:sz w:val="18"/>
                <w:szCs w:val="18"/>
              </w:rPr>
              <w:t>NPO</w:t>
            </w:r>
            <w:r w:rsidRPr="002C15E0">
              <w:rPr>
                <w:rFonts w:hint="eastAsia"/>
                <w:b/>
                <w:sz w:val="18"/>
                <w:szCs w:val="18"/>
              </w:rPr>
              <w:t>或いは大学と協働することによって相乗効果が期待できる。また、土木学会とし</w:t>
            </w:r>
          </w:p>
          <w:p w:rsidR="00515A1A" w:rsidRPr="002C15E0" w:rsidRDefault="00515A1A" w:rsidP="00714464">
            <w:pPr>
              <w:ind w:leftChars="341" w:left="716" w:right="-72"/>
              <w:jc w:val="left"/>
              <w:rPr>
                <w:b/>
                <w:sz w:val="18"/>
                <w:szCs w:val="18"/>
              </w:rPr>
            </w:pPr>
            <w:r w:rsidRPr="002C15E0">
              <w:rPr>
                <w:rFonts w:hint="eastAsia"/>
                <w:b/>
                <w:sz w:val="18"/>
                <w:szCs w:val="18"/>
              </w:rPr>
              <w:t>ての産官学のネットワークを活かしたビジネスモデルの構築が図れる</w:t>
            </w:r>
            <w:r>
              <w:rPr>
                <w:rFonts w:hint="eastAsia"/>
                <w:b/>
                <w:sz w:val="18"/>
                <w:szCs w:val="18"/>
              </w:rPr>
              <w:t>など具体的に記述してください</w:t>
            </w:r>
            <w:r w:rsidRPr="002C15E0">
              <w:rPr>
                <w:rFonts w:hint="eastAsia"/>
                <w:b/>
                <w:sz w:val="18"/>
                <w:szCs w:val="18"/>
              </w:rPr>
              <w:t>。</w:t>
            </w:r>
          </w:p>
          <w:p w:rsidR="00515A1A" w:rsidRDefault="00515A1A" w:rsidP="00714464">
            <w:pPr>
              <w:ind w:right="840"/>
              <w:jc w:val="center"/>
            </w:pPr>
          </w:p>
          <w:p w:rsidR="00515A1A" w:rsidRDefault="00515A1A" w:rsidP="00714464">
            <w:pPr>
              <w:ind w:right="840"/>
            </w:pPr>
          </w:p>
          <w:p w:rsidR="00515A1A" w:rsidRPr="00A54B5E" w:rsidRDefault="00515A1A" w:rsidP="00714464">
            <w:pPr>
              <w:ind w:right="840"/>
            </w:pPr>
            <w:r>
              <w:rPr>
                <w:rFonts w:hint="eastAsia"/>
              </w:rPr>
              <w:t>※：用紙が足りない場合は追加して記述してください。</w:t>
            </w:r>
          </w:p>
        </w:tc>
      </w:tr>
    </w:tbl>
    <w:p w:rsidR="00515A1A" w:rsidRPr="004F6EAF" w:rsidRDefault="00515A1A" w:rsidP="00515A1A">
      <w:pPr>
        <w:ind w:firstLineChars="200" w:firstLine="420"/>
      </w:pPr>
      <w:r>
        <w:rPr>
          <w:rFonts w:hint="eastAsia"/>
        </w:rPr>
        <w:t>注：本個人情報は個人情報保護法の下に管理し、本対象事業以外に活用することはありません。</w:t>
      </w:r>
    </w:p>
    <w:p w:rsidR="008D05DC" w:rsidRPr="00515A1A" w:rsidRDefault="008D05DC" w:rsidP="008D05DC">
      <w:pPr>
        <w:pStyle w:val="a4"/>
        <w:ind w:left="284"/>
        <w:jc w:val="left"/>
      </w:pPr>
    </w:p>
    <w:sectPr w:rsidR="008D05DC" w:rsidRPr="00515A1A" w:rsidSect="0002787F">
      <w:footerReference w:type="default" r:id="rId27"/>
      <w:pgSz w:w="11906" w:h="16838"/>
      <w:pgMar w:top="1418" w:right="1134" w:bottom="1134" w:left="1418" w:header="680" w:footer="45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913" w:rsidRDefault="005E2913" w:rsidP="00EA45F7">
      <w:r>
        <w:separator/>
      </w:r>
    </w:p>
  </w:endnote>
  <w:endnote w:type="continuationSeparator" w:id="0">
    <w:p w:rsidR="005E2913" w:rsidRDefault="005E2913" w:rsidP="00EA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890415"/>
      <w:docPartObj>
        <w:docPartGallery w:val="Page Numbers (Bottom of Page)"/>
        <w:docPartUnique/>
      </w:docPartObj>
    </w:sdtPr>
    <w:sdtEndPr/>
    <w:sdtContent>
      <w:p w:rsidR="00E875FF" w:rsidRDefault="00E875FF">
        <w:pPr>
          <w:pStyle w:val="aa"/>
          <w:jc w:val="center"/>
        </w:pPr>
        <w:r>
          <w:fldChar w:fldCharType="begin"/>
        </w:r>
        <w:r>
          <w:instrText>PAGE   \* MERGEFORMAT</w:instrText>
        </w:r>
        <w:r>
          <w:fldChar w:fldCharType="separate"/>
        </w:r>
        <w:r w:rsidR="00D3705C" w:rsidRPr="00D3705C">
          <w:rPr>
            <w:noProof/>
            <w:lang w:val="ja-JP"/>
          </w:rPr>
          <w:t>47</w:t>
        </w:r>
        <w:r>
          <w:fldChar w:fldCharType="end"/>
        </w:r>
      </w:p>
    </w:sdtContent>
  </w:sdt>
  <w:p w:rsidR="00E875FF" w:rsidRDefault="00E875F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913" w:rsidRDefault="005E2913" w:rsidP="00EA45F7">
      <w:r>
        <w:separator/>
      </w:r>
    </w:p>
  </w:footnote>
  <w:footnote w:type="continuationSeparator" w:id="0">
    <w:p w:rsidR="005E2913" w:rsidRDefault="005E2913" w:rsidP="00EA45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C05C5"/>
    <w:multiLevelType w:val="hybridMultilevel"/>
    <w:tmpl w:val="64B6251C"/>
    <w:lvl w:ilvl="0" w:tplc="BE6A8012">
      <w:start w:val="1"/>
      <w:numFmt w:val="decimalFullWidth"/>
      <w:lvlText w:val="%1．"/>
      <w:lvlJc w:val="left"/>
      <w:pPr>
        <w:tabs>
          <w:tab w:val="num" w:pos="420"/>
        </w:tabs>
        <w:ind w:left="420" w:hanging="420"/>
      </w:pPr>
      <w:rPr>
        <w:rFonts w:hint="default"/>
      </w:rPr>
    </w:lvl>
    <w:lvl w:ilvl="1" w:tplc="C5EA504C">
      <w:start w:val="1"/>
      <w:numFmt w:val="bullet"/>
      <w:lvlText w:val="・"/>
      <w:lvlJc w:val="left"/>
      <w:pPr>
        <w:tabs>
          <w:tab w:val="num" w:pos="840"/>
        </w:tabs>
        <w:ind w:left="840" w:hanging="420"/>
      </w:pPr>
      <w:rPr>
        <w:rFonts w:ascii="ＭＳ 明朝" w:eastAsia="ＭＳ 明朝" w:hAnsi="ＭＳ 明朝"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FEE5FF5"/>
    <w:multiLevelType w:val="hybridMultilevel"/>
    <w:tmpl w:val="1890A644"/>
    <w:lvl w:ilvl="0" w:tplc="285C94A0">
      <w:start w:val="1"/>
      <w:numFmt w:val="decimalEnclosedCircle"/>
      <w:lvlText w:val="%1"/>
      <w:lvlJc w:val="left"/>
      <w:pPr>
        <w:tabs>
          <w:tab w:val="num" w:pos="558"/>
        </w:tabs>
        <w:ind w:left="558" w:hanging="360"/>
      </w:pPr>
      <w:rPr>
        <w:rFonts w:hint="eastAsia"/>
        <w:lang w:val="en-US"/>
      </w:rPr>
    </w:lvl>
    <w:lvl w:ilvl="1" w:tplc="04090017" w:tentative="1">
      <w:start w:val="1"/>
      <w:numFmt w:val="aiueoFullWidth"/>
      <w:lvlText w:val="(%2)"/>
      <w:lvlJc w:val="left"/>
      <w:pPr>
        <w:tabs>
          <w:tab w:val="num" w:pos="1038"/>
        </w:tabs>
        <w:ind w:left="1038" w:hanging="420"/>
      </w:pPr>
    </w:lvl>
    <w:lvl w:ilvl="2" w:tplc="04090011" w:tentative="1">
      <w:start w:val="1"/>
      <w:numFmt w:val="decimalEnclosedCircle"/>
      <w:lvlText w:val="%3"/>
      <w:lvlJc w:val="left"/>
      <w:pPr>
        <w:tabs>
          <w:tab w:val="num" w:pos="1458"/>
        </w:tabs>
        <w:ind w:left="1458" w:hanging="420"/>
      </w:pPr>
    </w:lvl>
    <w:lvl w:ilvl="3" w:tplc="0409000F" w:tentative="1">
      <w:start w:val="1"/>
      <w:numFmt w:val="decimal"/>
      <w:lvlText w:val="%4."/>
      <w:lvlJc w:val="left"/>
      <w:pPr>
        <w:tabs>
          <w:tab w:val="num" w:pos="1878"/>
        </w:tabs>
        <w:ind w:left="1878" w:hanging="420"/>
      </w:pPr>
    </w:lvl>
    <w:lvl w:ilvl="4" w:tplc="04090017" w:tentative="1">
      <w:start w:val="1"/>
      <w:numFmt w:val="aiueoFullWidth"/>
      <w:lvlText w:val="(%5)"/>
      <w:lvlJc w:val="left"/>
      <w:pPr>
        <w:tabs>
          <w:tab w:val="num" w:pos="2298"/>
        </w:tabs>
        <w:ind w:left="2298" w:hanging="420"/>
      </w:pPr>
    </w:lvl>
    <w:lvl w:ilvl="5" w:tplc="04090011" w:tentative="1">
      <w:start w:val="1"/>
      <w:numFmt w:val="decimalEnclosedCircle"/>
      <w:lvlText w:val="%6"/>
      <w:lvlJc w:val="left"/>
      <w:pPr>
        <w:tabs>
          <w:tab w:val="num" w:pos="2718"/>
        </w:tabs>
        <w:ind w:left="2718" w:hanging="420"/>
      </w:pPr>
    </w:lvl>
    <w:lvl w:ilvl="6" w:tplc="0409000F" w:tentative="1">
      <w:start w:val="1"/>
      <w:numFmt w:val="decimal"/>
      <w:lvlText w:val="%7."/>
      <w:lvlJc w:val="left"/>
      <w:pPr>
        <w:tabs>
          <w:tab w:val="num" w:pos="3138"/>
        </w:tabs>
        <w:ind w:left="3138" w:hanging="420"/>
      </w:pPr>
    </w:lvl>
    <w:lvl w:ilvl="7" w:tplc="04090017" w:tentative="1">
      <w:start w:val="1"/>
      <w:numFmt w:val="aiueoFullWidth"/>
      <w:lvlText w:val="(%8)"/>
      <w:lvlJc w:val="left"/>
      <w:pPr>
        <w:tabs>
          <w:tab w:val="num" w:pos="3558"/>
        </w:tabs>
        <w:ind w:left="3558" w:hanging="420"/>
      </w:pPr>
    </w:lvl>
    <w:lvl w:ilvl="8" w:tplc="04090011" w:tentative="1">
      <w:start w:val="1"/>
      <w:numFmt w:val="decimalEnclosedCircle"/>
      <w:lvlText w:val="%9"/>
      <w:lvlJc w:val="left"/>
      <w:pPr>
        <w:tabs>
          <w:tab w:val="num" w:pos="3978"/>
        </w:tabs>
        <w:ind w:left="3978" w:hanging="420"/>
      </w:pPr>
    </w:lvl>
  </w:abstractNum>
  <w:abstractNum w:abstractNumId="2">
    <w:nsid w:val="117C7D4E"/>
    <w:multiLevelType w:val="hybridMultilevel"/>
    <w:tmpl w:val="C3F4227C"/>
    <w:lvl w:ilvl="0" w:tplc="2B2A4C22">
      <w:start w:val="1"/>
      <w:numFmt w:val="decimalFullWidth"/>
      <w:lvlText w:val="%1．"/>
      <w:lvlJc w:val="left"/>
      <w:pPr>
        <w:tabs>
          <w:tab w:val="num" w:pos="525"/>
        </w:tabs>
        <w:ind w:left="525"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2A21576"/>
    <w:multiLevelType w:val="hybridMultilevel"/>
    <w:tmpl w:val="B23637EC"/>
    <w:lvl w:ilvl="0" w:tplc="01020100">
      <w:start w:val="1"/>
      <w:numFmt w:val="decimalFullWidth"/>
      <w:lvlText w:val="%1．"/>
      <w:lvlJc w:val="left"/>
      <w:pPr>
        <w:tabs>
          <w:tab w:val="num" w:pos="525"/>
        </w:tabs>
        <w:ind w:left="525" w:hanging="420"/>
      </w:pPr>
      <w:rPr>
        <w:rFonts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4">
    <w:nsid w:val="175669C3"/>
    <w:multiLevelType w:val="hybridMultilevel"/>
    <w:tmpl w:val="3AFC48EE"/>
    <w:lvl w:ilvl="0" w:tplc="0B1C8614">
      <w:start w:val="2"/>
      <w:numFmt w:val="decimalFullWidth"/>
      <w:lvlText w:val="%1．"/>
      <w:lvlJc w:val="left"/>
      <w:pPr>
        <w:ind w:left="456" w:hanging="456"/>
      </w:pPr>
      <w:rPr>
        <w:rFonts w:hint="default"/>
      </w:rPr>
    </w:lvl>
    <w:lvl w:ilvl="1" w:tplc="285C94A0">
      <w:start w:val="1"/>
      <w:numFmt w:val="decimalEnclosedCircle"/>
      <w:lvlText w:val="%2"/>
      <w:lvlJc w:val="left"/>
      <w:pPr>
        <w:ind w:left="780" w:hanging="360"/>
      </w:pPr>
      <w:rPr>
        <w:rFonts w:hint="eastAsia"/>
        <w:b/>
        <w:lang w:val="en-US"/>
      </w:rPr>
    </w:lvl>
    <w:lvl w:ilvl="2" w:tplc="7668F0CA">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EA55A8A"/>
    <w:multiLevelType w:val="hybridMultilevel"/>
    <w:tmpl w:val="204ED0A2"/>
    <w:lvl w:ilvl="0" w:tplc="43F682E4">
      <w:start w:val="1"/>
      <w:numFmt w:val="decimalEnclosedCircle"/>
      <w:lvlText w:val="%1"/>
      <w:lvlJc w:val="left"/>
      <w:pPr>
        <w:tabs>
          <w:tab w:val="num" w:pos="780"/>
        </w:tabs>
        <w:ind w:left="780" w:hanging="360"/>
      </w:pPr>
      <w:rPr>
        <w:rFonts w:hint="default"/>
      </w:rPr>
    </w:lvl>
    <w:lvl w:ilvl="1" w:tplc="536E0E8C">
      <w:numFmt w:val="bullet"/>
      <w:lvlText w:val="・"/>
      <w:lvlJc w:val="left"/>
      <w:pPr>
        <w:tabs>
          <w:tab w:val="num" w:pos="780"/>
        </w:tabs>
        <w:ind w:left="780" w:hanging="360"/>
      </w:pPr>
      <w:rPr>
        <w:rFonts w:ascii="ＭＳ 明朝" w:eastAsia="ＭＳ 明朝" w:hAnsi="ＭＳ 明朝" w:cs="Symbol"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20A91C0C"/>
    <w:multiLevelType w:val="hybridMultilevel"/>
    <w:tmpl w:val="048A7C4C"/>
    <w:lvl w:ilvl="0" w:tplc="644E771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25310646"/>
    <w:multiLevelType w:val="multilevel"/>
    <w:tmpl w:val="F49242DE"/>
    <w:lvl w:ilvl="0">
      <w:start w:val="1"/>
      <w:numFmt w:val="decimalFullWidth"/>
      <w:lvlText w:val="%1."/>
      <w:lvlJc w:val="left"/>
      <w:pPr>
        <w:ind w:left="420" w:hanging="420"/>
      </w:pPr>
      <w:rPr>
        <w:rFonts w:hint="eastAsia"/>
      </w:rPr>
    </w:lvl>
    <w:lvl w:ilvl="1">
      <w:start w:val="1"/>
      <w:numFmt w:val="decimalFullWidth"/>
      <w:lvlText w:val="%2)"/>
      <w:lvlJc w:val="left"/>
      <w:pPr>
        <w:ind w:left="680" w:hanging="396"/>
      </w:pPr>
      <w:rPr>
        <w:rFonts w:hint="eastAsia"/>
      </w:rPr>
    </w:lvl>
    <w:lvl w:ilvl="2">
      <w:start w:val="1"/>
      <w:numFmt w:val="decimal"/>
      <w:lvlText w:val="(%3)"/>
      <w:lvlJc w:val="left"/>
      <w:pPr>
        <w:ind w:left="964" w:hanging="397"/>
      </w:pPr>
      <w:rPr>
        <w:rFonts w:hint="eastAsia"/>
      </w:rPr>
    </w:lvl>
    <w:lvl w:ilvl="3">
      <w:start w:val="1"/>
      <w:numFmt w:val="decimalEnclosedCircle"/>
      <w:lvlText w:val="%4"/>
      <w:lvlJc w:val="left"/>
      <w:pPr>
        <w:ind w:left="1247" w:hanging="396"/>
      </w:pPr>
      <w:rPr>
        <w:rFonts w:hint="eastAsia"/>
      </w:rPr>
    </w:lvl>
    <w:lvl w:ilvl="4">
      <w:start w:val="1"/>
      <w:numFmt w:val="lowerRoman"/>
      <w:lvlText w:val="%5)"/>
      <w:lvlJc w:val="left"/>
      <w:pPr>
        <w:ind w:left="1531" w:hanging="397"/>
      </w:pPr>
      <w:rPr>
        <w:rFonts w:hint="eastAsia"/>
      </w:rPr>
    </w:lvl>
    <w:lvl w:ilvl="5">
      <w:start w:val="1"/>
      <w:numFmt w:val="lowerLetter"/>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8">
    <w:nsid w:val="26B1154B"/>
    <w:multiLevelType w:val="hybridMultilevel"/>
    <w:tmpl w:val="CC5EC51C"/>
    <w:lvl w:ilvl="0" w:tplc="1DB0285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2EE016BA"/>
    <w:multiLevelType w:val="hybridMultilevel"/>
    <w:tmpl w:val="3B28DB28"/>
    <w:lvl w:ilvl="0" w:tplc="74AAFB1E">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335A2F6C"/>
    <w:multiLevelType w:val="hybridMultilevel"/>
    <w:tmpl w:val="E5F0ED38"/>
    <w:lvl w:ilvl="0" w:tplc="74AAFB1E">
      <w:start w:val="1"/>
      <w:numFmt w:val="bullet"/>
      <w:lvlText w:val="・"/>
      <w:lvlJc w:val="left"/>
      <w:pPr>
        <w:tabs>
          <w:tab w:val="num" w:pos="840"/>
        </w:tabs>
        <w:ind w:left="84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35F53D1E"/>
    <w:multiLevelType w:val="multilevel"/>
    <w:tmpl w:val="B91CFD7E"/>
    <w:lvl w:ilvl="0">
      <w:start w:val="6"/>
      <w:numFmt w:val="decimalFullWidth"/>
      <w:lvlText w:val="%1."/>
      <w:lvlJc w:val="left"/>
      <w:pPr>
        <w:ind w:left="420" w:hanging="420"/>
      </w:pPr>
      <w:rPr>
        <w:rFonts w:hint="eastAsia"/>
      </w:rPr>
    </w:lvl>
    <w:lvl w:ilvl="1">
      <w:start w:val="5"/>
      <w:numFmt w:val="decimalFullWidth"/>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EnclosedCircle"/>
      <w:lvlText w:val="%4"/>
      <w:lvlJc w:val="left"/>
      <w:pPr>
        <w:ind w:left="1680" w:hanging="420"/>
      </w:pPr>
      <w:rPr>
        <w:rFonts w:hint="eastAsia"/>
      </w:rPr>
    </w:lvl>
    <w:lvl w:ilvl="4">
      <w:start w:val="1"/>
      <w:numFmt w:val="lowerRoman"/>
      <w:lvlText w:val="%5)"/>
      <w:lvlJc w:val="left"/>
      <w:pPr>
        <w:ind w:left="2100" w:hanging="420"/>
      </w:pPr>
      <w:rPr>
        <w:rFonts w:hint="eastAsia"/>
      </w:rPr>
    </w:lvl>
    <w:lvl w:ilvl="5">
      <w:start w:val="1"/>
      <w:numFmt w:val="lowerLetter"/>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2">
    <w:nsid w:val="36F80D74"/>
    <w:multiLevelType w:val="hybridMultilevel"/>
    <w:tmpl w:val="9F5C0C3C"/>
    <w:lvl w:ilvl="0" w:tplc="74AAFB1E">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39F244EA"/>
    <w:multiLevelType w:val="hybridMultilevel"/>
    <w:tmpl w:val="0D223BDA"/>
    <w:lvl w:ilvl="0" w:tplc="2DE2C05C">
      <w:numFmt w:val="bullet"/>
      <w:lvlText w:val="・"/>
      <w:lvlJc w:val="left"/>
      <w:pPr>
        <w:tabs>
          <w:tab w:val="num" w:pos="1200"/>
        </w:tabs>
        <w:ind w:left="1200" w:hanging="360"/>
      </w:pPr>
      <w:rPr>
        <w:rFonts w:ascii="ＭＳ 明朝" w:eastAsia="ＭＳ 明朝" w:hAnsi="ＭＳ 明朝"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4">
    <w:nsid w:val="3A772CA2"/>
    <w:multiLevelType w:val="multilevel"/>
    <w:tmpl w:val="BEFE917C"/>
    <w:lvl w:ilvl="0">
      <w:start w:val="4"/>
      <w:numFmt w:val="decimalFullWidth"/>
      <w:lvlText w:val="%1."/>
      <w:lvlJc w:val="left"/>
      <w:pPr>
        <w:ind w:left="420" w:hanging="420"/>
      </w:pPr>
      <w:rPr>
        <w:rFonts w:hint="eastAsia"/>
      </w:rPr>
    </w:lvl>
    <w:lvl w:ilvl="1">
      <w:start w:val="1"/>
      <w:numFmt w:val="decimalFullWidth"/>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EnclosedCircle"/>
      <w:lvlText w:val="%4"/>
      <w:lvlJc w:val="left"/>
      <w:pPr>
        <w:ind w:left="1680" w:hanging="420"/>
      </w:pPr>
      <w:rPr>
        <w:rFonts w:hint="eastAsia"/>
      </w:rPr>
    </w:lvl>
    <w:lvl w:ilvl="4">
      <w:start w:val="1"/>
      <w:numFmt w:val="lowerRoman"/>
      <w:lvlText w:val="%5)"/>
      <w:lvlJc w:val="left"/>
      <w:pPr>
        <w:ind w:left="2100" w:hanging="420"/>
      </w:pPr>
      <w:rPr>
        <w:rFonts w:hint="eastAsia"/>
      </w:rPr>
    </w:lvl>
    <w:lvl w:ilvl="5">
      <w:start w:val="1"/>
      <w:numFmt w:val="lowerLetter"/>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5">
    <w:nsid w:val="3D6C11C6"/>
    <w:multiLevelType w:val="hybridMultilevel"/>
    <w:tmpl w:val="F21EEB12"/>
    <w:lvl w:ilvl="0" w:tplc="72F6ADE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3F612773"/>
    <w:multiLevelType w:val="hybridMultilevel"/>
    <w:tmpl w:val="5E5C66B4"/>
    <w:lvl w:ilvl="0" w:tplc="04090001">
      <w:start w:val="1"/>
      <w:numFmt w:val="bullet"/>
      <w:lvlText w:val=""/>
      <w:lvlJc w:val="left"/>
      <w:pPr>
        <w:ind w:left="1320" w:hanging="480"/>
      </w:pPr>
      <w:rPr>
        <w:rFonts w:ascii="Wingdings" w:hAnsi="Wingdings" w:hint="default"/>
      </w:rPr>
    </w:lvl>
    <w:lvl w:ilvl="1" w:tplc="0409000B">
      <w:start w:val="1"/>
      <w:numFmt w:val="bullet"/>
      <w:lvlText w:val=""/>
      <w:lvlJc w:val="left"/>
      <w:pPr>
        <w:ind w:left="1800" w:hanging="480"/>
      </w:pPr>
      <w:rPr>
        <w:rFonts w:ascii="Wingdings" w:hAnsi="Wingdings" w:hint="default"/>
      </w:rPr>
    </w:lvl>
    <w:lvl w:ilvl="2" w:tplc="0409000D">
      <w:start w:val="1"/>
      <w:numFmt w:val="bullet"/>
      <w:lvlText w:val=""/>
      <w:lvlJc w:val="left"/>
      <w:pPr>
        <w:ind w:left="2280" w:hanging="480"/>
      </w:pPr>
      <w:rPr>
        <w:rFonts w:ascii="Wingdings" w:hAnsi="Wingdings" w:hint="default"/>
      </w:rPr>
    </w:lvl>
    <w:lvl w:ilvl="3" w:tplc="04090001">
      <w:start w:val="1"/>
      <w:numFmt w:val="bullet"/>
      <w:lvlText w:val=""/>
      <w:lvlJc w:val="left"/>
      <w:pPr>
        <w:ind w:left="2760" w:hanging="480"/>
      </w:pPr>
      <w:rPr>
        <w:rFonts w:ascii="Wingdings" w:hAnsi="Wingdings" w:hint="default"/>
      </w:rPr>
    </w:lvl>
    <w:lvl w:ilvl="4" w:tplc="0409000B">
      <w:start w:val="1"/>
      <w:numFmt w:val="bullet"/>
      <w:lvlText w:val=""/>
      <w:lvlJc w:val="left"/>
      <w:pPr>
        <w:ind w:left="3240" w:hanging="480"/>
      </w:pPr>
      <w:rPr>
        <w:rFonts w:ascii="Wingdings" w:hAnsi="Wingdings" w:hint="default"/>
      </w:rPr>
    </w:lvl>
    <w:lvl w:ilvl="5" w:tplc="0409000D">
      <w:start w:val="1"/>
      <w:numFmt w:val="bullet"/>
      <w:lvlText w:val=""/>
      <w:lvlJc w:val="left"/>
      <w:pPr>
        <w:ind w:left="3720" w:hanging="480"/>
      </w:pPr>
      <w:rPr>
        <w:rFonts w:ascii="Wingdings" w:hAnsi="Wingdings" w:hint="default"/>
      </w:rPr>
    </w:lvl>
    <w:lvl w:ilvl="6" w:tplc="04090001">
      <w:start w:val="1"/>
      <w:numFmt w:val="bullet"/>
      <w:lvlText w:val=""/>
      <w:lvlJc w:val="left"/>
      <w:pPr>
        <w:ind w:left="4200" w:hanging="480"/>
      </w:pPr>
      <w:rPr>
        <w:rFonts w:ascii="Wingdings" w:hAnsi="Wingdings" w:hint="default"/>
      </w:rPr>
    </w:lvl>
    <w:lvl w:ilvl="7" w:tplc="0409000B">
      <w:start w:val="1"/>
      <w:numFmt w:val="bullet"/>
      <w:lvlText w:val=""/>
      <w:lvlJc w:val="left"/>
      <w:pPr>
        <w:ind w:left="4680" w:hanging="480"/>
      </w:pPr>
      <w:rPr>
        <w:rFonts w:ascii="Wingdings" w:hAnsi="Wingdings" w:hint="default"/>
      </w:rPr>
    </w:lvl>
    <w:lvl w:ilvl="8" w:tplc="0409000D">
      <w:start w:val="1"/>
      <w:numFmt w:val="bullet"/>
      <w:lvlText w:val=""/>
      <w:lvlJc w:val="left"/>
      <w:pPr>
        <w:ind w:left="5160" w:hanging="480"/>
      </w:pPr>
      <w:rPr>
        <w:rFonts w:ascii="Wingdings" w:hAnsi="Wingdings" w:hint="default"/>
      </w:rPr>
    </w:lvl>
  </w:abstractNum>
  <w:abstractNum w:abstractNumId="17">
    <w:nsid w:val="408D2F4C"/>
    <w:multiLevelType w:val="hybridMultilevel"/>
    <w:tmpl w:val="42FAE632"/>
    <w:lvl w:ilvl="0" w:tplc="74AAFB1E">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41B90ECE"/>
    <w:multiLevelType w:val="hybridMultilevel"/>
    <w:tmpl w:val="385A31A4"/>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9">
    <w:nsid w:val="434F6506"/>
    <w:multiLevelType w:val="hybridMultilevel"/>
    <w:tmpl w:val="BB146A32"/>
    <w:lvl w:ilvl="0" w:tplc="04090001">
      <w:start w:val="1"/>
      <w:numFmt w:val="bullet"/>
      <w:lvlText w:val=""/>
      <w:lvlJc w:val="left"/>
      <w:pPr>
        <w:ind w:left="1320" w:hanging="480"/>
      </w:pPr>
      <w:rPr>
        <w:rFonts w:ascii="Wingdings" w:hAnsi="Wingdings" w:hint="default"/>
      </w:rPr>
    </w:lvl>
    <w:lvl w:ilvl="1" w:tplc="0409000B">
      <w:start w:val="1"/>
      <w:numFmt w:val="bullet"/>
      <w:lvlText w:val=""/>
      <w:lvlJc w:val="left"/>
      <w:pPr>
        <w:ind w:left="1800" w:hanging="480"/>
      </w:pPr>
      <w:rPr>
        <w:rFonts w:ascii="Wingdings" w:hAnsi="Wingdings" w:hint="default"/>
      </w:rPr>
    </w:lvl>
    <w:lvl w:ilvl="2" w:tplc="0409000D">
      <w:start w:val="1"/>
      <w:numFmt w:val="bullet"/>
      <w:lvlText w:val=""/>
      <w:lvlJc w:val="left"/>
      <w:pPr>
        <w:ind w:left="2280" w:hanging="480"/>
      </w:pPr>
      <w:rPr>
        <w:rFonts w:ascii="Wingdings" w:hAnsi="Wingdings" w:hint="default"/>
      </w:rPr>
    </w:lvl>
    <w:lvl w:ilvl="3" w:tplc="04090001">
      <w:start w:val="1"/>
      <w:numFmt w:val="bullet"/>
      <w:lvlText w:val=""/>
      <w:lvlJc w:val="left"/>
      <w:pPr>
        <w:ind w:left="2760" w:hanging="480"/>
      </w:pPr>
      <w:rPr>
        <w:rFonts w:ascii="Wingdings" w:hAnsi="Wingdings" w:hint="default"/>
      </w:rPr>
    </w:lvl>
    <w:lvl w:ilvl="4" w:tplc="0409000B">
      <w:start w:val="1"/>
      <w:numFmt w:val="bullet"/>
      <w:lvlText w:val=""/>
      <w:lvlJc w:val="left"/>
      <w:pPr>
        <w:ind w:left="3240" w:hanging="480"/>
      </w:pPr>
      <w:rPr>
        <w:rFonts w:ascii="Wingdings" w:hAnsi="Wingdings" w:hint="default"/>
      </w:rPr>
    </w:lvl>
    <w:lvl w:ilvl="5" w:tplc="0409000D">
      <w:start w:val="1"/>
      <w:numFmt w:val="bullet"/>
      <w:lvlText w:val=""/>
      <w:lvlJc w:val="left"/>
      <w:pPr>
        <w:ind w:left="3720" w:hanging="480"/>
      </w:pPr>
      <w:rPr>
        <w:rFonts w:ascii="Wingdings" w:hAnsi="Wingdings" w:hint="default"/>
      </w:rPr>
    </w:lvl>
    <w:lvl w:ilvl="6" w:tplc="04090001">
      <w:start w:val="1"/>
      <w:numFmt w:val="bullet"/>
      <w:lvlText w:val=""/>
      <w:lvlJc w:val="left"/>
      <w:pPr>
        <w:ind w:left="4200" w:hanging="480"/>
      </w:pPr>
      <w:rPr>
        <w:rFonts w:ascii="Wingdings" w:hAnsi="Wingdings" w:hint="default"/>
      </w:rPr>
    </w:lvl>
    <w:lvl w:ilvl="7" w:tplc="0409000B">
      <w:start w:val="1"/>
      <w:numFmt w:val="bullet"/>
      <w:lvlText w:val=""/>
      <w:lvlJc w:val="left"/>
      <w:pPr>
        <w:ind w:left="4680" w:hanging="480"/>
      </w:pPr>
      <w:rPr>
        <w:rFonts w:ascii="Wingdings" w:hAnsi="Wingdings" w:hint="default"/>
      </w:rPr>
    </w:lvl>
    <w:lvl w:ilvl="8" w:tplc="0409000D">
      <w:start w:val="1"/>
      <w:numFmt w:val="bullet"/>
      <w:lvlText w:val=""/>
      <w:lvlJc w:val="left"/>
      <w:pPr>
        <w:ind w:left="5160" w:hanging="480"/>
      </w:pPr>
      <w:rPr>
        <w:rFonts w:ascii="Wingdings" w:hAnsi="Wingdings" w:hint="default"/>
      </w:rPr>
    </w:lvl>
  </w:abstractNum>
  <w:abstractNum w:abstractNumId="20">
    <w:nsid w:val="44CE4F4D"/>
    <w:multiLevelType w:val="hybridMultilevel"/>
    <w:tmpl w:val="F196BF08"/>
    <w:lvl w:ilvl="0" w:tplc="9F14313A">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6766A48"/>
    <w:multiLevelType w:val="multilevel"/>
    <w:tmpl w:val="4DC60268"/>
    <w:lvl w:ilvl="0">
      <w:start w:val="5"/>
      <w:numFmt w:val="decimalFullWidth"/>
      <w:lvlText w:val="%1."/>
      <w:lvlJc w:val="left"/>
      <w:pPr>
        <w:ind w:left="420" w:hanging="420"/>
      </w:pPr>
      <w:rPr>
        <w:rFonts w:hint="eastAsia"/>
      </w:rPr>
    </w:lvl>
    <w:lvl w:ilvl="1">
      <w:start w:val="2"/>
      <w:numFmt w:val="decimalFullWidth"/>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EnclosedCircle"/>
      <w:lvlText w:val="%4"/>
      <w:lvlJc w:val="left"/>
      <w:pPr>
        <w:ind w:left="1680" w:hanging="420"/>
      </w:pPr>
      <w:rPr>
        <w:rFonts w:hint="eastAsia"/>
      </w:rPr>
    </w:lvl>
    <w:lvl w:ilvl="4">
      <w:start w:val="1"/>
      <w:numFmt w:val="lowerRoman"/>
      <w:lvlText w:val="%5)"/>
      <w:lvlJc w:val="left"/>
      <w:pPr>
        <w:ind w:left="2100" w:hanging="420"/>
      </w:pPr>
      <w:rPr>
        <w:rFonts w:hint="eastAsia"/>
      </w:rPr>
    </w:lvl>
    <w:lvl w:ilvl="5">
      <w:start w:val="1"/>
      <w:numFmt w:val="lowerLetter"/>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2">
    <w:nsid w:val="47B957B7"/>
    <w:multiLevelType w:val="hybridMultilevel"/>
    <w:tmpl w:val="72EAED58"/>
    <w:lvl w:ilvl="0" w:tplc="A99AE30A">
      <w:start w:val="4"/>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4B6F18F9"/>
    <w:multiLevelType w:val="hybridMultilevel"/>
    <w:tmpl w:val="1C7ADF22"/>
    <w:lvl w:ilvl="0" w:tplc="C4D4B31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500343E5"/>
    <w:multiLevelType w:val="hybridMultilevel"/>
    <w:tmpl w:val="B35A0EDC"/>
    <w:lvl w:ilvl="0" w:tplc="74AAFB1E">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50F46D86"/>
    <w:multiLevelType w:val="hybridMultilevel"/>
    <w:tmpl w:val="19BCA7B0"/>
    <w:lvl w:ilvl="0" w:tplc="7890951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51AD2E51"/>
    <w:multiLevelType w:val="multilevel"/>
    <w:tmpl w:val="B8FADB9E"/>
    <w:lvl w:ilvl="0">
      <w:start w:val="3"/>
      <w:numFmt w:val="decimalFullWidth"/>
      <w:lvlText w:val="%1."/>
      <w:lvlJc w:val="left"/>
      <w:pPr>
        <w:ind w:left="420" w:hanging="420"/>
      </w:pPr>
      <w:rPr>
        <w:rFonts w:hint="eastAsia"/>
      </w:rPr>
    </w:lvl>
    <w:lvl w:ilvl="1">
      <w:start w:val="1"/>
      <w:numFmt w:val="decimalFullWidth"/>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EnclosedCircle"/>
      <w:lvlText w:val="%4"/>
      <w:lvlJc w:val="left"/>
      <w:pPr>
        <w:ind w:left="1680" w:hanging="420"/>
      </w:pPr>
      <w:rPr>
        <w:rFonts w:hint="eastAsia"/>
      </w:rPr>
    </w:lvl>
    <w:lvl w:ilvl="4">
      <w:start w:val="1"/>
      <w:numFmt w:val="lowerRoman"/>
      <w:lvlText w:val="%5)"/>
      <w:lvlJc w:val="left"/>
      <w:pPr>
        <w:ind w:left="2100" w:hanging="420"/>
      </w:pPr>
      <w:rPr>
        <w:rFonts w:hint="eastAsia"/>
      </w:rPr>
    </w:lvl>
    <w:lvl w:ilvl="5">
      <w:start w:val="1"/>
      <w:numFmt w:val="lowerLetter"/>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7">
    <w:nsid w:val="58743255"/>
    <w:multiLevelType w:val="multilevel"/>
    <w:tmpl w:val="5FDE66CA"/>
    <w:lvl w:ilvl="0">
      <w:start w:val="6"/>
      <w:numFmt w:val="decimalFullWidth"/>
      <w:lvlText w:val="%1."/>
      <w:lvlJc w:val="left"/>
      <w:pPr>
        <w:ind w:left="420" w:hanging="420"/>
      </w:pPr>
      <w:rPr>
        <w:rFonts w:hint="eastAsia"/>
      </w:rPr>
    </w:lvl>
    <w:lvl w:ilvl="1">
      <w:start w:val="3"/>
      <w:numFmt w:val="decimalFullWidth"/>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EnclosedCircle"/>
      <w:lvlText w:val="%4"/>
      <w:lvlJc w:val="left"/>
      <w:pPr>
        <w:ind w:left="1680" w:hanging="420"/>
      </w:pPr>
      <w:rPr>
        <w:rFonts w:hint="eastAsia"/>
      </w:rPr>
    </w:lvl>
    <w:lvl w:ilvl="4">
      <w:start w:val="1"/>
      <w:numFmt w:val="lowerRoman"/>
      <w:lvlText w:val="%5)"/>
      <w:lvlJc w:val="left"/>
      <w:pPr>
        <w:ind w:left="2100" w:hanging="420"/>
      </w:pPr>
      <w:rPr>
        <w:rFonts w:hint="eastAsia"/>
      </w:rPr>
    </w:lvl>
    <w:lvl w:ilvl="5">
      <w:start w:val="1"/>
      <w:numFmt w:val="lowerLetter"/>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8">
    <w:nsid w:val="58FF6BC3"/>
    <w:multiLevelType w:val="hybridMultilevel"/>
    <w:tmpl w:val="CEF41A8A"/>
    <w:lvl w:ilvl="0" w:tplc="74AAFB1E">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59CE0405"/>
    <w:multiLevelType w:val="hybridMultilevel"/>
    <w:tmpl w:val="EA7AE216"/>
    <w:lvl w:ilvl="0" w:tplc="43F682E4">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9D6428F"/>
    <w:multiLevelType w:val="multilevel"/>
    <w:tmpl w:val="C1080A26"/>
    <w:lvl w:ilvl="0">
      <w:start w:val="6"/>
      <w:numFmt w:val="decimalFullWidth"/>
      <w:lvlText w:val="%1."/>
      <w:lvlJc w:val="left"/>
      <w:pPr>
        <w:ind w:left="420" w:hanging="420"/>
      </w:pPr>
      <w:rPr>
        <w:rFonts w:hint="eastAsia"/>
      </w:rPr>
    </w:lvl>
    <w:lvl w:ilvl="1">
      <w:start w:val="1"/>
      <w:numFmt w:val="decimalFullWidth"/>
      <w:lvlText w:val="%2)"/>
      <w:lvlJc w:val="left"/>
      <w:pPr>
        <w:ind w:left="680" w:hanging="396"/>
      </w:pPr>
      <w:rPr>
        <w:rFonts w:hint="eastAsia"/>
      </w:rPr>
    </w:lvl>
    <w:lvl w:ilvl="2">
      <w:start w:val="1"/>
      <w:numFmt w:val="decimal"/>
      <w:lvlText w:val="(%3)"/>
      <w:lvlJc w:val="left"/>
      <w:pPr>
        <w:ind w:left="964" w:hanging="397"/>
      </w:pPr>
      <w:rPr>
        <w:rFonts w:hint="eastAsia"/>
      </w:rPr>
    </w:lvl>
    <w:lvl w:ilvl="3">
      <w:start w:val="1"/>
      <w:numFmt w:val="decimalEnclosedCircle"/>
      <w:lvlText w:val="%4"/>
      <w:lvlJc w:val="left"/>
      <w:pPr>
        <w:ind w:left="1247" w:hanging="396"/>
      </w:pPr>
      <w:rPr>
        <w:rFonts w:hint="eastAsia"/>
      </w:rPr>
    </w:lvl>
    <w:lvl w:ilvl="4">
      <w:start w:val="1"/>
      <w:numFmt w:val="lowerRoman"/>
      <w:lvlText w:val="%5)"/>
      <w:lvlJc w:val="left"/>
      <w:pPr>
        <w:ind w:left="1531" w:hanging="397"/>
      </w:pPr>
      <w:rPr>
        <w:rFonts w:hint="eastAsia"/>
      </w:rPr>
    </w:lvl>
    <w:lvl w:ilvl="5">
      <w:start w:val="1"/>
      <w:numFmt w:val="lowerLetter"/>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1">
    <w:nsid w:val="5D9C6D18"/>
    <w:multiLevelType w:val="hybridMultilevel"/>
    <w:tmpl w:val="DB481362"/>
    <w:lvl w:ilvl="0" w:tplc="74AAFB1E">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5E970AB5"/>
    <w:multiLevelType w:val="hybridMultilevel"/>
    <w:tmpl w:val="EB28DB74"/>
    <w:lvl w:ilvl="0" w:tplc="DF043F1E">
      <w:start w:val="1"/>
      <w:numFmt w:val="iroha"/>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3">
    <w:nsid w:val="5FED4886"/>
    <w:multiLevelType w:val="multilevel"/>
    <w:tmpl w:val="277C1122"/>
    <w:lvl w:ilvl="0">
      <w:start w:val="5"/>
      <w:numFmt w:val="decimalFullWidth"/>
      <w:lvlText w:val="%1."/>
      <w:lvlJc w:val="left"/>
      <w:pPr>
        <w:ind w:left="420" w:hanging="420"/>
      </w:pPr>
      <w:rPr>
        <w:rFonts w:hint="eastAsia"/>
      </w:rPr>
    </w:lvl>
    <w:lvl w:ilvl="1">
      <w:start w:val="4"/>
      <w:numFmt w:val="decimalFullWidth"/>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EnclosedCircle"/>
      <w:lvlText w:val="%4"/>
      <w:lvlJc w:val="left"/>
      <w:pPr>
        <w:ind w:left="1680" w:hanging="420"/>
      </w:pPr>
      <w:rPr>
        <w:rFonts w:hint="eastAsia"/>
      </w:rPr>
    </w:lvl>
    <w:lvl w:ilvl="4">
      <w:start w:val="1"/>
      <w:numFmt w:val="lowerRoman"/>
      <w:lvlText w:val="%5)"/>
      <w:lvlJc w:val="left"/>
      <w:pPr>
        <w:ind w:left="2100" w:hanging="420"/>
      </w:pPr>
      <w:rPr>
        <w:rFonts w:hint="eastAsia"/>
      </w:rPr>
    </w:lvl>
    <w:lvl w:ilvl="5">
      <w:start w:val="1"/>
      <w:numFmt w:val="lowerLetter"/>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4">
    <w:nsid w:val="60753E00"/>
    <w:multiLevelType w:val="hybridMultilevel"/>
    <w:tmpl w:val="7012DAC0"/>
    <w:lvl w:ilvl="0" w:tplc="74AAFB1E">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nsid w:val="61DC01EC"/>
    <w:multiLevelType w:val="hybridMultilevel"/>
    <w:tmpl w:val="AE92AFF2"/>
    <w:lvl w:ilvl="0" w:tplc="43F682E4">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660D456E"/>
    <w:multiLevelType w:val="hybridMultilevel"/>
    <w:tmpl w:val="9446D2B2"/>
    <w:lvl w:ilvl="0" w:tplc="02221434">
      <w:numFmt w:val="bullet"/>
      <w:lvlText w:val="・"/>
      <w:lvlJc w:val="left"/>
      <w:pPr>
        <w:tabs>
          <w:tab w:val="num" w:pos="1410"/>
        </w:tabs>
        <w:ind w:left="1410" w:hanging="360"/>
      </w:pPr>
      <w:rPr>
        <w:rFonts w:ascii="ＭＳ 明朝" w:eastAsia="ＭＳ 明朝" w:hAnsi="ＭＳ 明朝" w:cs="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7">
    <w:nsid w:val="66CE4AB0"/>
    <w:multiLevelType w:val="hybridMultilevel"/>
    <w:tmpl w:val="F3268318"/>
    <w:lvl w:ilvl="0" w:tplc="04090001">
      <w:start w:val="1"/>
      <w:numFmt w:val="bullet"/>
      <w:lvlText w:val=""/>
      <w:lvlJc w:val="left"/>
      <w:pPr>
        <w:ind w:left="1320" w:hanging="480"/>
      </w:pPr>
      <w:rPr>
        <w:rFonts w:ascii="Wingdings" w:hAnsi="Wingdings" w:hint="default"/>
      </w:rPr>
    </w:lvl>
    <w:lvl w:ilvl="1" w:tplc="0409000B">
      <w:start w:val="1"/>
      <w:numFmt w:val="bullet"/>
      <w:lvlText w:val=""/>
      <w:lvlJc w:val="left"/>
      <w:pPr>
        <w:ind w:left="1800" w:hanging="480"/>
      </w:pPr>
      <w:rPr>
        <w:rFonts w:ascii="Wingdings" w:hAnsi="Wingdings" w:hint="default"/>
      </w:rPr>
    </w:lvl>
    <w:lvl w:ilvl="2" w:tplc="0409000D">
      <w:start w:val="1"/>
      <w:numFmt w:val="bullet"/>
      <w:lvlText w:val=""/>
      <w:lvlJc w:val="left"/>
      <w:pPr>
        <w:ind w:left="2280" w:hanging="480"/>
      </w:pPr>
      <w:rPr>
        <w:rFonts w:ascii="Wingdings" w:hAnsi="Wingdings" w:hint="default"/>
      </w:rPr>
    </w:lvl>
    <w:lvl w:ilvl="3" w:tplc="04090001">
      <w:start w:val="1"/>
      <w:numFmt w:val="bullet"/>
      <w:lvlText w:val=""/>
      <w:lvlJc w:val="left"/>
      <w:pPr>
        <w:ind w:left="2760" w:hanging="480"/>
      </w:pPr>
      <w:rPr>
        <w:rFonts w:ascii="Wingdings" w:hAnsi="Wingdings" w:hint="default"/>
      </w:rPr>
    </w:lvl>
    <w:lvl w:ilvl="4" w:tplc="0409000B">
      <w:start w:val="1"/>
      <w:numFmt w:val="bullet"/>
      <w:lvlText w:val=""/>
      <w:lvlJc w:val="left"/>
      <w:pPr>
        <w:ind w:left="3240" w:hanging="480"/>
      </w:pPr>
      <w:rPr>
        <w:rFonts w:ascii="Wingdings" w:hAnsi="Wingdings" w:hint="default"/>
      </w:rPr>
    </w:lvl>
    <w:lvl w:ilvl="5" w:tplc="0409000D">
      <w:start w:val="1"/>
      <w:numFmt w:val="bullet"/>
      <w:lvlText w:val=""/>
      <w:lvlJc w:val="left"/>
      <w:pPr>
        <w:ind w:left="3720" w:hanging="480"/>
      </w:pPr>
      <w:rPr>
        <w:rFonts w:ascii="Wingdings" w:hAnsi="Wingdings" w:hint="default"/>
      </w:rPr>
    </w:lvl>
    <w:lvl w:ilvl="6" w:tplc="04090001">
      <w:start w:val="1"/>
      <w:numFmt w:val="bullet"/>
      <w:lvlText w:val=""/>
      <w:lvlJc w:val="left"/>
      <w:pPr>
        <w:ind w:left="4200" w:hanging="480"/>
      </w:pPr>
      <w:rPr>
        <w:rFonts w:ascii="Wingdings" w:hAnsi="Wingdings" w:hint="default"/>
      </w:rPr>
    </w:lvl>
    <w:lvl w:ilvl="7" w:tplc="0409000B">
      <w:start w:val="1"/>
      <w:numFmt w:val="bullet"/>
      <w:lvlText w:val=""/>
      <w:lvlJc w:val="left"/>
      <w:pPr>
        <w:ind w:left="4680" w:hanging="480"/>
      </w:pPr>
      <w:rPr>
        <w:rFonts w:ascii="Wingdings" w:hAnsi="Wingdings" w:hint="default"/>
      </w:rPr>
    </w:lvl>
    <w:lvl w:ilvl="8" w:tplc="0409000D">
      <w:start w:val="1"/>
      <w:numFmt w:val="bullet"/>
      <w:lvlText w:val=""/>
      <w:lvlJc w:val="left"/>
      <w:pPr>
        <w:ind w:left="5160" w:hanging="480"/>
      </w:pPr>
      <w:rPr>
        <w:rFonts w:ascii="Wingdings" w:hAnsi="Wingdings" w:hint="default"/>
      </w:rPr>
    </w:lvl>
  </w:abstractNum>
  <w:abstractNum w:abstractNumId="38">
    <w:nsid w:val="6F2A5C51"/>
    <w:multiLevelType w:val="hybridMultilevel"/>
    <w:tmpl w:val="69FA395C"/>
    <w:lvl w:ilvl="0" w:tplc="BB645A36">
      <w:start w:val="1"/>
      <w:numFmt w:val="decimalFullWidth"/>
      <w:lvlText w:val="%1．"/>
      <w:lvlJc w:val="left"/>
      <w:pPr>
        <w:tabs>
          <w:tab w:val="num" w:pos="420"/>
        </w:tabs>
        <w:ind w:left="420" w:hanging="420"/>
      </w:pPr>
      <w:rPr>
        <w:rFonts w:hint="default"/>
      </w:rPr>
    </w:lvl>
    <w:lvl w:ilvl="1" w:tplc="02221434">
      <w:numFmt w:val="bullet"/>
      <w:lvlText w:val="・"/>
      <w:lvlJc w:val="left"/>
      <w:pPr>
        <w:tabs>
          <w:tab w:val="num" w:pos="780"/>
        </w:tabs>
        <w:ind w:left="780" w:hanging="360"/>
      </w:pPr>
      <w:rPr>
        <w:rFonts w:ascii="ＭＳ 明朝" w:eastAsia="ＭＳ 明朝" w:hAnsi="ＭＳ 明朝" w:cs="ＭＳ 明朝" w:hint="eastAsia"/>
      </w:rPr>
    </w:lvl>
    <w:lvl w:ilvl="2" w:tplc="74AAFB1E">
      <w:start w:val="1"/>
      <w:numFmt w:val="bullet"/>
      <w:lvlText w:val="・"/>
      <w:lvlJc w:val="left"/>
      <w:pPr>
        <w:tabs>
          <w:tab w:val="num" w:pos="1260"/>
        </w:tabs>
        <w:ind w:left="1260" w:hanging="420"/>
      </w:pPr>
      <w:rPr>
        <w:rFonts w:ascii="ＭＳ 明朝" w:eastAsia="ＭＳ 明朝" w:hAnsi="ＭＳ 明朝"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nsid w:val="71AA67A9"/>
    <w:multiLevelType w:val="hybridMultilevel"/>
    <w:tmpl w:val="12FCB996"/>
    <w:lvl w:ilvl="0" w:tplc="C5EA504C">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nsid w:val="7B0009AA"/>
    <w:multiLevelType w:val="hybridMultilevel"/>
    <w:tmpl w:val="F67C8AF8"/>
    <w:lvl w:ilvl="0" w:tplc="74AAFB1E">
      <w:start w:val="1"/>
      <w:numFmt w:val="bullet"/>
      <w:lvlText w:val="・"/>
      <w:lvlJc w:val="left"/>
      <w:pPr>
        <w:tabs>
          <w:tab w:val="num" w:pos="1260"/>
        </w:tabs>
        <w:ind w:left="126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nsid w:val="7C0D5E17"/>
    <w:multiLevelType w:val="hybridMultilevel"/>
    <w:tmpl w:val="FD94D40E"/>
    <w:lvl w:ilvl="0" w:tplc="04090001">
      <w:start w:val="1"/>
      <w:numFmt w:val="bullet"/>
      <w:lvlText w:val=""/>
      <w:lvlJc w:val="left"/>
      <w:pPr>
        <w:ind w:left="1320" w:hanging="480"/>
      </w:pPr>
      <w:rPr>
        <w:rFonts w:ascii="Wingdings" w:hAnsi="Wingdings" w:hint="default"/>
      </w:rPr>
    </w:lvl>
    <w:lvl w:ilvl="1" w:tplc="0409000B">
      <w:start w:val="1"/>
      <w:numFmt w:val="bullet"/>
      <w:lvlText w:val=""/>
      <w:lvlJc w:val="left"/>
      <w:pPr>
        <w:ind w:left="1800" w:hanging="480"/>
      </w:pPr>
      <w:rPr>
        <w:rFonts w:ascii="Wingdings" w:hAnsi="Wingdings" w:hint="default"/>
      </w:rPr>
    </w:lvl>
    <w:lvl w:ilvl="2" w:tplc="0409000D">
      <w:start w:val="1"/>
      <w:numFmt w:val="bullet"/>
      <w:lvlText w:val=""/>
      <w:lvlJc w:val="left"/>
      <w:pPr>
        <w:ind w:left="2280" w:hanging="480"/>
      </w:pPr>
      <w:rPr>
        <w:rFonts w:ascii="Wingdings" w:hAnsi="Wingdings" w:hint="default"/>
      </w:rPr>
    </w:lvl>
    <w:lvl w:ilvl="3" w:tplc="04090001">
      <w:start w:val="1"/>
      <w:numFmt w:val="bullet"/>
      <w:lvlText w:val=""/>
      <w:lvlJc w:val="left"/>
      <w:pPr>
        <w:ind w:left="2760" w:hanging="480"/>
      </w:pPr>
      <w:rPr>
        <w:rFonts w:ascii="Wingdings" w:hAnsi="Wingdings" w:hint="default"/>
      </w:rPr>
    </w:lvl>
    <w:lvl w:ilvl="4" w:tplc="0409000B">
      <w:start w:val="1"/>
      <w:numFmt w:val="bullet"/>
      <w:lvlText w:val=""/>
      <w:lvlJc w:val="left"/>
      <w:pPr>
        <w:ind w:left="3240" w:hanging="480"/>
      </w:pPr>
      <w:rPr>
        <w:rFonts w:ascii="Wingdings" w:hAnsi="Wingdings" w:hint="default"/>
      </w:rPr>
    </w:lvl>
    <w:lvl w:ilvl="5" w:tplc="0409000D">
      <w:start w:val="1"/>
      <w:numFmt w:val="bullet"/>
      <w:lvlText w:val=""/>
      <w:lvlJc w:val="left"/>
      <w:pPr>
        <w:ind w:left="3720" w:hanging="480"/>
      </w:pPr>
      <w:rPr>
        <w:rFonts w:ascii="Wingdings" w:hAnsi="Wingdings" w:hint="default"/>
      </w:rPr>
    </w:lvl>
    <w:lvl w:ilvl="6" w:tplc="04090001">
      <w:start w:val="1"/>
      <w:numFmt w:val="bullet"/>
      <w:lvlText w:val=""/>
      <w:lvlJc w:val="left"/>
      <w:pPr>
        <w:ind w:left="4200" w:hanging="480"/>
      </w:pPr>
      <w:rPr>
        <w:rFonts w:ascii="Wingdings" w:hAnsi="Wingdings" w:hint="default"/>
      </w:rPr>
    </w:lvl>
    <w:lvl w:ilvl="7" w:tplc="0409000B">
      <w:start w:val="1"/>
      <w:numFmt w:val="bullet"/>
      <w:lvlText w:val=""/>
      <w:lvlJc w:val="left"/>
      <w:pPr>
        <w:ind w:left="4680" w:hanging="480"/>
      </w:pPr>
      <w:rPr>
        <w:rFonts w:ascii="Wingdings" w:hAnsi="Wingdings" w:hint="default"/>
      </w:rPr>
    </w:lvl>
    <w:lvl w:ilvl="8" w:tplc="0409000D">
      <w:start w:val="1"/>
      <w:numFmt w:val="bullet"/>
      <w:lvlText w:val=""/>
      <w:lvlJc w:val="left"/>
      <w:pPr>
        <w:ind w:left="5160" w:hanging="480"/>
      </w:pPr>
      <w:rPr>
        <w:rFonts w:ascii="Wingdings" w:hAnsi="Wingdings" w:hint="default"/>
      </w:rPr>
    </w:lvl>
  </w:abstractNum>
  <w:abstractNum w:abstractNumId="42">
    <w:nsid w:val="7D101C0C"/>
    <w:multiLevelType w:val="multilevel"/>
    <w:tmpl w:val="98F68DAA"/>
    <w:lvl w:ilvl="0">
      <w:start w:val="1"/>
      <w:numFmt w:val="decimalFullWidth"/>
      <w:lvlText w:val="%1."/>
      <w:lvlJc w:val="left"/>
      <w:pPr>
        <w:ind w:left="420" w:hanging="420"/>
      </w:pPr>
      <w:rPr>
        <w:rFonts w:hint="eastAsia"/>
      </w:rPr>
    </w:lvl>
    <w:lvl w:ilvl="1">
      <w:start w:val="1"/>
      <w:numFmt w:val="decimalFullWidth"/>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EnclosedCircle"/>
      <w:lvlText w:val="%4"/>
      <w:lvlJc w:val="left"/>
      <w:pPr>
        <w:ind w:left="1680" w:hanging="420"/>
      </w:pPr>
      <w:rPr>
        <w:rFonts w:hint="eastAsia"/>
      </w:rPr>
    </w:lvl>
    <w:lvl w:ilvl="4">
      <w:start w:val="1"/>
      <w:numFmt w:val="lowerRoman"/>
      <w:lvlText w:val="%5)"/>
      <w:lvlJc w:val="left"/>
      <w:pPr>
        <w:ind w:left="2100" w:hanging="420"/>
      </w:pPr>
      <w:rPr>
        <w:rFonts w:hint="eastAsia"/>
      </w:rPr>
    </w:lvl>
    <w:lvl w:ilvl="5">
      <w:start w:val="1"/>
      <w:numFmt w:val="lowerLetter"/>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3">
    <w:nsid w:val="7F8C7112"/>
    <w:multiLevelType w:val="hybridMultilevel"/>
    <w:tmpl w:val="388474A4"/>
    <w:lvl w:ilvl="0" w:tplc="A86E1B06">
      <w:start w:val="1"/>
      <w:numFmt w:val="decimalFullWidth"/>
      <w:lvlText w:val="%1．"/>
      <w:lvlJc w:val="left"/>
      <w:pPr>
        <w:tabs>
          <w:tab w:val="num" w:pos="525"/>
        </w:tabs>
        <w:ind w:left="525"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2"/>
  </w:num>
  <w:num w:numId="2">
    <w:abstractNumId w:val="7"/>
  </w:num>
  <w:num w:numId="3">
    <w:abstractNumId w:val="26"/>
  </w:num>
  <w:num w:numId="4">
    <w:abstractNumId w:val="14"/>
  </w:num>
  <w:num w:numId="5">
    <w:abstractNumId w:val="30"/>
  </w:num>
  <w:num w:numId="6">
    <w:abstractNumId w:val="4"/>
  </w:num>
  <w:num w:numId="7">
    <w:abstractNumId w:val="20"/>
  </w:num>
  <w:num w:numId="8">
    <w:abstractNumId w:val="21"/>
  </w:num>
  <w:num w:numId="9">
    <w:abstractNumId w:val="33"/>
  </w:num>
  <w:num w:numId="10">
    <w:abstractNumId w:val="27"/>
  </w:num>
  <w:num w:numId="11">
    <w:abstractNumId w:val="11"/>
  </w:num>
  <w:num w:numId="12">
    <w:abstractNumId w:val="3"/>
  </w:num>
  <w:num w:numId="13">
    <w:abstractNumId w:val="6"/>
  </w:num>
  <w:num w:numId="14">
    <w:abstractNumId w:val="25"/>
  </w:num>
  <w:num w:numId="15">
    <w:abstractNumId w:val="22"/>
  </w:num>
  <w:num w:numId="16">
    <w:abstractNumId w:val="2"/>
  </w:num>
  <w:num w:numId="17">
    <w:abstractNumId w:val="43"/>
  </w:num>
  <w:num w:numId="18">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16"/>
  </w:num>
  <w:num w:numId="21">
    <w:abstractNumId w:val="19"/>
  </w:num>
  <w:num w:numId="22">
    <w:abstractNumId w:val="41"/>
  </w:num>
  <w:num w:numId="23">
    <w:abstractNumId w:val="18"/>
  </w:num>
  <w:num w:numId="24">
    <w:abstractNumId w:val="23"/>
  </w:num>
  <w:num w:numId="25">
    <w:abstractNumId w:val="31"/>
  </w:num>
  <w:num w:numId="26">
    <w:abstractNumId w:val="8"/>
  </w:num>
  <w:num w:numId="27">
    <w:abstractNumId w:val="15"/>
  </w:num>
  <w:num w:numId="28">
    <w:abstractNumId w:val="5"/>
  </w:num>
  <w:num w:numId="29">
    <w:abstractNumId w:val="10"/>
  </w:num>
  <w:num w:numId="30">
    <w:abstractNumId w:val="13"/>
  </w:num>
  <w:num w:numId="31">
    <w:abstractNumId w:val="38"/>
  </w:num>
  <w:num w:numId="32">
    <w:abstractNumId w:val="36"/>
  </w:num>
  <w:num w:numId="33">
    <w:abstractNumId w:val="35"/>
  </w:num>
  <w:num w:numId="34">
    <w:abstractNumId w:val="29"/>
  </w:num>
  <w:num w:numId="35">
    <w:abstractNumId w:val="40"/>
  </w:num>
  <w:num w:numId="36">
    <w:abstractNumId w:val="0"/>
  </w:num>
  <w:num w:numId="37">
    <w:abstractNumId w:val="39"/>
  </w:num>
  <w:num w:numId="38">
    <w:abstractNumId w:val="17"/>
  </w:num>
  <w:num w:numId="39">
    <w:abstractNumId w:val="28"/>
  </w:num>
  <w:num w:numId="40">
    <w:abstractNumId w:val="12"/>
  </w:num>
  <w:num w:numId="41">
    <w:abstractNumId w:val="24"/>
  </w:num>
  <w:num w:numId="42">
    <w:abstractNumId w:val="34"/>
  </w:num>
  <w:num w:numId="43">
    <w:abstractNumId w:val="9"/>
  </w:num>
  <w:num w:numId="44">
    <w:abstractNumId w:val="32"/>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E3D"/>
    <w:rsid w:val="000004D4"/>
    <w:rsid w:val="00002357"/>
    <w:rsid w:val="000110AD"/>
    <w:rsid w:val="00012888"/>
    <w:rsid w:val="000245B4"/>
    <w:rsid w:val="0002787F"/>
    <w:rsid w:val="000407F8"/>
    <w:rsid w:val="00042965"/>
    <w:rsid w:val="000466F5"/>
    <w:rsid w:val="00054249"/>
    <w:rsid w:val="0006051C"/>
    <w:rsid w:val="00061A28"/>
    <w:rsid w:val="00077EB5"/>
    <w:rsid w:val="00085950"/>
    <w:rsid w:val="000871C3"/>
    <w:rsid w:val="00092E87"/>
    <w:rsid w:val="000D656B"/>
    <w:rsid w:val="001000B7"/>
    <w:rsid w:val="00103A77"/>
    <w:rsid w:val="00126D37"/>
    <w:rsid w:val="00137314"/>
    <w:rsid w:val="001742B5"/>
    <w:rsid w:val="001940B5"/>
    <w:rsid w:val="00195E1F"/>
    <w:rsid w:val="001962B4"/>
    <w:rsid w:val="001B4097"/>
    <w:rsid w:val="001D4624"/>
    <w:rsid w:val="001D5638"/>
    <w:rsid w:val="001E2ED0"/>
    <w:rsid w:val="001E48E4"/>
    <w:rsid w:val="001F3C4C"/>
    <w:rsid w:val="00201883"/>
    <w:rsid w:val="00221A0A"/>
    <w:rsid w:val="0024466E"/>
    <w:rsid w:val="0024594A"/>
    <w:rsid w:val="00257FFD"/>
    <w:rsid w:val="00260E33"/>
    <w:rsid w:val="00281236"/>
    <w:rsid w:val="002866E0"/>
    <w:rsid w:val="002B177C"/>
    <w:rsid w:val="002B32C2"/>
    <w:rsid w:val="002C6E2C"/>
    <w:rsid w:val="002D67E0"/>
    <w:rsid w:val="002E5515"/>
    <w:rsid w:val="002F1689"/>
    <w:rsid w:val="00304585"/>
    <w:rsid w:val="0030682D"/>
    <w:rsid w:val="003120F1"/>
    <w:rsid w:val="00325336"/>
    <w:rsid w:val="003407D8"/>
    <w:rsid w:val="003553DF"/>
    <w:rsid w:val="00371F51"/>
    <w:rsid w:val="00393071"/>
    <w:rsid w:val="003A044E"/>
    <w:rsid w:val="003B695D"/>
    <w:rsid w:val="003B7FBA"/>
    <w:rsid w:val="003C46AC"/>
    <w:rsid w:val="004216E1"/>
    <w:rsid w:val="00430C61"/>
    <w:rsid w:val="004461A7"/>
    <w:rsid w:val="004573FE"/>
    <w:rsid w:val="0049064D"/>
    <w:rsid w:val="004A010A"/>
    <w:rsid w:val="004B15BD"/>
    <w:rsid w:val="004B1739"/>
    <w:rsid w:val="004B25D9"/>
    <w:rsid w:val="004C0774"/>
    <w:rsid w:val="004C3900"/>
    <w:rsid w:val="004D33F4"/>
    <w:rsid w:val="005053A8"/>
    <w:rsid w:val="00505B1A"/>
    <w:rsid w:val="00515A1A"/>
    <w:rsid w:val="0052049A"/>
    <w:rsid w:val="0052540C"/>
    <w:rsid w:val="00542150"/>
    <w:rsid w:val="00560770"/>
    <w:rsid w:val="005679A1"/>
    <w:rsid w:val="00594250"/>
    <w:rsid w:val="005A7224"/>
    <w:rsid w:val="005C2397"/>
    <w:rsid w:val="005D0949"/>
    <w:rsid w:val="005D0C00"/>
    <w:rsid w:val="005D0C23"/>
    <w:rsid w:val="005D45B3"/>
    <w:rsid w:val="005D5BF0"/>
    <w:rsid w:val="005E2913"/>
    <w:rsid w:val="005F51CA"/>
    <w:rsid w:val="006210D1"/>
    <w:rsid w:val="00642D57"/>
    <w:rsid w:val="00652500"/>
    <w:rsid w:val="00672410"/>
    <w:rsid w:val="006929E5"/>
    <w:rsid w:val="006978AE"/>
    <w:rsid w:val="006C42FD"/>
    <w:rsid w:val="006C4A0C"/>
    <w:rsid w:val="006F1E3D"/>
    <w:rsid w:val="006F2D9D"/>
    <w:rsid w:val="006F7844"/>
    <w:rsid w:val="006F79B3"/>
    <w:rsid w:val="00700B48"/>
    <w:rsid w:val="00701480"/>
    <w:rsid w:val="0070491E"/>
    <w:rsid w:val="007073FB"/>
    <w:rsid w:val="00713B38"/>
    <w:rsid w:val="00714464"/>
    <w:rsid w:val="00722305"/>
    <w:rsid w:val="0073666C"/>
    <w:rsid w:val="0074158B"/>
    <w:rsid w:val="00761C6E"/>
    <w:rsid w:val="00763E97"/>
    <w:rsid w:val="00776F4B"/>
    <w:rsid w:val="0078222F"/>
    <w:rsid w:val="00786827"/>
    <w:rsid w:val="00786A53"/>
    <w:rsid w:val="007C51D8"/>
    <w:rsid w:val="007D0C5A"/>
    <w:rsid w:val="007D1C4F"/>
    <w:rsid w:val="007D5DAB"/>
    <w:rsid w:val="007E3B40"/>
    <w:rsid w:val="007F1782"/>
    <w:rsid w:val="007F489F"/>
    <w:rsid w:val="00804DDF"/>
    <w:rsid w:val="008231AB"/>
    <w:rsid w:val="00823A58"/>
    <w:rsid w:val="00823B2C"/>
    <w:rsid w:val="008378F5"/>
    <w:rsid w:val="008450DD"/>
    <w:rsid w:val="008451DD"/>
    <w:rsid w:val="00864839"/>
    <w:rsid w:val="0087071E"/>
    <w:rsid w:val="00876291"/>
    <w:rsid w:val="0087714F"/>
    <w:rsid w:val="008A311C"/>
    <w:rsid w:val="008B1D24"/>
    <w:rsid w:val="008D0100"/>
    <w:rsid w:val="008D05DC"/>
    <w:rsid w:val="008D281A"/>
    <w:rsid w:val="008F0894"/>
    <w:rsid w:val="009015B5"/>
    <w:rsid w:val="00906F33"/>
    <w:rsid w:val="00921C40"/>
    <w:rsid w:val="009378F9"/>
    <w:rsid w:val="00937D4D"/>
    <w:rsid w:val="009572D1"/>
    <w:rsid w:val="009745E2"/>
    <w:rsid w:val="0098028D"/>
    <w:rsid w:val="00991706"/>
    <w:rsid w:val="009A3005"/>
    <w:rsid w:val="009B7A2B"/>
    <w:rsid w:val="009C449C"/>
    <w:rsid w:val="009D0686"/>
    <w:rsid w:val="009D6416"/>
    <w:rsid w:val="009D680D"/>
    <w:rsid w:val="009E7ED4"/>
    <w:rsid w:val="00A23043"/>
    <w:rsid w:val="00A23FE0"/>
    <w:rsid w:val="00A36745"/>
    <w:rsid w:val="00A40955"/>
    <w:rsid w:val="00A4316C"/>
    <w:rsid w:val="00A4522B"/>
    <w:rsid w:val="00A66A44"/>
    <w:rsid w:val="00A767C9"/>
    <w:rsid w:val="00A82D2F"/>
    <w:rsid w:val="00AB5F36"/>
    <w:rsid w:val="00AE53FB"/>
    <w:rsid w:val="00AF2597"/>
    <w:rsid w:val="00AF2E9D"/>
    <w:rsid w:val="00B025E7"/>
    <w:rsid w:val="00B027EF"/>
    <w:rsid w:val="00B17CB6"/>
    <w:rsid w:val="00B23AD2"/>
    <w:rsid w:val="00B23B7E"/>
    <w:rsid w:val="00B272EB"/>
    <w:rsid w:val="00B37353"/>
    <w:rsid w:val="00B57A42"/>
    <w:rsid w:val="00BA041A"/>
    <w:rsid w:val="00BA5DF7"/>
    <w:rsid w:val="00BC10E0"/>
    <w:rsid w:val="00BC18F6"/>
    <w:rsid w:val="00BD2A5B"/>
    <w:rsid w:val="00C00063"/>
    <w:rsid w:val="00C45607"/>
    <w:rsid w:val="00C53D21"/>
    <w:rsid w:val="00C60469"/>
    <w:rsid w:val="00C63F8B"/>
    <w:rsid w:val="00C8195F"/>
    <w:rsid w:val="00C86999"/>
    <w:rsid w:val="00C94316"/>
    <w:rsid w:val="00CA0BD7"/>
    <w:rsid w:val="00CA44C9"/>
    <w:rsid w:val="00CC219B"/>
    <w:rsid w:val="00CC431E"/>
    <w:rsid w:val="00CE3427"/>
    <w:rsid w:val="00D161B8"/>
    <w:rsid w:val="00D23E2F"/>
    <w:rsid w:val="00D35049"/>
    <w:rsid w:val="00D3705C"/>
    <w:rsid w:val="00D437E7"/>
    <w:rsid w:val="00DC0145"/>
    <w:rsid w:val="00DC3AD5"/>
    <w:rsid w:val="00DC6E0B"/>
    <w:rsid w:val="00DC7C83"/>
    <w:rsid w:val="00DD640D"/>
    <w:rsid w:val="00DD7054"/>
    <w:rsid w:val="00E1311D"/>
    <w:rsid w:val="00E16767"/>
    <w:rsid w:val="00E228FD"/>
    <w:rsid w:val="00E3176A"/>
    <w:rsid w:val="00E35253"/>
    <w:rsid w:val="00E41F05"/>
    <w:rsid w:val="00E712B5"/>
    <w:rsid w:val="00E768E4"/>
    <w:rsid w:val="00E812F0"/>
    <w:rsid w:val="00E86CA8"/>
    <w:rsid w:val="00E875FF"/>
    <w:rsid w:val="00E928AF"/>
    <w:rsid w:val="00EA45F7"/>
    <w:rsid w:val="00EB5964"/>
    <w:rsid w:val="00ED33D9"/>
    <w:rsid w:val="00EE49C7"/>
    <w:rsid w:val="00F158F2"/>
    <w:rsid w:val="00F23A88"/>
    <w:rsid w:val="00F62A7B"/>
    <w:rsid w:val="00F6610D"/>
    <w:rsid w:val="00F71687"/>
    <w:rsid w:val="00F72755"/>
    <w:rsid w:val="00F802F3"/>
    <w:rsid w:val="00F84281"/>
    <w:rsid w:val="00F85BB5"/>
    <w:rsid w:val="00FA2E06"/>
    <w:rsid w:val="00FA4D44"/>
    <w:rsid w:val="00FB3266"/>
    <w:rsid w:val="00FB357A"/>
    <w:rsid w:val="00FB4852"/>
    <w:rsid w:val="00FC1BBA"/>
    <w:rsid w:val="00FC562E"/>
    <w:rsid w:val="00FC5D84"/>
    <w:rsid w:val="00FD284D"/>
    <w:rsid w:val="00FE77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alpsmap-com/alpsmap" w:name="addres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8378F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378F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378F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378F5"/>
    <w:rPr>
      <w:rFonts w:asciiTheme="majorHAnsi" w:eastAsiaTheme="majorEastAsia" w:hAnsiTheme="majorHAnsi" w:cstheme="majorBidi"/>
      <w:sz w:val="24"/>
      <w:szCs w:val="24"/>
    </w:rPr>
  </w:style>
  <w:style w:type="character" w:customStyle="1" w:styleId="20">
    <w:name w:val="見出し 2 (文字)"/>
    <w:basedOn w:val="a0"/>
    <w:link w:val="2"/>
    <w:uiPriority w:val="9"/>
    <w:rsid w:val="008378F5"/>
    <w:rPr>
      <w:rFonts w:asciiTheme="majorHAnsi" w:eastAsiaTheme="majorEastAsia" w:hAnsiTheme="majorHAnsi" w:cstheme="majorBidi"/>
    </w:rPr>
  </w:style>
  <w:style w:type="character" w:customStyle="1" w:styleId="30">
    <w:name w:val="見出し 3 (文字)"/>
    <w:basedOn w:val="a0"/>
    <w:link w:val="3"/>
    <w:uiPriority w:val="9"/>
    <w:rsid w:val="008378F5"/>
    <w:rPr>
      <w:rFonts w:asciiTheme="majorHAnsi" w:eastAsiaTheme="majorEastAsia" w:hAnsiTheme="majorHAnsi" w:cstheme="majorBidi"/>
    </w:rPr>
  </w:style>
  <w:style w:type="paragraph" w:styleId="a3">
    <w:name w:val="List Paragraph"/>
    <w:basedOn w:val="a"/>
    <w:uiPriority w:val="34"/>
    <w:qFormat/>
    <w:rsid w:val="006F1E3D"/>
    <w:pPr>
      <w:ind w:leftChars="400" w:left="840"/>
    </w:pPr>
  </w:style>
  <w:style w:type="paragraph" w:styleId="a4">
    <w:name w:val="Closing"/>
    <w:basedOn w:val="a"/>
    <w:link w:val="a5"/>
    <w:uiPriority w:val="99"/>
    <w:unhideWhenUsed/>
    <w:rsid w:val="005C2397"/>
    <w:pPr>
      <w:jc w:val="right"/>
    </w:pPr>
  </w:style>
  <w:style w:type="character" w:customStyle="1" w:styleId="a5">
    <w:name w:val="結語 (文字)"/>
    <w:basedOn w:val="a0"/>
    <w:link w:val="a4"/>
    <w:uiPriority w:val="99"/>
    <w:rsid w:val="005C2397"/>
  </w:style>
  <w:style w:type="paragraph" w:styleId="a6">
    <w:name w:val="Balloon Text"/>
    <w:basedOn w:val="a"/>
    <w:link w:val="a7"/>
    <w:uiPriority w:val="99"/>
    <w:semiHidden/>
    <w:unhideWhenUsed/>
    <w:rsid w:val="006210D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210D1"/>
    <w:rPr>
      <w:rFonts w:asciiTheme="majorHAnsi" w:eastAsiaTheme="majorEastAsia" w:hAnsiTheme="majorHAnsi" w:cstheme="majorBidi"/>
      <w:sz w:val="18"/>
      <w:szCs w:val="18"/>
    </w:rPr>
  </w:style>
  <w:style w:type="paragraph" w:styleId="a8">
    <w:name w:val="header"/>
    <w:basedOn w:val="a"/>
    <w:link w:val="a9"/>
    <w:uiPriority w:val="99"/>
    <w:unhideWhenUsed/>
    <w:rsid w:val="00EA45F7"/>
    <w:pPr>
      <w:tabs>
        <w:tab w:val="center" w:pos="4252"/>
        <w:tab w:val="right" w:pos="8504"/>
      </w:tabs>
      <w:snapToGrid w:val="0"/>
    </w:pPr>
  </w:style>
  <w:style w:type="character" w:customStyle="1" w:styleId="a9">
    <w:name w:val="ヘッダー (文字)"/>
    <w:basedOn w:val="a0"/>
    <w:link w:val="a8"/>
    <w:uiPriority w:val="99"/>
    <w:rsid w:val="00EA45F7"/>
  </w:style>
  <w:style w:type="paragraph" w:styleId="aa">
    <w:name w:val="footer"/>
    <w:basedOn w:val="a"/>
    <w:link w:val="ab"/>
    <w:uiPriority w:val="99"/>
    <w:unhideWhenUsed/>
    <w:rsid w:val="00EA45F7"/>
    <w:pPr>
      <w:tabs>
        <w:tab w:val="center" w:pos="4252"/>
        <w:tab w:val="right" w:pos="8504"/>
      </w:tabs>
      <w:snapToGrid w:val="0"/>
    </w:pPr>
  </w:style>
  <w:style w:type="character" w:customStyle="1" w:styleId="ab">
    <w:name w:val="フッター (文字)"/>
    <w:basedOn w:val="a0"/>
    <w:link w:val="aa"/>
    <w:uiPriority w:val="99"/>
    <w:rsid w:val="00EA45F7"/>
  </w:style>
  <w:style w:type="table" w:styleId="ac">
    <w:name w:val="Table Grid"/>
    <w:basedOn w:val="a1"/>
    <w:uiPriority w:val="59"/>
    <w:rsid w:val="008378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8378F5"/>
    <w:pPr>
      <w:widowControl w:val="0"/>
      <w:jc w:val="both"/>
    </w:pPr>
  </w:style>
  <w:style w:type="paragraph" w:customStyle="1" w:styleId="Papertitle">
    <w:name w:val="Paper title"/>
    <w:basedOn w:val="a"/>
    <w:next w:val="a"/>
    <w:uiPriority w:val="99"/>
    <w:rsid w:val="00515A1A"/>
    <w:pPr>
      <w:widowControl/>
      <w:suppressAutoHyphens/>
      <w:overflowPunct w:val="0"/>
      <w:autoSpaceDE w:val="0"/>
      <w:autoSpaceDN w:val="0"/>
      <w:adjustRightInd w:val="0"/>
      <w:spacing w:after="380" w:line="400" w:lineRule="exact"/>
      <w:jc w:val="left"/>
      <w:textAlignment w:val="baseline"/>
    </w:pPr>
    <w:rPr>
      <w:rFonts w:ascii="Times New Roman" w:eastAsia="ＭＳ 明朝" w:hAnsi="Times New Roman" w:cs="Times New Roman"/>
      <w:kern w:val="0"/>
      <w:sz w:val="36"/>
      <w:szCs w:val="20"/>
      <w:lang w:eastAsia="en-US"/>
    </w:rPr>
  </w:style>
  <w:style w:type="paragraph" w:customStyle="1" w:styleId="11">
    <w:name w:val="リスト段落1"/>
    <w:basedOn w:val="a"/>
    <w:rsid w:val="00672410"/>
    <w:pPr>
      <w:ind w:leftChars="400" w:left="840"/>
    </w:pPr>
    <w:rPr>
      <w:rFonts w:ascii="Century" w:eastAsia="ＭＳ 明朝" w:hAnsi="Century" w:cs="Times New Roman"/>
    </w:rPr>
  </w:style>
  <w:style w:type="paragraph" w:customStyle="1" w:styleId="12">
    <w:name w:val="リスト段落1"/>
    <w:basedOn w:val="a"/>
    <w:rsid w:val="00672410"/>
    <w:pPr>
      <w:ind w:leftChars="400" w:left="840"/>
    </w:pPr>
    <w:rPr>
      <w:rFonts w:ascii="Century" w:eastAsia="ＭＳ 明朝" w:hAnsi="Century" w:cs="Times New Roman"/>
    </w:rPr>
  </w:style>
  <w:style w:type="paragraph" w:customStyle="1" w:styleId="ListParagraph1">
    <w:name w:val="List Paragraph1"/>
    <w:basedOn w:val="a"/>
    <w:rsid w:val="00672410"/>
    <w:pPr>
      <w:ind w:leftChars="400" w:left="840"/>
    </w:pPr>
    <w:rPr>
      <w:rFonts w:ascii="Century" w:eastAsia="ＭＳ 明朝" w:hAnsi="Century" w:cs="Times New Roman"/>
    </w:rPr>
  </w:style>
  <w:style w:type="paragraph" w:styleId="21">
    <w:name w:val="Body Text Indent 2"/>
    <w:basedOn w:val="a"/>
    <w:link w:val="22"/>
    <w:rsid w:val="00722305"/>
    <w:pPr>
      <w:spacing w:line="480" w:lineRule="auto"/>
      <w:ind w:leftChars="400" w:left="851"/>
    </w:pPr>
    <w:rPr>
      <w:rFonts w:ascii="Century" w:eastAsia="ＭＳ 明朝" w:hAnsi="Century" w:cs="Times New Roman"/>
      <w:szCs w:val="24"/>
    </w:rPr>
  </w:style>
  <w:style w:type="character" w:customStyle="1" w:styleId="22">
    <w:name w:val="本文インデント 2 (文字)"/>
    <w:basedOn w:val="a0"/>
    <w:link w:val="21"/>
    <w:rsid w:val="00722305"/>
    <w:rPr>
      <w:rFonts w:ascii="Century" w:eastAsia="ＭＳ 明朝" w:hAnsi="Century" w:cs="Times New Roman"/>
      <w:szCs w:val="24"/>
    </w:rPr>
  </w:style>
  <w:style w:type="paragraph" w:styleId="ae">
    <w:name w:val="Date"/>
    <w:basedOn w:val="a"/>
    <w:next w:val="a"/>
    <w:link w:val="af"/>
    <w:uiPriority w:val="99"/>
    <w:semiHidden/>
    <w:unhideWhenUsed/>
    <w:rsid w:val="0002787F"/>
  </w:style>
  <w:style w:type="character" w:customStyle="1" w:styleId="af">
    <w:name w:val="日付 (文字)"/>
    <w:basedOn w:val="a0"/>
    <w:link w:val="ae"/>
    <w:uiPriority w:val="99"/>
    <w:semiHidden/>
    <w:rsid w:val="000278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8378F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378F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378F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378F5"/>
    <w:rPr>
      <w:rFonts w:asciiTheme="majorHAnsi" w:eastAsiaTheme="majorEastAsia" w:hAnsiTheme="majorHAnsi" w:cstheme="majorBidi"/>
      <w:sz w:val="24"/>
      <w:szCs w:val="24"/>
    </w:rPr>
  </w:style>
  <w:style w:type="character" w:customStyle="1" w:styleId="20">
    <w:name w:val="見出し 2 (文字)"/>
    <w:basedOn w:val="a0"/>
    <w:link w:val="2"/>
    <w:uiPriority w:val="9"/>
    <w:rsid w:val="008378F5"/>
    <w:rPr>
      <w:rFonts w:asciiTheme="majorHAnsi" w:eastAsiaTheme="majorEastAsia" w:hAnsiTheme="majorHAnsi" w:cstheme="majorBidi"/>
    </w:rPr>
  </w:style>
  <w:style w:type="character" w:customStyle="1" w:styleId="30">
    <w:name w:val="見出し 3 (文字)"/>
    <w:basedOn w:val="a0"/>
    <w:link w:val="3"/>
    <w:uiPriority w:val="9"/>
    <w:rsid w:val="008378F5"/>
    <w:rPr>
      <w:rFonts w:asciiTheme="majorHAnsi" w:eastAsiaTheme="majorEastAsia" w:hAnsiTheme="majorHAnsi" w:cstheme="majorBidi"/>
    </w:rPr>
  </w:style>
  <w:style w:type="paragraph" w:styleId="a3">
    <w:name w:val="List Paragraph"/>
    <w:basedOn w:val="a"/>
    <w:uiPriority w:val="34"/>
    <w:qFormat/>
    <w:rsid w:val="006F1E3D"/>
    <w:pPr>
      <w:ind w:leftChars="400" w:left="840"/>
    </w:pPr>
  </w:style>
  <w:style w:type="paragraph" w:styleId="a4">
    <w:name w:val="Closing"/>
    <w:basedOn w:val="a"/>
    <w:link w:val="a5"/>
    <w:uiPriority w:val="99"/>
    <w:unhideWhenUsed/>
    <w:rsid w:val="005C2397"/>
    <w:pPr>
      <w:jc w:val="right"/>
    </w:pPr>
  </w:style>
  <w:style w:type="character" w:customStyle="1" w:styleId="a5">
    <w:name w:val="結語 (文字)"/>
    <w:basedOn w:val="a0"/>
    <w:link w:val="a4"/>
    <w:uiPriority w:val="99"/>
    <w:rsid w:val="005C2397"/>
  </w:style>
  <w:style w:type="paragraph" w:styleId="a6">
    <w:name w:val="Balloon Text"/>
    <w:basedOn w:val="a"/>
    <w:link w:val="a7"/>
    <w:uiPriority w:val="99"/>
    <w:semiHidden/>
    <w:unhideWhenUsed/>
    <w:rsid w:val="006210D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210D1"/>
    <w:rPr>
      <w:rFonts w:asciiTheme="majorHAnsi" w:eastAsiaTheme="majorEastAsia" w:hAnsiTheme="majorHAnsi" w:cstheme="majorBidi"/>
      <w:sz w:val="18"/>
      <w:szCs w:val="18"/>
    </w:rPr>
  </w:style>
  <w:style w:type="paragraph" w:styleId="a8">
    <w:name w:val="header"/>
    <w:basedOn w:val="a"/>
    <w:link w:val="a9"/>
    <w:uiPriority w:val="99"/>
    <w:unhideWhenUsed/>
    <w:rsid w:val="00EA45F7"/>
    <w:pPr>
      <w:tabs>
        <w:tab w:val="center" w:pos="4252"/>
        <w:tab w:val="right" w:pos="8504"/>
      </w:tabs>
      <w:snapToGrid w:val="0"/>
    </w:pPr>
  </w:style>
  <w:style w:type="character" w:customStyle="1" w:styleId="a9">
    <w:name w:val="ヘッダー (文字)"/>
    <w:basedOn w:val="a0"/>
    <w:link w:val="a8"/>
    <w:uiPriority w:val="99"/>
    <w:rsid w:val="00EA45F7"/>
  </w:style>
  <w:style w:type="paragraph" w:styleId="aa">
    <w:name w:val="footer"/>
    <w:basedOn w:val="a"/>
    <w:link w:val="ab"/>
    <w:uiPriority w:val="99"/>
    <w:unhideWhenUsed/>
    <w:rsid w:val="00EA45F7"/>
    <w:pPr>
      <w:tabs>
        <w:tab w:val="center" w:pos="4252"/>
        <w:tab w:val="right" w:pos="8504"/>
      </w:tabs>
      <w:snapToGrid w:val="0"/>
    </w:pPr>
  </w:style>
  <w:style w:type="character" w:customStyle="1" w:styleId="ab">
    <w:name w:val="フッター (文字)"/>
    <w:basedOn w:val="a0"/>
    <w:link w:val="aa"/>
    <w:uiPriority w:val="99"/>
    <w:rsid w:val="00EA45F7"/>
  </w:style>
  <w:style w:type="table" w:styleId="ac">
    <w:name w:val="Table Grid"/>
    <w:basedOn w:val="a1"/>
    <w:uiPriority w:val="59"/>
    <w:rsid w:val="008378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8378F5"/>
    <w:pPr>
      <w:widowControl w:val="0"/>
      <w:jc w:val="both"/>
    </w:pPr>
  </w:style>
  <w:style w:type="paragraph" w:customStyle="1" w:styleId="Papertitle">
    <w:name w:val="Paper title"/>
    <w:basedOn w:val="a"/>
    <w:next w:val="a"/>
    <w:uiPriority w:val="99"/>
    <w:rsid w:val="00515A1A"/>
    <w:pPr>
      <w:widowControl/>
      <w:suppressAutoHyphens/>
      <w:overflowPunct w:val="0"/>
      <w:autoSpaceDE w:val="0"/>
      <w:autoSpaceDN w:val="0"/>
      <w:adjustRightInd w:val="0"/>
      <w:spacing w:after="380" w:line="400" w:lineRule="exact"/>
      <w:jc w:val="left"/>
      <w:textAlignment w:val="baseline"/>
    </w:pPr>
    <w:rPr>
      <w:rFonts w:ascii="Times New Roman" w:eastAsia="ＭＳ 明朝" w:hAnsi="Times New Roman" w:cs="Times New Roman"/>
      <w:kern w:val="0"/>
      <w:sz w:val="36"/>
      <w:szCs w:val="20"/>
      <w:lang w:eastAsia="en-US"/>
    </w:rPr>
  </w:style>
  <w:style w:type="paragraph" w:customStyle="1" w:styleId="11">
    <w:name w:val="リスト段落1"/>
    <w:basedOn w:val="a"/>
    <w:rsid w:val="00672410"/>
    <w:pPr>
      <w:ind w:leftChars="400" w:left="840"/>
    </w:pPr>
    <w:rPr>
      <w:rFonts w:ascii="Century" w:eastAsia="ＭＳ 明朝" w:hAnsi="Century" w:cs="Times New Roman"/>
    </w:rPr>
  </w:style>
  <w:style w:type="paragraph" w:customStyle="1" w:styleId="12">
    <w:name w:val="リスト段落1"/>
    <w:basedOn w:val="a"/>
    <w:rsid w:val="00672410"/>
    <w:pPr>
      <w:ind w:leftChars="400" w:left="840"/>
    </w:pPr>
    <w:rPr>
      <w:rFonts w:ascii="Century" w:eastAsia="ＭＳ 明朝" w:hAnsi="Century" w:cs="Times New Roman"/>
    </w:rPr>
  </w:style>
  <w:style w:type="paragraph" w:customStyle="1" w:styleId="ListParagraph1">
    <w:name w:val="List Paragraph1"/>
    <w:basedOn w:val="a"/>
    <w:rsid w:val="00672410"/>
    <w:pPr>
      <w:ind w:leftChars="400" w:left="840"/>
    </w:pPr>
    <w:rPr>
      <w:rFonts w:ascii="Century" w:eastAsia="ＭＳ 明朝" w:hAnsi="Century" w:cs="Times New Roman"/>
    </w:rPr>
  </w:style>
  <w:style w:type="paragraph" w:styleId="21">
    <w:name w:val="Body Text Indent 2"/>
    <w:basedOn w:val="a"/>
    <w:link w:val="22"/>
    <w:rsid w:val="00722305"/>
    <w:pPr>
      <w:spacing w:line="480" w:lineRule="auto"/>
      <w:ind w:leftChars="400" w:left="851"/>
    </w:pPr>
    <w:rPr>
      <w:rFonts w:ascii="Century" w:eastAsia="ＭＳ 明朝" w:hAnsi="Century" w:cs="Times New Roman"/>
      <w:szCs w:val="24"/>
    </w:rPr>
  </w:style>
  <w:style w:type="character" w:customStyle="1" w:styleId="22">
    <w:name w:val="本文インデント 2 (文字)"/>
    <w:basedOn w:val="a0"/>
    <w:link w:val="21"/>
    <w:rsid w:val="00722305"/>
    <w:rPr>
      <w:rFonts w:ascii="Century" w:eastAsia="ＭＳ 明朝" w:hAnsi="Century" w:cs="Times New Roman"/>
      <w:szCs w:val="24"/>
    </w:rPr>
  </w:style>
  <w:style w:type="paragraph" w:styleId="ae">
    <w:name w:val="Date"/>
    <w:basedOn w:val="a"/>
    <w:next w:val="a"/>
    <w:link w:val="af"/>
    <w:uiPriority w:val="99"/>
    <w:semiHidden/>
    <w:unhideWhenUsed/>
    <w:rsid w:val="0002787F"/>
  </w:style>
  <w:style w:type="character" w:customStyle="1" w:styleId="af">
    <w:name w:val="日付 (文字)"/>
    <w:basedOn w:val="a0"/>
    <w:link w:val="ae"/>
    <w:uiPriority w:val="99"/>
    <w:semiHidden/>
    <w:rsid w:val="00027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668759">
      <w:bodyDiv w:val="1"/>
      <w:marLeft w:val="0"/>
      <w:marRight w:val="0"/>
      <w:marTop w:val="0"/>
      <w:marBottom w:val="0"/>
      <w:divBdr>
        <w:top w:val="none" w:sz="0" w:space="0" w:color="auto"/>
        <w:left w:val="none" w:sz="0" w:space="0" w:color="auto"/>
        <w:bottom w:val="none" w:sz="0" w:space="0" w:color="auto"/>
        <w:right w:val="none" w:sz="0" w:space="0" w:color="auto"/>
      </w:divBdr>
    </w:div>
    <w:div w:id="812328097">
      <w:bodyDiv w:val="1"/>
      <w:marLeft w:val="0"/>
      <w:marRight w:val="0"/>
      <w:marTop w:val="0"/>
      <w:marBottom w:val="0"/>
      <w:divBdr>
        <w:top w:val="none" w:sz="0" w:space="0" w:color="auto"/>
        <w:left w:val="none" w:sz="0" w:space="0" w:color="auto"/>
        <w:bottom w:val="none" w:sz="0" w:space="0" w:color="auto"/>
        <w:right w:val="none" w:sz="0" w:space="0" w:color="auto"/>
      </w:divBdr>
    </w:div>
    <w:div w:id="1720279004">
      <w:bodyDiv w:val="1"/>
      <w:marLeft w:val="0"/>
      <w:marRight w:val="0"/>
      <w:marTop w:val="0"/>
      <w:marBottom w:val="0"/>
      <w:divBdr>
        <w:top w:val="none" w:sz="0" w:space="0" w:color="auto"/>
        <w:left w:val="none" w:sz="0" w:space="0" w:color="auto"/>
        <w:bottom w:val="none" w:sz="0" w:space="0" w:color="auto"/>
        <w:right w:val="none" w:sz="0" w:space="0" w:color="auto"/>
      </w:divBdr>
    </w:div>
    <w:div w:id="192159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3CAA8-340A-457F-BC81-3258A77A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9429</Words>
  <Characters>53749</Characters>
  <Application>Microsoft Office Word</Application>
  <DocSecurity>0</DocSecurity>
  <Lines>447</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kenichi naitou</dc:creator>
  <cp:lastModifiedBy>Windows User</cp:lastModifiedBy>
  <cp:revision>2</cp:revision>
  <cp:lastPrinted>2013-07-01T00:21:00Z</cp:lastPrinted>
  <dcterms:created xsi:type="dcterms:W3CDTF">2014-02-13T20:37:00Z</dcterms:created>
  <dcterms:modified xsi:type="dcterms:W3CDTF">2014-02-13T20:37:00Z</dcterms:modified>
</cp:coreProperties>
</file>