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82" w:rsidRPr="001627F5" w:rsidRDefault="00A95B82" w:rsidP="002C2295">
      <w:pPr>
        <w:overflowPunct w:val="0"/>
        <w:autoSpaceDE w:val="0"/>
        <w:autoSpaceDN w:val="0"/>
        <w:spacing w:line="560" w:lineRule="exact"/>
        <w:ind w:left="567" w:right="567"/>
        <w:textAlignment w:val="bottom"/>
        <w:rPr>
          <w:sz w:val="36"/>
        </w:rPr>
      </w:pPr>
    </w:p>
    <w:p w:rsidR="004915E7" w:rsidRDefault="004915E7" w:rsidP="004915E7">
      <w:pPr>
        <w:overflowPunct w:val="0"/>
        <w:autoSpaceDE w:val="0"/>
        <w:autoSpaceDN w:val="0"/>
        <w:spacing w:line="240" w:lineRule="atLeast"/>
        <w:ind w:left="567" w:right="567"/>
        <w:jc w:val="center"/>
        <w:textAlignment w:val="bottom"/>
        <w:rPr>
          <w:b/>
          <w:sz w:val="36"/>
        </w:rPr>
      </w:pPr>
      <w:r>
        <w:rPr>
          <w:b/>
          <w:sz w:val="36"/>
        </w:rPr>
        <w:t>INSTRUCTIONS FOR MAUSCRIPT FOR JOURNAL OF JSCE/ AUTHOR GUIDELINES FOR MANUSCRIPT PREPARATION FOR JSCE</w:t>
      </w:r>
    </w:p>
    <w:p w:rsidR="00AB7D3A" w:rsidRPr="004915E7" w:rsidRDefault="00AB7D3A" w:rsidP="00AB7D3A">
      <w:pPr>
        <w:overflowPunct w:val="0"/>
        <w:autoSpaceDE w:val="0"/>
        <w:autoSpaceDN w:val="0"/>
        <w:spacing w:line="240" w:lineRule="atLeast"/>
        <w:ind w:left="567" w:right="567"/>
        <w:jc w:val="center"/>
        <w:textAlignment w:val="bottom"/>
        <w:rPr>
          <w:sz w:val="32"/>
          <w:szCs w:val="32"/>
        </w:rPr>
      </w:pPr>
      <w:bookmarkStart w:id="0" w:name="_GoBack"/>
      <w:bookmarkEnd w:id="0"/>
    </w:p>
    <w:p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sz w:val="20"/>
        </w:rPr>
        <w:t>1</w:t>
      </w:r>
      <w:r w:rsidRPr="001627F5">
        <w:rPr>
          <w:sz w:val="24"/>
        </w:rPr>
        <w:t xml:space="preserve">, </w:t>
      </w:r>
      <w:proofErr w:type="spellStart"/>
      <w:r w:rsidRPr="001627F5">
        <w:rPr>
          <w:rFonts w:hint="eastAsia"/>
          <w:sz w:val="24"/>
        </w:rPr>
        <w:t>Hanako</w:t>
      </w:r>
      <w:proofErr w:type="spellEnd"/>
      <w:r w:rsidRPr="001627F5">
        <w:rPr>
          <w:sz w:val="24"/>
        </w:rPr>
        <w:t xml:space="preserve"> </w:t>
      </w:r>
      <w:r w:rsidRPr="001627F5">
        <w:rPr>
          <w:rFonts w:hint="eastAsia"/>
          <w:sz w:val="24"/>
        </w:rPr>
        <w:t>YOTSUYA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rsidR="00382D06" w:rsidRPr="001627F5" w:rsidRDefault="00382D06">
      <w:pPr>
        <w:overflowPunct w:val="0"/>
        <w:autoSpaceDE w:val="0"/>
        <w:autoSpaceDN w:val="0"/>
        <w:spacing w:line="240" w:lineRule="atLeast"/>
        <w:ind w:left="567" w:right="567"/>
        <w:jc w:val="center"/>
        <w:textAlignment w:val="bottom"/>
        <w:rPr>
          <w:sz w:val="24"/>
        </w:rPr>
      </w:pPr>
    </w:p>
    <w:p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Member of JSCE, Professor, Dept. of Civil Eng., University of </w:t>
      </w:r>
      <w:r w:rsidRPr="001627F5">
        <w:rPr>
          <w:rFonts w:hint="eastAsia"/>
          <w:sz w:val="18"/>
        </w:rPr>
        <w:t>Doboku</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Member of JSCE, 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(13-5, </w:t>
      </w:r>
      <w:proofErr w:type="spellStart"/>
      <w:r w:rsidRPr="001627F5">
        <w:rPr>
          <w:sz w:val="18"/>
        </w:rPr>
        <w:t>Mitsuya</w:t>
      </w:r>
      <w:proofErr w:type="spellEnd"/>
      <w:r w:rsidRPr="001627F5">
        <w:rPr>
          <w:sz w:val="18"/>
        </w:rPr>
        <w:t xml:space="preserve"> 6, Shinjuku-</w:t>
      </w:r>
      <w:proofErr w:type="spellStart"/>
      <w:r w:rsidRPr="001627F5">
        <w:rPr>
          <w:sz w:val="18"/>
        </w:rPr>
        <w:t>ku</w:t>
      </w:r>
      <w:proofErr w:type="spellEnd"/>
      <w:r w:rsidRPr="001627F5">
        <w:rPr>
          <w:sz w:val="18"/>
        </w:rPr>
        <w:t>, Tokyo 160-0004,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hanako@jsce.co.jp</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3</w:t>
      </w:r>
      <w:r w:rsidRPr="001627F5">
        <w:rPr>
          <w:sz w:val="18"/>
        </w:rPr>
        <w:t>Member of JSCE, Professor, Inst., Industrial Science, University of Tokyo</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w:t>
      </w:r>
      <w:proofErr w:type="spellStart"/>
      <w:r w:rsidRPr="001627F5">
        <w:rPr>
          <w:sz w:val="18"/>
        </w:rPr>
        <w:t>Roppongi</w:t>
      </w:r>
      <w:proofErr w:type="spellEnd"/>
      <w:r w:rsidRPr="001627F5">
        <w:rPr>
          <w:sz w:val="18"/>
        </w:rPr>
        <w:t>, Minato-ku, Tokyo 106-8558.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smith@jsce.or.jp</w:t>
      </w:r>
    </w:p>
    <w:p w:rsidR="002C2295" w:rsidRPr="001627F5" w:rsidRDefault="002C2295" w:rsidP="002C2295">
      <w:pPr>
        <w:overflowPunct w:val="0"/>
        <w:autoSpaceDE w:val="0"/>
        <w:autoSpaceDN w:val="0"/>
        <w:spacing w:line="240" w:lineRule="atLeast"/>
        <w:ind w:left="567" w:right="567"/>
        <w:jc w:val="center"/>
        <w:textAlignment w:val="bottom"/>
        <w:rPr>
          <w:sz w:val="18"/>
        </w:rPr>
      </w:pPr>
    </w:p>
    <w:p w:rsidR="002C2295" w:rsidRPr="001627F5" w:rsidRDefault="002C2295" w:rsidP="002C2295">
      <w:pPr>
        <w:overflowPunct w:val="0"/>
        <w:autoSpaceDE w:val="0"/>
        <w:autoSpaceDN w:val="0"/>
        <w:spacing w:line="240" w:lineRule="atLeast"/>
        <w:ind w:left="567" w:right="567"/>
        <w:jc w:val="center"/>
        <w:textAlignment w:val="bottom"/>
        <w:rPr>
          <w:sz w:val="18"/>
        </w:rPr>
      </w:pPr>
    </w:p>
    <w:p w:rsidR="00F46C9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w:t>
      </w:r>
      <w:proofErr w:type="spellStart"/>
      <w:r w:rsidRPr="001627F5">
        <w:rPr>
          <w:rFonts w:hint="eastAsia"/>
          <w:sz w:val="20"/>
        </w:rPr>
        <w:t>preparion</w:t>
      </w:r>
      <w:proofErr w:type="spellEnd"/>
      <w:r w:rsidRPr="001627F5">
        <w:rPr>
          <w:rFonts w:hint="eastAsia"/>
          <w:sz w:val="20"/>
        </w:rPr>
        <w:t xml:space="preserve"> of </w:t>
      </w:r>
      <w:proofErr w:type="spellStart"/>
      <w:r w:rsidRPr="001627F5">
        <w:rPr>
          <w:rFonts w:hint="eastAsia"/>
          <w:sz w:val="20"/>
        </w:rPr>
        <w:t>manscript</w:t>
      </w:r>
      <w:proofErr w:type="spellEnd"/>
      <w:r w:rsidRPr="001627F5">
        <w:rPr>
          <w:rFonts w:hint="eastAsia"/>
          <w:sz w:val="20"/>
        </w:rPr>
        <w:t xml:space="preserve"> for JSCE journals.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p>
    <w:p w:rsidR="00382D0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The Abstract should be justified, leaving a 30 mm </w:t>
      </w:r>
      <w:proofErr w:type="spellStart"/>
      <w:r w:rsidRPr="001627F5">
        <w:rPr>
          <w:rFonts w:hint="eastAsia"/>
          <w:sz w:val="20"/>
        </w:rPr>
        <w:t>margine</w:t>
      </w:r>
      <w:proofErr w:type="spellEnd"/>
      <w:r w:rsidRPr="001627F5">
        <w:rPr>
          <w:rFonts w:hint="eastAsia"/>
          <w:sz w:val="20"/>
        </w:rPr>
        <w:t xml:space="preserv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rsidR="00382D06" w:rsidRPr="001627F5" w:rsidRDefault="00382D06">
      <w:pPr>
        <w:overflowPunct w:val="0"/>
        <w:autoSpaceDE w:val="0"/>
        <w:autoSpaceDN w:val="0"/>
        <w:spacing w:line="240" w:lineRule="atLeast"/>
        <w:ind w:left="567" w:right="567"/>
        <w:textAlignment w:val="bottom"/>
        <w:rPr>
          <w:sz w:val="20"/>
        </w:rPr>
      </w:pPr>
    </w:p>
    <w:p w:rsidR="00382D06" w:rsidRPr="001627F5" w:rsidRDefault="00382D06">
      <w:pPr>
        <w:overflowPunct w:val="0"/>
        <w:autoSpaceDE w:val="0"/>
        <w:autoSpaceDN w:val="0"/>
        <w:spacing w:line="240" w:lineRule="atLeast"/>
        <w:ind w:left="1814" w:right="567" w:hanging="1247"/>
        <w:textAlignment w:val="bottom"/>
        <w:rPr>
          <w:i/>
          <w:sz w:val="20"/>
        </w:rPr>
      </w:pPr>
      <w:r w:rsidRPr="001627F5">
        <w:rPr>
          <w:b/>
          <w:i/>
          <w:sz w:val="20"/>
        </w:rPr>
        <w:t xml:space="preserve">   Key </w:t>
      </w:r>
      <w:proofErr w:type="gramStart"/>
      <w:r w:rsidRPr="001627F5">
        <w:rPr>
          <w:b/>
          <w:i/>
          <w:sz w:val="20"/>
        </w:rPr>
        <w:t>Words :</w:t>
      </w:r>
      <w:proofErr w:type="gramEnd"/>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ind w:left="567" w:right="567"/>
        <w:textAlignment w:val="bottom"/>
        <w:rPr>
          <w:sz w:val="24"/>
        </w:rPr>
        <w:sectPr w:rsidR="002C2295" w:rsidRPr="001627F5" w:rsidSect="00A04572">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680" w:footer="1021" w:gutter="0"/>
          <w:cols w:space="340"/>
          <w:docGrid w:linePitch="286"/>
        </w:sectPr>
      </w:pPr>
    </w:p>
    <w:p w:rsidR="00382D06" w:rsidRPr="001627F5" w:rsidRDefault="00382D06">
      <w:pPr>
        <w:overflowPunct w:val="0"/>
        <w:autoSpaceDE w:val="0"/>
        <w:autoSpaceDN w:val="0"/>
        <w:spacing w:line="240" w:lineRule="atLeast"/>
        <w:textAlignment w:val="bottom"/>
        <w:rPr>
          <w:sz w:val="24"/>
        </w:rPr>
      </w:pPr>
      <w:r w:rsidRPr="001627F5">
        <w:rPr>
          <w:b/>
          <w:sz w:val="24"/>
        </w:rPr>
        <w:t>1.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w:t>
      </w:r>
      <w:proofErr w:type="gramStart"/>
      <w:r w:rsidRPr="001627F5">
        <w:rPr>
          <w:rFonts w:hint="eastAsia"/>
          <w:sz w:val="22"/>
        </w:rPr>
        <w:t>matters :</w:t>
      </w:r>
      <w:proofErr w:type="gramEnd"/>
      <w:r w:rsidRPr="001627F5">
        <w:rPr>
          <w:rFonts w:hint="eastAsia"/>
          <w:sz w:val="22"/>
        </w:rPr>
        <w:t xml:space="preserve"> single column (title, author(s), affiliation(s), contact address(</w:t>
      </w:r>
      <w:proofErr w:type="spellStart"/>
      <w:r w:rsidRPr="001627F5">
        <w:rPr>
          <w:rFonts w:hint="eastAsia"/>
          <w:sz w:val="22"/>
        </w:rPr>
        <w:t>es</w:t>
      </w:r>
      <w:proofErr w:type="spellEnd"/>
      <w:r w:rsidRPr="001627F5">
        <w:rPr>
          <w:rFonts w:hint="eastAsia"/>
          <w:sz w:val="22"/>
        </w:rPr>
        <w:t>), E-mail address(</w:t>
      </w:r>
      <w:proofErr w:type="spellStart"/>
      <w:r w:rsidRPr="001627F5">
        <w:rPr>
          <w:rFonts w:hint="eastAsia"/>
          <w:sz w:val="22"/>
        </w:rPr>
        <w:t>es</w:t>
      </w:r>
      <w:proofErr w:type="spellEnd"/>
      <w:r w:rsidRPr="001627F5">
        <w:rPr>
          <w:rFonts w:hint="eastAsia"/>
          <w:sz w:val="22"/>
        </w:rPr>
        <w:t>), abstract, key words) E-mail address should be indicated in a separate, independent line.</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Left and right margins for the front matters are equally set at 30 mm, </w:t>
      </w:r>
      <w:proofErr w:type="gramStart"/>
      <w:r w:rsidRPr="001627F5">
        <w:rPr>
          <w:sz w:val="22"/>
        </w:rPr>
        <w:t>The</w:t>
      </w:r>
      <w:proofErr w:type="gramEnd"/>
      <w:r w:rsidRPr="001627F5">
        <w:rPr>
          <w:sz w:val="22"/>
        </w:rPr>
        <w:t xml:space="preserve"> front matters are, thus, to be laid-out within the borders narrower than those for the main text.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 xml:space="preserve">E-mail </w:t>
      </w:r>
      <w:proofErr w:type="gramStart"/>
      <w:r w:rsidRPr="001627F5">
        <w:rPr>
          <w:rFonts w:hint="eastAsia"/>
          <w:b/>
          <w:sz w:val="22"/>
        </w:rPr>
        <w:t>address(</w:t>
      </w:r>
      <w:proofErr w:type="spellStart"/>
      <w:proofErr w:type="gramEnd"/>
      <w:r w:rsidRPr="001627F5">
        <w:rPr>
          <w:rFonts w:hint="eastAsia"/>
          <w:b/>
          <w:sz w:val="22"/>
        </w:rPr>
        <w:t>es</w:t>
      </w:r>
      <w:proofErr w:type="spellEnd"/>
      <w:r w:rsidRPr="001627F5">
        <w:rPr>
          <w:rFonts w:hint="eastAsia"/>
          <w:b/>
          <w:sz w:val="22"/>
        </w:rPr>
        <w:t>)</w:t>
      </w:r>
      <w:r w:rsidRPr="001627F5">
        <w:rPr>
          <w:rFonts w:hint="eastAsia"/>
          <w:sz w:val="22"/>
        </w:rPr>
        <w:t xml:space="preserve"> in Times-</w:t>
      </w:r>
      <w:r w:rsidR="00227379" w:rsidRPr="001627F5">
        <w:rPr>
          <w:rFonts w:hint="eastAsia"/>
          <w:sz w:val="22"/>
        </w:rPr>
        <w:t>New-</w:t>
      </w:r>
      <w:r w:rsidRPr="001627F5">
        <w:rPr>
          <w:rFonts w:hint="eastAsia"/>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 xml:space="preserve">(3) </w:t>
      </w:r>
      <w:proofErr w:type="gramStart"/>
      <w:r w:rsidRPr="001627F5">
        <w:rPr>
          <w:b/>
          <w:sz w:val="22"/>
        </w:rPr>
        <w:t>page</w:t>
      </w:r>
      <w:proofErr w:type="gramEnd"/>
      <w:r w:rsidRPr="001627F5">
        <w:rPr>
          <w:b/>
          <w:sz w:val="22"/>
        </w:rPr>
        <w:t xml:space="preserve"> number</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JSCE before completing the final manuscripts, leave </w:t>
      </w:r>
      <w:r w:rsidRPr="001627F5">
        <w:rPr>
          <w:sz w:val="22"/>
        </w:rPr>
        <w:lastRenderedPageBreak/>
        <w:t xml:space="preserve">the blanks as they are, and number the pages tentatively from 1. </w:t>
      </w:r>
    </w:p>
    <w:p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" o:allowincell="f" filled="f" stroked="f" strokeweight="2pt">
                <v:textbox inset="1pt,1pt,1pt,1pt">
                  <w:txbxContent>
                    <w:p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O26Q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" o:allowincell="f" filled="f" stroked="f" strokeweight="2pt">
                <v:textbox inset="1pt,1pt,1pt,1pt">
                  <w:txbxContent>
                    <w:p w:rsidR="00A51C69" w:rsidRDefault="00A51C69">
                      <w:r>
                        <w:rPr>
                          <w:sz w:val="18"/>
                        </w:rPr>
                        <w:t>Case 2</w:t>
                      </w:r>
                    </w:p>
                  </w:txbxContent>
                </v:textbox>
              </v:rect>
            </w:pict>
          </mc:Fallback>
        </mc:AlternateContent>
      </w:r>
      <w:r w:rsidR="00A51C69" w:rsidRPr="001627F5">
        <w:object w:dxaOrig="3720"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7pt" o:ole="">
            <v:imagedata r:id="rId13" o:title=""/>
          </v:shape>
          <o:OLEObject Type="Embed" ProgID="MSGraph.Chart.8" ShapeID="_x0000_i1025" DrawAspect="Content" ObjectID="_1621829560" r:id="rId14">
            <o:FieldCodes>\* mergeformat</o:FieldCodes>
          </o:OLEObject>
        </w:object>
      </w:r>
    </w:p>
    <w:p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A51C69" w:rsidP="00A51C69">
      <w:pPr>
        <w:framePr w:w="4440" w:h="5576" w:hSpace="142" w:wrap="notBeside" w:vAnchor="page" w:hAnchor="page" w:x="6213" w:y="1258"/>
        <w:spacing w:line="240" w:lineRule="atLeast"/>
        <w:rPr>
          <w:sz w:val="20"/>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rsidR="00382D06" w:rsidRPr="001627F5" w:rsidRDefault="00382D06">
      <w:pPr>
        <w:overflowPunct w:val="0"/>
        <w:autoSpaceDE w:val="0"/>
        <w:autoSpaceDN w:val="0"/>
        <w:spacing w:line="240" w:lineRule="atLeast"/>
        <w:textAlignment w:val="bottom"/>
        <w:rPr>
          <w:sz w:val="22"/>
        </w:rPr>
      </w:pPr>
    </w:p>
    <w:p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" filled="f" stroked="f" strokeweight=".5pt">
                <v:path arrowok="t"/>
                <v:textbox style="mso-fit-shape-to-text:t" inset="5.85pt,.7pt,5.85pt,.7pt">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rsidR="0042189A" w:rsidRPr="001627F5" w:rsidRDefault="0042189A">
      <w:pPr>
        <w:overflowPunct w:val="0"/>
        <w:autoSpaceDE w:val="0"/>
        <w:autoSpaceDN w:val="0"/>
        <w:spacing w:line="240" w:lineRule="atLeast"/>
        <w:textAlignment w:val="bottom"/>
        <w:rPr>
          <w:sz w:val="22"/>
        </w:rPr>
      </w:pPr>
    </w:p>
    <w:p w:rsidR="00D34EAE" w:rsidRPr="001627F5" w:rsidRDefault="00D34EAE">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Do not use too small characters in figures and tables. At least, the letters should be larger than those in  the captions (9 pt).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A63D9D7" wp14:editId="13A90F69">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A63D9D7"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" filled="f" stroked="f" strokeweight=".5pt">
                <v:path arrowok="t"/>
                <v:textbox style="mso-fit-shape-to-text:t" inset="5.85pt,.7pt,5.85pt,.7pt">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rsidR="0038642A" w:rsidRPr="001627F5" w:rsidRDefault="0038642A">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and</w:t>
      </w:r>
      <w:r w:rsidRPr="000A3D9E">
        <w:rPr>
          <w:sz w:val="22"/>
        </w:rPr>
        <w:t xml:space="preserve"> acceptance</w:t>
      </w:r>
      <w:r w:rsidRPr="001627F5">
        <w:rPr>
          <w:sz w:val="22"/>
        </w:rPr>
        <w:t xml:space="preserve"> with one line spacing between them </w:t>
      </w:r>
      <w:r w:rsidRPr="001627F5">
        <w:rPr>
          <w:sz w:val="22"/>
        </w:rPr>
        <w:lastRenderedPageBreak/>
        <w:t>as shown in the present sample.</w:t>
      </w:r>
    </w:p>
    <w:p w:rsidR="008D3A6C" w:rsidRPr="001627F5" w:rsidRDefault="008D3A6C">
      <w:pPr>
        <w:overflowPunct w:val="0"/>
        <w:autoSpaceDE w:val="0"/>
        <w:autoSpaceDN w:val="0"/>
        <w:spacing w:line="240" w:lineRule="atLeast"/>
        <w:textAlignment w:val="bottom"/>
        <w:rPr>
          <w:b/>
          <w:sz w:val="22"/>
        </w:rPr>
      </w:pPr>
    </w:p>
    <w:p w:rsidR="00382D06" w:rsidRPr="001627F5" w:rsidRDefault="00382D06">
      <w:pPr>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rsidR="0038642A" w:rsidRPr="001627F5" w:rsidRDefault="0038642A">
      <w:pPr>
        <w:overflowPunct w:val="0"/>
        <w:autoSpaceDE w:val="0"/>
        <w:autoSpaceDN w:val="0"/>
        <w:spacing w:line="240" w:lineRule="atLeast"/>
        <w:textAlignment w:val="bottom"/>
        <w:rPr>
          <w:b/>
          <w:sz w:val="24"/>
        </w:rPr>
      </w:pPr>
    </w:p>
    <w:p w:rsidR="008D3A6C" w:rsidRPr="001627F5" w:rsidRDefault="008D3A6C">
      <w:pPr>
        <w:overflowPunct w:val="0"/>
        <w:autoSpaceDE w:val="0"/>
        <w:autoSpaceDN w:val="0"/>
        <w:spacing w:line="240" w:lineRule="atLeast"/>
        <w:textAlignment w:val="bottom"/>
        <w:rPr>
          <w:b/>
          <w:sz w:val="24"/>
        </w:rPr>
      </w:pPr>
    </w:p>
    <w:p w:rsidR="00382D06" w:rsidRPr="001627F5" w:rsidRDefault="00382D06">
      <w:pPr>
        <w:overflowPunct w:val="0"/>
        <w:autoSpaceDE w:val="0"/>
        <w:autoSpaceDN w:val="0"/>
        <w:spacing w:line="240" w:lineRule="atLeast"/>
        <w:textAlignment w:val="bottom"/>
        <w:rPr>
          <w:b/>
          <w:sz w:val="24"/>
        </w:rPr>
      </w:pPr>
      <w:r w:rsidRPr="001627F5">
        <w:rPr>
          <w:b/>
          <w:sz w:val="24"/>
        </w:rPr>
        <w:t>APPENDIX A     APPENDIX</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Appendix should be placed between Acknowledg</w:t>
      </w:r>
      <w:r w:rsidRPr="001627F5">
        <w:rPr>
          <w:rFonts w:hint="eastAsia"/>
          <w:spacing w:val="-6"/>
          <w:sz w:val="22"/>
        </w:rPr>
        <w:t>-</w:t>
      </w:r>
      <w:r w:rsidRPr="001627F5">
        <w:rPr>
          <w:spacing w:val="-6"/>
          <w:sz w:val="22"/>
        </w:rPr>
        <w:br/>
        <w:t>ment</w:t>
      </w:r>
      <w:r w:rsidRPr="001627F5">
        <w:rPr>
          <w:sz w:val="22"/>
        </w:rPr>
        <w:t xml:space="preserve"> and References.</w:t>
      </w:r>
    </w:p>
    <w:p w:rsidR="00EC6930" w:rsidRPr="001627F5" w:rsidRDefault="00EC6930">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REFERENCES</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w:t>
      </w:r>
      <w:r w:rsidRPr="001627F5">
        <w:rPr>
          <w:rFonts w:eastAsia="ＭＳ 明朝"/>
          <w:sz w:val="18"/>
        </w:rPr>
        <w:t xml:space="preserve">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Miche, M. : Amortissement des houles dans le do-maine de l’eau peu profonde, </w:t>
      </w:r>
      <w:r w:rsidRPr="001627F5">
        <w:rPr>
          <w:rFonts w:eastAsia="ＭＳ 明朝"/>
          <w:i/>
          <w:sz w:val="18"/>
        </w:rPr>
        <w:t>La Houile Blanche</w:t>
      </w:r>
      <w:r w:rsidRPr="001627F5">
        <w:rPr>
          <w:rFonts w:eastAsia="ＭＳ 明朝"/>
          <w:sz w:val="18"/>
        </w:rPr>
        <w:t>, No. 5, pp. 726-745, 1956.</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Gresho, P. M., Chan, S. T., Lee, R. L. and Upson, C. D. : A modified finite element method for solving the time-</w:t>
      </w:r>
      <w:r w:rsidRPr="001627F5">
        <w:rPr>
          <w:rFonts w:eastAsia="ＭＳ 明朝" w:hint="eastAsia"/>
          <w:sz w:val="18"/>
        </w:rPr>
        <w:br/>
      </w:r>
      <w:r w:rsidRPr="001627F5">
        <w:rPr>
          <w:rFonts w:eastAsia="ＭＳ 明朝"/>
          <w:sz w:val="18"/>
        </w:rPr>
        <w:t xml:space="preserve">dependent incompressible Navier-Stokes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r w:rsidRPr="001627F5">
        <w:rPr>
          <w:rFonts w:eastAsia="ＭＳ 明朝"/>
          <w:i/>
          <w:sz w:val="18"/>
        </w:rPr>
        <w:t>Numer</w:t>
      </w:r>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Shepard, F. P. and Inman, D. L. : Nearshore water circulation related to bottom topogrphy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rsidR="00382D06" w:rsidRPr="001627F5" w:rsidRDefault="00382D06" w:rsidP="00EC6930">
      <w:pPr>
        <w:numPr>
          <w:ilvl w:val="0"/>
          <w:numId w:val="1"/>
        </w:numPr>
        <w:overflowPunct w:val="0"/>
        <w:autoSpaceDE w:val="0"/>
        <w:autoSpaceDN w:val="0"/>
        <w:spacing w:line="210" w:lineRule="exact"/>
        <w:textAlignment w:val="bottom"/>
        <w:rPr>
          <w:rFonts w:eastAsia="ＭＳ 明朝"/>
          <w:sz w:val="18"/>
        </w:rPr>
      </w:pPr>
      <w:r w:rsidRPr="001627F5">
        <w:rPr>
          <w:rFonts w:eastAsia="ＭＳ 明朝" w:hint="eastAsia"/>
          <w:sz w:val="18"/>
        </w:rPr>
        <w:t xml:space="preserve">Smith, W. : Cellular phone positioning and travel times estimates, </w:t>
      </w:r>
      <w:r w:rsidRPr="001627F5">
        <w:rPr>
          <w:rFonts w:eastAsia="ＭＳ 明朝" w:hint="eastAsia"/>
          <w:i/>
          <w:sz w:val="18"/>
        </w:rPr>
        <w:t>Proc. of 8th ITS World Congress</w:t>
      </w:r>
      <w:r w:rsidRPr="001627F5">
        <w:rPr>
          <w:rFonts w:eastAsia="ＭＳ 明朝" w:hint="eastAsia"/>
          <w:sz w:val="18"/>
        </w:rPr>
        <w:t>, CD-ROM, 2000.</w:t>
      </w:r>
    </w:p>
    <w:p w:rsidR="00382D06" w:rsidRPr="001627F5" w:rsidRDefault="00382D06" w:rsidP="00EC6930">
      <w:pPr>
        <w:overflowPunct w:val="0"/>
        <w:autoSpaceDE w:val="0"/>
        <w:autoSpaceDN w:val="0"/>
        <w:spacing w:line="210" w:lineRule="exact"/>
        <w:ind w:left="170" w:hanging="170"/>
        <w:textAlignment w:val="bottom"/>
        <w:rPr>
          <w:sz w:val="18"/>
        </w:rPr>
      </w:pPr>
    </w:p>
    <w:p w:rsidR="00382D06" w:rsidRDefault="00382D06" w:rsidP="00EC6930">
      <w:pPr>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0E2544">
        <w:rPr>
          <w:rFonts w:hint="eastAsia"/>
          <w:b/>
          <w:sz w:val="18"/>
        </w:rPr>
        <w:t>August</w:t>
      </w:r>
      <w:r w:rsidR="00F20C0A" w:rsidRPr="001627F5">
        <w:rPr>
          <w:b/>
          <w:sz w:val="18"/>
        </w:rPr>
        <w:t xml:space="preserve"> </w:t>
      </w:r>
      <w:r w:rsidR="000E2544">
        <w:rPr>
          <w:rFonts w:hint="eastAsia"/>
          <w:b/>
          <w:sz w:val="18"/>
        </w:rPr>
        <w:t>30</w:t>
      </w:r>
      <w:r w:rsidR="00F20C0A" w:rsidRPr="001627F5">
        <w:rPr>
          <w:b/>
          <w:sz w:val="18"/>
        </w:rPr>
        <w:t xml:space="preserve">, </w:t>
      </w:r>
      <w:r w:rsidR="000E2544">
        <w:rPr>
          <w:rFonts w:hint="eastAsia"/>
          <w:b/>
          <w:sz w:val="18"/>
        </w:rPr>
        <w:t>201</w:t>
      </w:r>
      <w:r w:rsidR="00F20C0A" w:rsidRPr="001627F5">
        <w:rPr>
          <w:rFonts w:hint="eastAsia"/>
          <w:b/>
          <w:sz w:val="18"/>
        </w:rPr>
        <w:t>9</w:t>
      </w:r>
      <w:r w:rsidRPr="001627F5">
        <w:rPr>
          <w:b/>
          <w:sz w:val="18"/>
        </w:rPr>
        <w:t>)</w:t>
      </w:r>
    </w:p>
    <w:p w:rsidR="00D34EAE" w:rsidRPr="000A3D9E" w:rsidRDefault="00D34EAE" w:rsidP="00EC6930">
      <w:pPr>
        <w:overflowPunct w:val="0"/>
        <w:autoSpaceDE w:val="0"/>
        <w:autoSpaceDN w:val="0"/>
        <w:spacing w:line="210" w:lineRule="exact"/>
        <w:jc w:val="right"/>
        <w:textAlignment w:val="bottom"/>
        <w:rPr>
          <w:b/>
          <w:sz w:val="18"/>
        </w:rPr>
      </w:pPr>
    </w:p>
    <w:p w:rsidR="00271383" w:rsidRDefault="00271383" w:rsidP="00EC6930">
      <w:pPr>
        <w:overflowPunct w:val="0"/>
        <w:autoSpaceDE w:val="0"/>
        <w:autoSpaceDN w:val="0"/>
        <w:spacing w:line="210" w:lineRule="exact"/>
        <w:jc w:val="right"/>
        <w:textAlignment w:val="bottom"/>
        <w:rPr>
          <w:b/>
          <w:sz w:val="18"/>
        </w:rPr>
      </w:pPr>
    </w:p>
    <w:p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5"/>
          <w:footerReference w:type="default" r:id="rId16"/>
          <w:type w:val="continuous"/>
          <w:pgSz w:w="11906" w:h="16838" w:code="9"/>
          <w:pgMar w:top="1077" w:right="1134" w:bottom="1361" w:left="1134" w:header="851" w:footer="1021" w:gutter="0"/>
          <w:cols w:num="2" w:space="340"/>
        </w:sectPr>
      </w:pPr>
    </w:p>
    <w:p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BF8" w:rsidRDefault="00B05BF8">
      <w:r>
        <w:separator/>
      </w:r>
    </w:p>
  </w:endnote>
  <w:endnote w:type="continuationSeparator" w:id="0">
    <w:p w:rsidR="00B05BF8" w:rsidRDefault="00B0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60" w:rsidRDefault="008B22B2" w:rsidP="00357560">
    <w:pPr>
      <w:pStyle w:val="a3"/>
      <w:framePr w:wrap="around" w:vAnchor="text" w:hAnchor="margin" w:xAlign="center" w:y="1"/>
      <w:rPr>
        <w:rStyle w:val="a7"/>
      </w:rPr>
    </w:pPr>
    <w:r>
      <w:rPr>
        <w:rStyle w:val="a7"/>
      </w:rPr>
      <w:fldChar w:fldCharType="begin"/>
    </w:r>
    <w:r w:rsidR="00357560">
      <w:rPr>
        <w:rStyle w:val="a7"/>
      </w:rPr>
      <w:instrText xml:space="preserve">PAGE  </w:instrText>
    </w:r>
    <w:r>
      <w:rPr>
        <w:rStyle w:val="a7"/>
      </w:rPr>
      <w:fldChar w:fldCharType="end"/>
    </w:r>
  </w:p>
  <w:p w:rsidR="00357560" w:rsidRDefault="003575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60" w:rsidRPr="00357560" w:rsidRDefault="008B22B2" w:rsidP="00E50557">
    <w:pPr>
      <w:pStyle w:val="a3"/>
      <w:framePr w:wrap="around" w:vAnchor="text" w:hAnchor="margin" w:xAlign="center" w:y="1"/>
      <w:rPr>
        <w:rStyle w:val="a7"/>
        <w:sz w:val="18"/>
        <w:szCs w:val="18"/>
      </w:rPr>
    </w:pPr>
    <w:r w:rsidRPr="00357560">
      <w:rPr>
        <w:rStyle w:val="a7"/>
        <w:sz w:val="18"/>
        <w:szCs w:val="18"/>
      </w:rPr>
      <w:fldChar w:fldCharType="begin"/>
    </w:r>
    <w:r w:rsidR="00357560" w:rsidRPr="00357560">
      <w:rPr>
        <w:rStyle w:val="a7"/>
        <w:sz w:val="18"/>
        <w:szCs w:val="18"/>
      </w:rPr>
      <w:instrText xml:space="preserve">PAGE  </w:instrText>
    </w:r>
    <w:r w:rsidRPr="00357560">
      <w:rPr>
        <w:rStyle w:val="a7"/>
        <w:sz w:val="18"/>
        <w:szCs w:val="18"/>
      </w:rPr>
      <w:fldChar w:fldCharType="separate"/>
    </w:r>
    <w:r w:rsidR="004915E7">
      <w:rPr>
        <w:rStyle w:val="a7"/>
        <w:noProof/>
        <w:sz w:val="18"/>
        <w:szCs w:val="18"/>
      </w:rPr>
      <w:t>1</w:t>
    </w:r>
    <w:r w:rsidRPr="00357560">
      <w:rPr>
        <w:rStyle w:val="a7"/>
        <w:sz w:val="18"/>
        <w:szCs w:val="18"/>
      </w:rPr>
      <w:fldChar w:fldCharType="end"/>
    </w:r>
  </w:p>
  <w:p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60" w:rsidRPr="00357560" w:rsidRDefault="008B22B2" w:rsidP="00E50557">
    <w:pPr>
      <w:pStyle w:val="a3"/>
      <w:framePr w:wrap="around" w:vAnchor="text" w:hAnchor="margin" w:xAlign="center" w:y="1"/>
      <w:rPr>
        <w:rStyle w:val="a7"/>
        <w:sz w:val="18"/>
        <w:szCs w:val="18"/>
      </w:rPr>
    </w:pPr>
    <w:r w:rsidRPr="00357560">
      <w:rPr>
        <w:rStyle w:val="a7"/>
        <w:sz w:val="18"/>
        <w:szCs w:val="18"/>
      </w:rPr>
      <w:fldChar w:fldCharType="begin"/>
    </w:r>
    <w:r w:rsidR="00357560" w:rsidRPr="00357560">
      <w:rPr>
        <w:rStyle w:val="a7"/>
        <w:sz w:val="18"/>
        <w:szCs w:val="18"/>
      </w:rPr>
      <w:instrText xml:space="preserve">PAGE  </w:instrText>
    </w:r>
    <w:r w:rsidRPr="00357560">
      <w:rPr>
        <w:rStyle w:val="a7"/>
        <w:sz w:val="18"/>
        <w:szCs w:val="18"/>
      </w:rPr>
      <w:fldChar w:fldCharType="separate"/>
    </w:r>
    <w:r w:rsidR="004915E7">
      <w:rPr>
        <w:rStyle w:val="a7"/>
        <w:noProof/>
        <w:sz w:val="18"/>
        <w:szCs w:val="18"/>
      </w:rPr>
      <w:t>3</w:t>
    </w:r>
    <w:r w:rsidRPr="00357560">
      <w:rPr>
        <w:rStyle w:val="a7"/>
        <w:sz w:val="18"/>
        <w:szCs w:val="18"/>
      </w:rPr>
      <w:fldChar w:fldCharType="end"/>
    </w:r>
  </w:p>
  <w:p w:rsidR="00382D06" w:rsidRPr="009776F3" w:rsidRDefault="00382D06" w:rsidP="009776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BF8" w:rsidRDefault="00B05BF8">
      <w:r>
        <w:separator/>
      </w:r>
    </w:p>
  </w:footnote>
  <w:footnote w:type="continuationSeparator" w:id="0">
    <w:p w:rsidR="00B05BF8" w:rsidRDefault="00B0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544" w:rsidRPr="00CC1B1A" w:rsidRDefault="000E2544" w:rsidP="000E2544">
    <w:pPr>
      <w:pStyle w:val="a4"/>
      <w:jc w:val="right"/>
      <w:rPr>
        <w:sz w:val="18"/>
      </w:rPr>
    </w:pPr>
    <w:r w:rsidRPr="00CC1B1A">
      <w:rPr>
        <w:rFonts w:hAnsi="ＭＳ 明朝"/>
        <w:sz w:val="18"/>
      </w:rPr>
      <w:t>第</w:t>
    </w:r>
    <w:r>
      <w:rPr>
        <w:rFonts w:hAnsi="ＭＳ 明朝" w:hint="eastAsia"/>
        <w:sz w:val="18"/>
      </w:rPr>
      <w:t>１３</w:t>
    </w:r>
    <w:r w:rsidRPr="00CC1B1A">
      <w:rPr>
        <w:rFonts w:hAnsi="ＭＳ 明朝"/>
        <w:sz w:val="18"/>
      </w:rPr>
      <w:t>回複合</w:t>
    </w:r>
    <w:r>
      <w:rPr>
        <w:rFonts w:hAnsi="ＭＳ 明朝" w:hint="eastAsia"/>
        <w:sz w:val="18"/>
      </w:rPr>
      <w:t>・合成</w:t>
    </w:r>
    <w:r>
      <w:rPr>
        <w:rFonts w:hAnsi="ＭＳ 明朝"/>
        <w:sz w:val="18"/>
      </w:rPr>
      <w:t>構造</w:t>
    </w:r>
    <w:r>
      <w:rPr>
        <w:rFonts w:hAnsi="ＭＳ 明朝" w:hint="eastAsia"/>
        <w:sz w:val="18"/>
      </w:rPr>
      <w:t>の活用に</w:t>
    </w:r>
    <w:r w:rsidRPr="00CC1B1A">
      <w:rPr>
        <w:rFonts w:hAnsi="ＭＳ 明朝"/>
        <w:sz w:val="18"/>
      </w:rPr>
      <w:t>関するシンポ</w:t>
    </w:r>
    <w:r w:rsidRPr="008E41FA">
      <w:rPr>
        <w:rFonts w:hAnsi="ＭＳ 明朝"/>
        <w:sz w:val="18"/>
      </w:rPr>
      <w:t>ジウム</w:t>
    </w:r>
    <w:r w:rsidRPr="008E41FA">
      <w:rPr>
        <w:rFonts w:hAnsi="ＭＳ 明朝" w:hint="eastAsia"/>
        <w:sz w:val="18"/>
      </w:rPr>
      <w:t>（</w:t>
    </w:r>
    <w:r w:rsidRPr="008E41FA">
      <w:rPr>
        <w:rFonts w:hAnsi="ＭＳ 明朝" w:hint="eastAsia"/>
        <w:sz w:val="18"/>
      </w:rPr>
      <w:t>201</w:t>
    </w:r>
    <w:r>
      <w:rPr>
        <w:rFonts w:hAnsi="ＭＳ 明朝" w:hint="eastAsia"/>
        <w:sz w:val="18"/>
      </w:rPr>
      <w:t>9</w:t>
    </w:r>
    <w:r w:rsidRPr="008E41FA">
      <w:rPr>
        <w:rFonts w:hAnsi="ＭＳ 明朝" w:hint="eastAsia"/>
        <w:sz w:val="18"/>
      </w:rPr>
      <w:t>年</w:t>
    </w:r>
    <w:r w:rsidRPr="008E41FA">
      <w:rPr>
        <w:rFonts w:hAnsi="ＭＳ 明朝" w:hint="eastAsia"/>
        <w:sz w:val="18"/>
      </w:rPr>
      <w:t>11</w:t>
    </w:r>
    <w:r w:rsidRPr="008E41FA">
      <w:rPr>
        <w:rFonts w:hAnsi="ＭＳ 明朝" w:hint="eastAsia"/>
        <w:sz w:val="18"/>
      </w:rPr>
      <w:t>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5" w:rsidRDefault="002C2295">
    <w:pPr>
      <w:pStyle w:val="a4"/>
      <w:overflowPunct w:val="0"/>
      <w:autoSpaceDE w:val="0"/>
      <w:autoSpaceDN w:val="0"/>
      <w:jc w:val="right"/>
      <w:textAlignment w:val="bottom"/>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06" w:rsidRDefault="00382D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49">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239AC"/>
    <w:rsid w:val="00020F4B"/>
    <w:rsid w:val="000638B8"/>
    <w:rsid w:val="000A1F7F"/>
    <w:rsid w:val="000A3D9E"/>
    <w:rsid w:val="000C6551"/>
    <w:rsid w:val="000E2544"/>
    <w:rsid w:val="00106028"/>
    <w:rsid w:val="001627F5"/>
    <w:rsid w:val="00227379"/>
    <w:rsid w:val="00255B71"/>
    <w:rsid w:val="00271383"/>
    <w:rsid w:val="00291389"/>
    <w:rsid w:val="002A1964"/>
    <w:rsid w:val="002C2295"/>
    <w:rsid w:val="002D1B44"/>
    <w:rsid w:val="002F6742"/>
    <w:rsid w:val="00357560"/>
    <w:rsid w:val="00382D06"/>
    <w:rsid w:val="0038642A"/>
    <w:rsid w:val="0039522B"/>
    <w:rsid w:val="003E17E4"/>
    <w:rsid w:val="0042189A"/>
    <w:rsid w:val="004915E7"/>
    <w:rsid w:val="005E6758"/>
    <w:rsid w:val="00612492"/>
    <w:rsid w:val="00612868"/>
    <w:rsid w:val="00652066"/>
    <w:rsid w:val="0068022B"/>
    <w:rsid w:val="006A3E2C"/>
    <w:rsid w:val="007112FF"/>
    <w:rsid w:val="00782AFC"/>
    <w:rsid w:val="007B33EA"/>
    <w:rsid w:val="00800840"/>
    <w:rsid w:val="00833C72"/>
    <w:rsid w:val="008343F8"/>
    <w:rsid w:val="0084592D"/>
    <w:rsid w:val="008557FD"/>
    <w:rsid w:val="00856D38"/>
    <w:rsid w:val="008B0C91"/>
    <w:rsid w:val="008B22B2"/>
    <w:rsid w:val="008D3A6C"/>
    <w:rsid w:val="008E277B"/>
    <w:rsid w:val="008F2CF4"/>
    <w:rsid w:val="009776F3"/>
    <w:rsid w:val="009C2963"/>
    <w:rsid w:val="00A04572"/>
    <w:rsid w:val="00A51C69"/>
    <w:rsid w:val="00A95B82"/>
    <w:rsid w:val="00AB7D3A"/>
    <w:rsid w:val="00AE2731"/>
    <w:rsid w:val="00B05BF8"/>
    <w:rsid w:val="00B67A61"/>
    <w:rsid w:val="00B76E25"/>
    <w:rsid w:val="00C30C8E"/>
    <w:rsid w:val="00C5303D"/>
    <w:rsid w:val="00D00BBC"/>
    <w:rsid w:val="00D34EAE"/>
    <w:rsid w:val="00D87067"/>
    <w:rsid w:val="00DD5563"/>
    <w:rsid w:val="00E05423"/>
    <w:rsid w:val="00E50557"/>
    <w:rsid w:val="00E52005"/>
    <w:rsid w:val="00E8516E"/>
    <w:rsid w:val="00E92E6E"/>
    <w:rsid w:val="00EC6930"/>
    <w:rsid w:val="00EF093B"/>
    <w:rsid w:val="00F20C0A"/>
    <w:rsid w:val="00F239AC"/>
    <w:rsid w:val="00F46C96"/>
    <w:rsid w:val="00F60EB9"/>
    <w:rsid w:val="00F63902"/>
    <w:rsid w:val="00FA3487"/>
    <w:rsid w:val="00FB69DA"/>
    <w:rsid w:val="00FC20CE"/>
    <w:rsid w:val="00FD22D4"/>
    <w:rsid w:val="00FF3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startarrowwidth="narrow" startarrowlength="short" endarrow="block" endarrowwidth="narrow" endarrowlength="short" weight="1pt"/>
      <v:textbox inset="5.85pt,.7pt,5.85pt,.7pt"/>
    </o:shapedefaults>
    <o:shapelayout v:ext="edit">
      <o:idmap v:ext="edit" data="1"/>
    </o:shapelayout>
  </w:shapeDefaults>
  <w:decimalSymbol w:val="."/>
  <w:listSeparator w:val=","/>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link w:val="a5"/>
    <w:rsid w:val="008B22B2"/>
    <w:pPr>
      <w:tabs>
        <w:tab w:val="center" w:pos="4252"/>
        <w:tab w:val="right" w:pos="8504"/>
      </w:tabs>
    </w:pPr>
  </w:style>
  <w:style w:type="paragraph" w:styleId="a6">
    <w:name w:val="Normal Indent"/>
    <w:basedOn w:val="a"/>
    <w:rsid w:val="008B22B2"/>
    <w:pPr>
      <w:ind w:left="851"/>
    </w:pPr>
  </w:style>
  <w:style w:type="character" w:styleId="a7">
    <w:name w:val="page number"/>
    <w:basedOn w:val="a0"/>
    <w:rsid w:val="00357560"/>
  </w:style>
  <w:style w:type="character" w:styleId="a8">
    <w:name w:val="Placeholder Text"/>
    <w:basedOn w:val="a0"/>
    <w:uiPriority w:val="99"/>
    <w:semiHidden/>
    <w:rsid w:val="002F6742"/>
    <w:rPr>
      <w:color w:val="808080"/>
    </w:rPr>
  </w:style>
  <w:style w:type="paragraph" w:styleId="a9">
    <w:name w:val="Balloon Text"/>
    <w:basedOn w:val="a"/>
    <w:link w:val="aa"/>
    <w:rsid w:val="00C30C8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C30C8E"/>
    <w:rPr>
      <w:rFonts w:asciiTheme="majorHAnsi" w:eastAsiaTheme="majorEastAsia" w:hAnsiTheme="majorHAnsi" w:cstheme="majorBidi"/>
      <w:sz w:val="18"/>
      <w:szCs w:val="18"/>
    </w:rPr>
  </w:style>
  <w:style w:type="character" w:customStyle="1" w:styleId="a5">
    <w:name w:val="ヘッダー (文字)"/>
    <w:basedOn w:val="a0"/>
    <w:link w:val="a4"/>
    <w:uiPriority w:val="99"/>
    <w:rsid w:val="000E2544"/>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F2698-BA97-42FB-986A-131E6E0F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1070</Words>
  <Characters>6104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tatsuya nihei</cp:lastModifiedBy>
  <cp:revision>4</cp:revision>
  <cp:lastPrinted>2018-04-27T08:16:00Z</cp:lastPrinted>
  <dcterms:created xsi:type="dcterms:W3CDTF">2019-06-11T22:04:00Z</dcterms:created>
  <dcterms:modified xsi:type="dcterms:W3CDTF">2019-06-11T22:26:00Z</dcterms:modified>
</cp:coreProperties>
</file>