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62" w:rsidRDefault="00CF1D27" w:rsidP="005C4241">
      <w:pPr>
        <w:spacing w:line="320" w:lineRule="exact"/>
        <w:jc w:val="center"/>
      </w:pPr>
      <w:r>
        <w:rPr>
          <w:rFonts w:hint="eastAsia"/>
        </w:rPr>
        <w:t>土木学会土木情報学委員会「</w:t>
      </w:r>
      <w:r w:rsidR="00FC09CB" w:rsidRPr="00FC09CB">
        <w:rPr>
          <w:rFonts w:hint="eastAsia"/>
        </w:rPr>
        <w:t>建設３次元情報利用研究小委員会</w:t>
      </w:r>
      <w:r w:rsidR="001962EE">
        <w:rPr>
          <w:rFonts w:hint="eastAsia"/>
        </w:rPr>
        <w:t>（仮）</w:t>
      </w:r>
      <w:r>
        <w:rPr>
          <w:rFonts w:hint="eastAsia"/>
        </w:rPr>
        <w:t>」</w:t>
      </w:r>
    </w:p>
    <w:p w:rsidR="00CF1D27" w:rsidRDefault="00CF1D27" w:rsidP="005C4241">
      <w:pPr>
        <w:spacing w:line="320" w:lineRule="exact"/>
        <w:jc w:val="center"/>
      </w:pPr>
      <w:r>
        <w:rPr>
          <w:rFonts w:hint="eastAsia"/>
        </w:rPr>
        <w:t>委員募集</w:t>
      </w:r>
    </w:p>
    <w:p w:rsidR="00F61C05" w:rsidRDefault="00F61C05" w:rsidP="005C4241">
      <w:pPr>
        <w:spacing w:line="320" w:lineRule="exact"/>
        <w:jc w:val="left"/>
      </w:pPr>
    </w:p>
    <w:p w:rsidR="00CF1D27" w:rsidRDefault="00CF1D27" w:rsidP="005C4241">
      <w:pPr>
        <w:spacing w:line="320" w:lineRule="exact"/>
        <w:jc w:val="left"/>
      </w:pPr>
      <w:r>
        <w:rPr>
          <w:rFonts w:hint="eastAsia"/>
        </w:rPr>
        <w:t>■趣旨</w:t>
      </w:r>
    </w:p>
    <w:p w:rsidR="00A92A7F" w:rsidRDefault="00FC09CB" w:rsidP="00FC09CB">
      <w:pPr>
        <w:ind w:leftChars="15" w:left="31" w:firstLineChars="100" w:firstLine="210"/>
      </w:pPr>
      <w:r>
        <w:rPr>
          <w:rFonts w:hint="eastAsia"/>
        </w:rPr>
        <w:t>建設業では、労働者不足が深刻な課題となっており、生産性の向上が急務となっております</w:t>
      </w:r>
      <w:r w:rsidR="000529BD">
        <w:rPr>
          <w:rFonts w:hint="eastAsia"/>
        </w:rPr>
        <w:t>。そして、</w:t>
      </w:r>
      <w:r>
        <w:rPr>
          <w:rFonts w:hint="eastAsia"/>
        </w:rPr>
        <w:t>その実現方法のひとつとして国土交通省が取り組んでいる</w:t>
      </w:r>
      <w:r>
        <w:rPr>
          <w:rFonts w:hint="eastAsia"/>
        </w:rPr>
        <w:t>CIM</w:t>
      </w:r>
      <w:r>
        <w:rPr>
          <w:rFonts w:hint="eastAsia"/>
        </w:rPr>
        <w:t>や</w:t>
      </w:r>
      <w:r>
        <w:rPr>
          <w:rFonts w:hint="eastAsia"/>
        </w:rPr>
        <w:t>i-Construction</w:t>
      </w:r>
      <w:r>
        <w:rPr>
          <w:rFonts w:hint="eastAsia"/>
        </w:rPr>
        <w:t>に見られるように、３次元情報の利活用に期待が高まっています。</w:t>
      </w:r>
      <w:r w:rsidR="00B77981">
        <w:rPr>
          <w:rFonts w:hint="eastAsia"/>
        </w:rPr>
        <w:t>一方で、施工現場では</w:t>
      </w:r>
      <w:r w:rsidR="00D534FC">
        <w:rPr>
          <w:rFonts w:hint="eastAsia"/>
        </w:rPr>
        <w:t>従来からの情報化施工以外にも、</w:t>
      </w:r>
      <w:r w:rsidR="00F420A6">
        <w:rPr>
          <w:rFonts w:hint="eastAsia"/>
        </w:rPr>
        <w:t>UAV(</w:t>
      </w:r>
      <w:r w:rsidR="00F420A6">
        <w:rPr>
          <w:rFonts w:hint="eastAsia"/>
        </w:rPr>
        <w:t>ドローン</w:t>
      </w:r>
      <w:r w:rsidR="00F420A6">
        <w:rPr>
          <w:rFonts w:hint="eastAsia"/>
        </w:rPr>
        <w:t>)</w:t>
      </w:r>
      <w:r w:rsidR="00F420A6">
        <w:rPr>
          <w:rFonts w:hint="eastAsia"/>
        </w:rPr>
        <w:t>、</w:t>
      </w:r>
      <w:r w:rsidR="00F420A6">
        <w:rPr>
          <w:rFonts w:hint="eastAsia"/>
        </w:rPr>
        <w:t>MMS(</w:t>
      </w:r>
      <w:r w:rsidR="00F420A6">
        <w:rPr>
          <w:rFonts w:hint="eastAsia"/>
        </w:rPr>
        <w:t>モバイルマッピングシステム</w:t>
      </w:r>
      <w:r w:rsidR="00F420A6">
        <w:rPr>
          <w:rFonts w:hint="eastAsia"/>
        </w:rPr>
        <w:t>)</w:t>
      </w:r>
      <w:r w:rsidR="00F420A6">
        <w:rPr>
          <w:rFonts w:hint="eastAsia"/>
        </w:rPr>
        <w:t>、</w:t>
      </w:r>
      <w:r w:rsidR="00B77981">
        <w:rPr>
          <w:rFonts w:hint="eastAsia"/>
        </w:rPr>
        <w:t>3D</w:t>
      </w:r>
      <w:r w:rsidR="00F420A6">
        <w:rPr>
          <w:rFonts w:hint="eastAsia"/>
        </w:rPr>
        <w:t>レーザー</w:t>
      </w:r>
      <w:r w:rsidR="00B77981">
        <w:rPr>
          <w:rFonts w:hint="eastAsia"/>
        </w:rPr>
        <w:t>スキャナなど、新しい</w:t>
      </w:r>
      <w:r w:rsidR="00F420A6">
        <w:rPr>
          <w:rFonts w:hint="eastAsia"/>
        </w:rPr>
        <w:t>ICT</w:t>
      </w:r>
      <w:r w:rsidR="00F420A6">
        <w:rPr>
          <w:rFonts w:hint="eastAsia"/>
        </w:rPr>
        <w:t>機器</w:t>
      </w:r>
      <w:r w:rsidR="00B77981">
        <w:rPr>
          <w:rFonts w:hint="eastAsia"/>
        </w:rPr>
        <w:t>が</w:t>
      </w:r>
      <w:r w:rsidR="00F420A6">
        <w:rPr>
          <w:rFonts w:hint="eastAsia"/>
        </w:rPr>
        <w:t>利用されつつ</w:t>
      </w:r>
      <w:r w:rsidR="00A92A7F">
        <w:rPr>
          <w:rFonts w:hint="eastAsia"/>
        </w:rPr>
        <w:t>あり、実</w:t>
      </w:r>
      <w:r w:rsidR="00063C98">
        <w:rPr>
          <w:rFonts w:hint="eastAsia"/>
        </w:rPr>
        <w:t>際の</w:t>
      </w:r>
      <w:r w:rsidR="00A92A7F">
        <w:rPr>
          <w:rFonts w:hint="eastAsia"/>
        </w:rPr>
        <w:t>現場においても</w:t>
      </w:r>
      <w:r w:rsidR="00F61C05">
        <w:rPr>
          <w:rFonts w:hint="eastAsia"/>
        </w:rPr>
        <w:t>、</w:t>
      </w:r>
      <w:r w:rsidR="00A92A7F">
        <w:rPr>
          <w:rFonts w:hint="eastAsia"/>
        </w:rPr>
        <w:t>これらの活用を通して３次元の情報を扱う場面はますます増加していくものと思われます</w:t>
      </w:r>
      <w:r w:rsidR="00D534FC">
        <w:rPr>
          <w:rFonts w:hint="eastAsia"/>
        </w:rPr>
        <w:t>。</w:t>
      </w:r>
    </w:p>
    <w:p w:rsidR="00D31FC4" w:rsidRDefault="00D90C6F" w:rsidP="008B129A">
      <w:pPr>
        <w:ind w:leftChars="15" w:left="31" w:firstLineChars="100" w:firstLine="210"/>
      </w:pPr>
      <w:r>
        <w:rPr>
          <w:rFonts w:hint="eastAsia"/>
        </w:rPr>
        <w:t>しかしながら、</w:t>
      </w:r>
      <w:r w:rsidR="000529BD">
        <w:rPr>
          <w:rFonts w:hint="eastAsia"/>
        </w:rPr>
        <w:t>建設業にお</w:t>
      </w:r>
      <w:r w:rsidR="00A92A7F">
        <w:rPr>
          <w:rFonts w:hint="eastAsia"/>
        </w:rPr>
        <w:t>いて</w:t>
      </w:r>
      <w:r w:rsidR="000529BD">
        <w:rPr>
          <w:rFonts w:hint="eastAsia"/>
        </w:rPr>
        <w:t>３次元情報</w:t>
      </w:r>
      <w:r w:rsidR="00A92A7F">
        <w:rPr>
          <w:rFonts w:hint="eastAsia"/>
        </w:rPr>
        <w:t>を</w:t>
      </w:r>
      <w:r w:rsidR="00F61C05">
        <w:rPr>
          <w:rFonts w:hint="eastAsia"/>
        </w:rPr>
        <w:t>効果的に</w:t>
      </w:r>
      <w:r w:rsidR="00A92A7F">
        <w:rPr>
          <w:rFonts w:hint="eastAsia"/>
        </w:rPr>
        <w:t>利用するためには、施工機械</w:t>
      </w:r>
      <w:r w:rsidR="00F61C05">
        <w:rPr>
          <w:rFonts w:hint="eastAsia"/>
        </w:rPr>
        <w:t>・</w:t>
      </w:r>
      <w:r w:rsidR="00A92A7F">
        <w:rPr>
          <w:rFonts w:hint="eastAsia"/>
        </w:rPr>
        <w:t>測量機器</w:t>
      </w:r>
      <w:r w:rsidR="00D31FC4">
        <w:rPr>
          <w:rFonts w:hint="eastAsia"/>
        </w:rPr>
        <w:t>等</w:t>
      </w:r>
      <w:r w:rsidR="00A92A7F">
        <w:rPr>
          <w:rFonts w:hint="eastAsia"/>
        </w:rPr>
        <w:t>のデータの互換性</w:t>
      </w:r>
      <w:r w:rsidR="00D31FC4">
        <w:rPr>
          <w:rFonts w:hint="eastAsia"/>
        </w:rPr>
        <w:t>、ソフトウェア</w:t>
      </w:r>
      <w:r w:rsidR="008B129A">
        <w:rPr>
          <w:rFonts w:hint="eastAsia"/>
        </w:rPr>
        <w:t>の機能・操作性</w:t>
      </w:r>
      <w:r w:rsidR="00D31FC4">
        <w:rPr>
          <w:rFonts w:hint="eastAsia"/>
        </w:rPr>
        <w:t>、</w:t>
      </w:r>
      <w:r w:rsidR="0044235C">
        <w:rPr>
          <w:rFonts w:hint="eastAsia"/>
        </w:rPr>
        <w:t>膨大な</w:t>
      </w:r>
      <w:r w:rsidR="00D31FC4">
        <w:rPr>
          <w:rFonts w:hint="eastAsia"/>
        </w:rPr>
        <w:t>３次元データ</w:t>
      </w:r>
      <w:r w:rsidR="00600BA1">
        <w:rPr>
          <w:rFonts w:hint="eastAsia"/>
        </w:rPr>
        <w:t>(</w:t>
      </w:r>
      <w:r w:rsidR="00600BA1">
        <w:rPr>
          <w:rFonts w:hint="eastAsia"/>
        </w:rPr>
        <w:t>属性情報を含む</w:t>
      </w:r>
      <w:r w:rsidR="00600BA1">
        <w:rPr>
          <w:rFonts w:hint="eastAsia"/>
        </w:rPr>
        <w:t>)</w:t>
      </w:r>
      <w:r w:rsidR="0044235C">
        <w:rPr>
          <w:rFonts w:hint="eastAsia"/>
        </w:rPr>
        <w:t>の受け渡しや共有</w:t>
      </w:r>
      <w:r w:rsidR="00600BA1">
        <w:rPr>
          <w:rFonts w:hint="eastAsia"/>
        </w:rPr>
        <w:t>など</w:t>
      </w:r>
      <w:r w:rsidR="00D31FC4">
        <w:rPr>
          <w:rFonts w:hint="eastAsia"/>
        </w:rPr>
        <w:t>、</w:t>
      </w:r>
      <w:r w:rsidR="0044235C">
        <w:rPr>
          <w:rFonts w:hint="eastAsia"/>
        </w:rPr>
        <w:t>多くの課題があります。</w:t>
      </w:r>
      <w:r w:rsidR="00D31FC4">
        <w:rPr>
          <w:rFonts w:hint="eastAsia"/>
        </w:rPr>
        <w:t>そして、</w:t>
      </w:r>
      <w:r w:rsidR="00600BA1">
        <w:rPr>
          <w:rFonts w:hint="eastAsia"/>
        </w:rPr>
        <w:t>これらが</w:t>
      </w:r>
      <w:r w:rsidR="00F61C05">
        <w:rPr>
          <w:rFonts w:hint="eastAsia"/>
        </w:rPr>
        <w:t>生産性向上に大きく寄与</w:t>
      </w:r>
      <w:r w:rsidR="00600BA1">
        <w:rPr>
          <w:rFonts w:hint="eastAsia"/>
        </w:rPr>
        <w:t>するためには、</w:t>
      </w:r>
      <w:r w:rsidR="00D31FC4">
        <w:rPr>
          <w:rFonts w:hint="eastAsia"/>
        </w:rPr>
        <w:t>建設業</w:t>
      </w:r>
      <w:r w:rsidR="00063C98">
        <w:rPr>
          <w:rFonts w:hint="eastAsia"/>
        </w:rPr>
        <w:t>全体の</w:t>
      </w:r>
      <w:r w:rsidR="00D31FC4">
        <w:rPr>
          <w:rFonts w:hint="eastAsia"/>
        </w:rPr>
        <w:t>仕事の</w:t>
      </w:r>
      <w:r w:rsidR="00063C98">
        <w:rPr>
          <w:rFonts w:hint="eastAsia"/>
        </w:rPr>
        <w:t>仕組み</w:t>
      </w:r>
      <w:r w:rsidR="00F61C05">
        <w:rPr>
          <w:rFonts w:hint="eastAsia"/>
        </w:rPr>
        <w:t>を</w:t>
      </w:r>
      <w:r w:rsidR="00D31FC4">
        <w:rPr>
          <w:rFonts w:hint="eastAsia"/>
        </w:rPr>
        <w:t>大きく変</w:t>
      </w:r>
      <w:r w:rsidR="00600BA1">
        <w:rPr>
          <w:rFonts w:hint="eastAsia"/>
        </w:rPr>
        <w:t>わっていく</w:t>
      </w:r>
      <w:r w:rsidR="00D31FC4">
        <w:rPr>
          <w:rFonts w:hint="eastAsia"/>
        </w:rPr>
        <w:t>必要があると思われます。</w:t>
      </w:r>
    </w:p>
    <w:p w:rsidR="00063C98" w:rsidRDefault="00063C98" w:rsidP="008B129A">
      <w:pPr>
        <w:ind w:leftChars="15" w:left="31" w:firstLineChars="100" w:firstLine="210"/>
      </w:pPr>
      <w:r>
        <w:rPr>
          <w:rFonts w:hint="eastAsia"/>
        </w:rPr>
        <w:t>本小委員会は、このような３次元情報を利用</w:t>
      </w:r>
      <w:r w:rsidR="00F61C05">
        <w:rPr>
          <w:rFonts w:hint="eastAsia"/>
        </w:rPr>
        <w:t>する</w:t>
      </w:r>
      <w:r>
        <w:rPr>
          <w:rFonts w:hint="eastAsia"/>
        </w:rPr>
        <w:t>中で発生</w:t>
      </w:r>
      <w:r w:rsidR="00854BEB">
        <w:rPr>
          <w:rFonts w:hint="eastAsia"/>
        </w:rPr>
        <w:t>する</w:t>
      </w:r>
      <w:r w:rsidR="00600BA1">
        <w:rPr>
          <w:rFonts w:hint="eastAsia"/>
        </w:rPr>
        <w:t>種々の</w:t>
      </w:r>
      <w:r>
        <w:rPr>
          <w:rFonts w:hint="eastAsia"/>
        </w:rPr>
        <w:t>課題</w:t>
      </w:r>
      <w:r w:rsidR="00600BA1">
        <w:rPr>
          <w:rFonts w:hint="eastAsia"/>
        </w:rPr>
        <w:t>を</w:t>
      </w:r>
      <w:r w:rsidR="00854BEB">
        <w:rPr>
          <w:rFonts w:hint="eastAsia"/>
        </w:rPr>
        <w:t>解消するため、産官学の立場から</w:t>
      </w:r>
      <w:r w:rsidR="00600BA1">
        <w:rPr>
          <w:rFonts w:hint="eastAsia"/>
        </w:rPr>
        <w:t>幅広く議論し、</w:t>
      </w:r>
      <w:r w:rsidR="002000BE">
        <w:rPr>
          <w:rFonts w:hint="eastAsia"/>
        </w:rPr>
        <w:t>その成果によって世に</w:t>
      </w:r>
      <w:r w:rsidR="00854BEB">
        <w:rPr>
          <w:rFonts w:hint="eastAsia"/>
        </w:rPr>
        <w:t>提言</w:t>
      </w:r>
      <w:r w:rsidR="00C751F1">
        <w:rPr>
          <w:rFonts w:hint="eastAsia"/>
        </w:rPr>
        <w:t>や情報発信</w:t>
      </w:r>
      <w:r w:rsidR="00854BEB">
        <w:rPr>
          <w:rFonts w:hint="eastAsia"/>
        </w:rPr>
        <w:t>を行っていきます。</w:t>
      </w:r>
    </w:p>
    <w:p w:rsidR="00CF1D27" w:rsidRPr="00F61C05" w:rsidRDefault="00CF1D27" w:rsidP="005C4241">
      <w:pPr>
        <w:spacing w:line="320" w:lineRule="exact"/>
        <w:jc w:val="left"/>
      </w:pPr>
    </w:p>
    <w:p w:rsidR="00F61C05" w:rsidRDefault="00F61C05" w:rsidP="00F61C05">
      <w:pPr>
        <w:spacing w:line="320" w:lineRule="exact"/>
        <w:jc w:val="left"/>
      </w:pPr>
      <w:bookmarkStart w:id="0" w:name="OLE_LINK3"/>
      <w:bookmarkStart w:id="1" w:name="OLE_LINK4"/>
      <w:r>
        <w:rPr>
          <w:rFonts w:hint="eastAsia"/>
        </w:rPr>
        <w:t>■研究計画</w:t>
      </w:r>
    </w:p>
    <w:p w:rsidR="002000BE" w:rsidRPr="00372777" w:rsidRDefault="002000BE" w:rsidP="00F61C05">
      <w:pPr>
        <w:ind w:left="284"/>
      </w:pPr>
      <w:r>
        <w:rPr>
          <w:rFonts w:hint="eastAsia"/>
        </w:rPr>
        <w:t>１．３次元</w:t>
      </w:r>
      <w:r w:rsidRPr="00372777">
        <w:rPr>
          <w:rFonts w:hint="eastAsia"/>
        </w:rPr>
        <w:t>情報（属性情報含む）および関連技術の利用実態把握</w:t>
      </w:r>
    </w:p>
    <w:p w:rsidR="002000BE" w:rsidRPr="00372777" w:rsidRDefault="002000BE" w:rsidP="00F61C05">
      <w:pPr>
        <w:ind w:left="284"/>
      </w:pPr>
      <w:r w:rsidRPr="00372777">
        <w:rPr>
          <w:rFonts w:hint="eastAsia"/>
        </w:rPr>
        <w:t>２．生産性向上が求められる場面（ニーズ）の調査及び整理</w:t>
      </w:r>
      <w:bookmarkEnd w:id="0"/>
      <w:bookmarkEnd w:id="1"/>
    </w:p>
    <w:p w:rsidR="002000BE" w:rsidRDefault="002000BE" w:rsidP="00F61C05">
      <w:pPr>
        <w:ind w:left="284"/>
      </w:pPr>
      <w:r>
        <w:rPr>
          <w:rFonts w:hint="eastAsia"/>
        </w:rPr>
        <w:t>３．適用事例あるいは適用方法のまとめ</w:t>
      </w:r>
    </w:p>
    <w:p w:rsidR="00F61C05" w:rsidRDefault="002000BE" w:rsidP="00F61C05">
      <w:pPr>
        <w:ind w:left="284"/>
      </w:pPr>
      <w:r>
        <w:rPr>
          <w:rFonts w:hint="eastAsia"/>
        </w:rPr>
        <w:t>４．実務に適用するにあたっての課題の整理と提言</w:t>
      </w:r>
    </w:p>
    <w:p w:rsidR="002000BE" w:rsidRDefault="002000BE" w:rsidP="00F61C05">
      <w:pPr>
        <w:ind w:left="284"/>
      </w:pPr>
      <w:r>
        <w:rPr>
          <w:rFonts w:hint="eastAsia"/>
        </w:rPr>
        <w:t>５．上記成果の情報発信</w:t>
      </w:r>
    </w:p>
    <w:p w:rsidR="002000BE" w:rsidRDefault="002000BE" w:rsidP="005C4241">
      <w:pPr>
        <w:spacing w:line="320" w:lineRule="exact"/>
        <w:jc w:val="left"/>
      </w:pPr>
    </w:p>
    <w:p w:rsidR="00CF1D27" w:rsidRDefault="00CF1D27" w:rsidP="005C4241">
      <w:pPr>
        <w:spacing w:line="320" w:lineRule="exact"/>
        <w:jc w:val="left"/>
      </w:pPr>
      <w:r>
        <w:rPr>
          <w:rFonts w:hint="eastAsia"/>
        </w:rPr>
        <w:t>■活動概要</w:t>
      </w:r>
    </w:p>
    <w:p w:rsidR="00C751F1" w:rsidRDefault="00C751F1" w:rsidP="00C751F1">
      <w:pPr>
        <w:spacing w:line="320" w:lineRule="exact"/>
        <w:jc w:val="left"/>
      </w:pPr>
      <w:r>
        <w:rPr>
          <w:rFonts w:hint="eastAsia"/>
        </w:rPr>
        <w:t>・</w:t>
      </w:r>
      <w:r w:rsidRPr="00C751F1">
        <w:rPr>
          <w:rFonts w:hint="eastAsia"/>
          <w:spacing w:val="210"/>
          <w:kern w:val="0"/>
          <w:fitText w:val="840" w:id="1139983616"/>
        </w:rPr>
        <w:t>期</w:t>
      </w:r>
      <w:r w:rsidRPr="00C751F1">
        <w:rPr>
          <w:rFonts w:hint="eastAsia"/>
          <w:kern w:val="0"/>
          <w:fitText w:val="840" w:id="1139983616"/>
        </w:rPr>
        <w:t>間</w:t>
      </w:r>
      <w:r>
        <w:rPr>
          <w:rFonts w:hint="eastAsia"/>
        </w:rPr>
        <w:t>：平成</w:t>
      </w:r>
      <w:r>
        <w:rPr>
          <w:rFonts w:hint="eastAsia"/>
        </w:rPr>
        <w:t>28</w:t>
      </w:r>
      <w:r>
        <w:rPr>
          <w:rFonts w:hint="eastAsia"/>
        </w:rPr>
        <w:t>～</w:t>
      </w:r>
      <w:r>
        <w:rPr>
          <w:rFonts w:hint="eastAsia"/>
        </w:rPr>
        <w:t>29</w:t>
      </w:r>
      <w:r>
        <w:rPr>
          <w:rFonts w:hint="eastAsia"/>
        </w:rPr>
        <w:t>年度（</w:t>
      </w:r>
      <w:r>
        <w:rPr>
          <w:rFonts w:hint="eastAsia"/>
        </w:rPr>
        <w:t>2</w:t>
      </w:r>
      <w:r>
        <w:rPr>
          <w:rFonts w:hint="eastAsia"/>
        </w:rPr>
        <w:t>か年）</w:t>
      </w:r>
    </w:p>
    <w:p w:rsidR="00C751F1" w:rsidRDefault="00C751F1" w:rsidP="00C751F1">
      <w:pPr>
        <w:spacing w:line="320" w:lineRule="exact"/>
        <w:jc w:val="left"/>
      </w:pPr>
      <w:r>
        <w:rPr>
          <w:rFonts w:hint="eastAsia"/>
        </w:rPr>
        <w:t>・開催頻度：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か月に</w:t>
      </w:r>
      <w:r>
        <w:rPr>
          <w:rFonts w:hint="eastAsia"/>
        </w:rPr>
        <w:t>1</w:t>
      </w:r>
      <w:r>
        <w:rPr>
          <w:rFonts w:hint="eastAsia"/>
        </w:rPr>
        <w:t>回程度開催</w:t>
      </w:r>
    </w:p>
    <w:p w:rsidR="00C751F1" w:rsidRDefault="00C751F1" w:rsidP="00C751F1">
      <w:pPr>
        <w:spacing w:line="320" w:lineRule="exact"/>
        <w:ind w:left="1275" w:hangingChars="607" w:hanging="1275"/>
        <w:jc w:val="left"/>
      </w:pPr>
      <w:r>
        <w:rPr>
          <w:rFonts w:hint="eastAsia"/>
        </w:rPr>
        <w:t>・</w:t>
      </w:r>
      <w:r w:rsidRPr="00C751F1">
        <w:rPr>
          <w:rFonts w:hint="eastAsia"/>
          <w:kern w:val="0"/>
          <w:fitText w:val="840" w:id="1139983617"/>
        </w:rPr>
        <w:t>イベント</w:t>
      </w:r>
      <w:r>
        <w:rPr>
          <w:rFonts w:hint="eastAsia"/>
        </w:rPr>
        <w:t>：</w:t>
      </w:r>
      <w:r w:rsidRPr="00F160A1">
        <w:t>毎年</w:t>
      </w:r>
      <w:r w:rsidR="002000BE">
        <w:rPr>
          <w:rFonts w:hint="eastAsia"/>
        </w:rPr>
        <w:t>7</w:t>
      </w:r>
      <w:r w:rsidR="002000BE">
        <w:rPr>
          <w:rFonts w:hint="eastAsia"/>
        </w:rPr>
        <w:t>月～</w:t>
      </w:r>
      <w:r w:rsidR="002000BE">
        <w:rPr>
          <w:rFonts w:hint="eastAsia"/>
        </w:rPr>
        <w:t>12</w:t>
      </w:r>
      <w:r w:rsidR="002000BE">
        <w:rPr>
          <w:rFonts w:hint="eastAsia"/>
        </w:rPr>
        <w:t>月に講演会を実施する予定。</w:t>
      </w:r>
    </w:p>
    <w:p w:rsidR="00C751F1" w:rsidRDefault="00CF1D27" w:rsidP="004B5605">
      <w:pPr>
        <w:spacing w:line="320" w:lineRule="exact"/>
        <w:ind w:left="1275" w:hangingChars="607" w:hanging="1275"/>
        <w:jc w:val="left"/>
      </w:pPr>
      <w:r>
        <w:rPr>
          <w:rFonts w:hint="eastAsia"/>
        </w:rPr>
        <w:t>・</w:t>
      </w:r>
      <w:r w:rsidRPr="00700469">
        <w:rPr>
          <w:rFonts w:hint="eastAsia"/>
          <w:spacing w:val="210"/>
          <w:kern w:val="0"/>
          <w:fitText w:val="840" w:id="1130525698"/>
        </w:rPr>
        <w:t>委</w:t>
      </w:r>
      <w:r w:rsidRPr="00700469">
        <w:rPr>
          <w:rFonts w:hint="eastAsia"/>
          <w:kern w:val="0"/>
          <w:fitText w:val="840" w:id="1130525698"/>
        </w:rPr>
        <w:t>員</w:t>
      </w:r>
      <w:r>
        <w:rPr>
          <w:rFonts w:hint="eastAsia"/>
        </w:rPr>
        <w:t>：定員</w:t>
      </w:r>
      <w:r w:rsidR="002000BE">
        <w:rPr>
          <w:rFonts w:hint="eastAsia"/>
        </w:rPr>
        <w:t>3</w:t>
      </w:r>
      <w:r w:rsidR="00E37F5E">
        <w:rPr>
          <w:rFonts w:hint="eastAsia"/>
        </w:rPr>
        <w:t>0</w:t>
      </w:r>
      <w:r>
        <w:rPr>
          <w:rFonts w:hint="eastAsia"/>
        </w:rPr>
        <w:t>名程度</w:t>
      </w:r>
      <w:r w:rsidR="005C4241">
        <w:rPr>
          <w:rFonts w:hint="eastAsia"/>
        </w:rPr>
        <w:t>（ただし</w:t>
      </w:r>
      <w:r w:rsidR="002000BE">
        <w:rPr>
          <w:rFonts w:hint="eastAsia"/>
        </w:rPr>
        <w:t>情報</w:t>
      </w:r>
      <w:r>
        <w:rPr>
          <w:rFonts w:hint="eastAsia"/>
        </w:rPr>
        <w:t>収集、</w:t>
      </w:r>
      <w:r w:rsidR="002000BE">
        <w:rPr>
          <w:rFonts w:hint="eastAsia"/>
        </w:rPr>
        <w:t>事例提供</w:t>
      </w:r>
      <w:r>
        <w:rPr>
          <w:rFonts w:hint="eastAsia"/>
        </w:rPr>
        <w:t>、イベント運営等</w:t>
      </w:r>
      <w:r w:rsidR="002000BE">
        <w:rPr>
          <w:rFonts w:hint="eastAsia"/>
        </w:rPr>
        <w:t>を</w:t>
      </w:r>
      <w:r>
        <w:rPr>
          <w:rFonts w:hint="eastAsia"/>
        </w:rPr>
        <w:t>積極的に行える</w:t>
      </w:r>
      <w:r w:rsidR="005C4241">
        <w:rPr>
          <w:rFonts w:hint="eastAsia"/>
        </w:rPr>
        <w:t>かた</w:t>
      </w:r>
      <w:r w:rsidR="00EA5D07">
        <w:rPr>
          <w:rFonts w:hint="eastAsia"/>
        </w:rPr>
        <w:t>。</w:t>
      </w:r>
      <w:r w:rsidR="005C4241">
        <w:rPr>
          <w:rFonts w:hint="eastAsia"/>
        </w:rPr>
        <w:t>）</w:t>
      </w:r>
    </w:p>
    <w:p w:rsidR="002000BE" w:rsidRPr="00167C49" w:rsidRDefault="002000BE" w:rsidP="002000BE">
      <w:pPr>
        <w:spacing w:line="320" w:lineRule="exact"/>
        <w:ind w:left="1275" w:hangingChars="607" w:hanging="1275"/>
        <w:jc w:val="left"/>
      </w:pPr>
      <w:r>
        <w:rPr>
          <w:rFonts w:hint="eastAsia"/>
        </w:rPr>
        <w:t xml:space="preserve">　　　　　　※</w:t>
      </w:r>
      <w:r>
        <w:rPr>
          <w:rFonts w:hint="eastAsia"/>
        </w:rPr>
        <w:t xml:space="preserve"> </w:t>
      </w:r>
      <w:r>
        <w:rPr>
          <w:rFonts w:hint="eastAsia"/>
        </w:rPr>
        <w:t>応募者が定員を超えた場合、オブザーバ等での参加をお願いする事があります。</w:t>
      </w:r>
    </w:p>
    <w:p w:rsidR="00237E13" w:rsidRDefault="005C4241" w:rsidP="004B5605">
      <w:pPr>
        <w:spacing w:line="320" w:lineRule="exact"/>
        <w:ind w:left="1275" w:hangingChars="607" w:hanging="1275"/>
        <w:jc w:val="left"/>
      </w:pPr>
      <w:r>
        <w:rPr>
          <w:rFonts w:hint="eastAsia"/>
        </w:rPr>
        <w:t>・</w:t>
      </w:r>
      <w:r w:rsidR="00C751F1">
        <w:rPr>
          <w:rFonts w:hint="eastAsia"/>
          <w:kern w:val="0"/>
        </w:rPr>
        <w:t>幹　　事</w:t>
      </w:r>
      <w:r>
        <w:rPr>
          <w:rFonts w:hint="eastAsia"/>
        </w:rPr>
        <w:t>：</w:t>
      </w:r>
      <w:r w:rsidR="00C94A31">
        <w:rPr>
          <w:rFonts w:hint="eastAsia"/>
        </w:rPr>
        <w:t>石田仁</w:t>
      </w:r>
      <w:r>
        <w:rPr>
          <w:rFonts w:hint="eastAsia"/>
        </w:rPr>
        <w:t>（</w:t>
      </w:r>
      <w:r w:rsidR="00C94A31">
        <w:rPr>
          <w:rFonts w:hint="eastAsia"/>
        </w:rPr>
        <w:t>五洋建設株式会社</w:t>
      </w:r>
      <w:r w:rsidR="004B5605">
        <w:rPr>
          <w:rFonts w:hint="eastAsia"/>
        </w:rPr>
        <w:t>）</w:t>
      </w:r>
    </w:p>
    <w:p w:rsidR="00C751F1" w:rsidRDefault="00C751F1" w:rsidP="004B5605">
      <w:pPr>
        <w:spacing w:line="320" w:lineRule="exact"/>
        <w:ind w:left="1275" w:hangingChars="607" w:hanging="1275"/>
        <w:jc w:val="left"/>
      </w:pPr>
      <w:r>
        <w:rPr>
          <w:rFonts w:hint="eastAsia"/>
        </w:rPr>
        <w:t xml:space="preserve">　　　　　</w:t>
      </w:r>
      <w:r w:rsidR="00237E13">
        <w:rPr>
          <w:rFonts w:hint="eastAsia"/>
        </w:rPr>
        <w:t xml:space="preserve">　</w:t>
      </w:r>
      <w:r w:rsidR="00C94A31">
        <w:rPr>
          <w:rFonts w:hint="eastAsia"/>
        </w:rPr>
        <w:t>矢尾板啓</w:t>
      </w:r>
      <w:r w:rsidR="005C4241">
        <w:rPr>
          <w:rFonts w:hint="eastAsia"/>
        </w:rPr>
        <w:t>（</w:t>
      </w:r>
      <w:r w:rsidR="00237E13">
        <w:rPr>
          <w:rFonts w:hint="eastAsia"/>
        </w:rPr>
        <w:t>株式会社</w:t>
      </w:r>
      <w:r w:rsidR="00C94A31">
        <w:rPr>
          <w:rFonts w:hint="eastAsia"/>
        </w:rPr>
        <w:t>パスコ</w:t>
      </w:r>
      <w:r w:rsidR="005C4241">
        <w:rPr>
          <w:rFonts w:hint="eastAsia"/>
        </w:rPr>
        <w:t>）</w:t>
      </w:r>
    </w:p>
    <w:p w:rsidR="005C4241" w:rsidRPr="005C4241" w:rsidRDefault="00C751F1" w:rsidP="004B5605">
      <w:pPr>
        <w:spacing w:line="320" w:lineRule="exact"/>
        <w:ind w:left="1275" w:hangingChars="607" w:hanging="1275"/>
        <w:jc w:val="left"/>
      </w:pPr>
      <w:r>
        <w:rPr>
          <w:rFonts w:hint="eastAsia"/>
        </w:rPr>
        <w:t xml:space="preserve">　　　　　　</w:t>
      </w:r>
      <w:r w:rsidR="00237E13">
        <w:rPr>
          <w:rFonts w:hint="eastAsia"/>
        </w:rPr>
        <w:t>藤澤</w:t>
      </w:r>
      <w:r w:rsidR="00700469" w:rsidRPr="00700469">
        <w:rPr>
          <w:rFonts w:hint="eastAsia"/>
        </w:rPr>
        <w:t>泰雄</w:t>
      </w:r>
      <w:r w:rsidR="005C4241">
        <w:rPr>
          <w:rFonts w:hint="eastAsia"/>
        </w:rPr>
        <w:t>（</w:t>
      </w:r>
      <w:r w:rsidR="00700469" w:rsidRPr="00700469">
        <w:rPr>
          <w:rFonts w:hint="eastAsia"/>
        </w:rPr>
        <w:t>八千代エンジニヤリング株式会社</w:t>
      </w:r>
      <w:r w:rsidR="005C4241">
        <w:rPr>
          <w:rFonts w:hint="eastAsia"/>
        </w:rPr>
        <w:t>）</w:t>
      </w:r>
    </w:p>
    <w:p w:rsidR="00C87658" w:rsidRDefault="00167C49" w:rsidP="005C4241">
      <w:pPr>
        <w:spacing w:line="320" w:lineRule="exact"/>
        <w:jc w:val="left"/>
      </w:pPr>
      <w:r>
        <w:rPr>
          <w:rFonts w:hint="eastAsia"/>
        </w:rPr>
        <w:t>・応募締切：平成</w:t>
      </w:r>
      <w:r>
        <w:rPr>
          <w:rFonts w:hint="eastAsia"/>
        </w:rPr>
        <w:t>28</w:t>
      </w:r>
      <w:r>
        <w:rPr>
          <w:rFonts w:hint="eastAsia"/>
        </w:rPr>
        <w:t>年</w:t>
      </w:r>
      <w:r w:rsidR="00D558FC">
        <w:rPr>
          <w:rFonts w:hint="eastAsia"/>
        </w:rPr>
        <w:t>4</w:t>
      </w:r>
      <w:r>
        <w:rPr>
          <w:rFonts w:hint="eastAsia"/>
        </w:rPr>
        <w:t>月</w:t>
      </w:r>
      <w:r w:rsidR="001962EE">
        <w:rPr>
          <w:rFonts w:hint="eastAsia"/>
        </w:rPr>
        <w:t>20</w:t>
      </w:r>
      <w:r>
        <w:rPr>
          <w:rFonts w:hint="eastAsia"/>
        </w:rPr>
        <w:t>日</w:t>
      </w:r>
      <w:r w:rsidR="00D558FC">
        <w:rPr>
          <w:rFonts w:hint="eastAsia"/>
        </w:rPr>
        <w:t>（</w:t>
      </w:r>
      <w:r w:rsidR="00D558FC">
        <w:rPr>
          <w:rFonts w:hint="eastAsia"/>
        </w:rPr>
        <w:t>4</w:t>
      </w:r>
      <w:r w:rsidR="00D558FC">
        <w:rPr>
          <w:rFonts w:hint="eastAsia"/>
        </w:rPr>
        <w:t>月下旬に準備会を開催予定です）</w:t>
      </w:r>
    </w:p>
    <w:p w:rsidR="00C751F1" w:rsidRDefault="00C751F1" w:rsidP="005C4241">
      <w:pPr>
        <w:spacing w:line="320" w:lineRule="exact"/>
        <w:jc w:val="left"/>
      </w:pPr>
      <w:r>
        <w:rPr>
          <w:rFonts w:hint="eastAsia"/>
        </w:rPr>
        <w:t xml:space="preserve">　　　　　　準備会設置後も随時受け付けます。</w:t>
      </w:r>
    </w:p>
    <w:p w:rsidR="00167C49" w:rsidRDefault="00167C49" w:rsidP="005C4241">
      <w:pPr>
        <w:spacing w:line="320" w:lineRule="exact"/>
        <w:jc w:val="left"/>
      </w:pPr>
      <w:r>
        <w:rPr>
          <w:rFonts w:hint="eastAsia"/>
        </w:rPr>
        <w:t>・</w:t>
      </w:r>
      <w:r w:rsidR="00D558FC" w:rsidRPr="004B5605">
        <w:rPr>
          <w:rFonts w:hint="eastAsia"/>
          <w:spacing w:val="52"/>
          <w:kern w:val="0"/>
          <w:fitText w:val="840" w:id="1130527488"/>
        </w:rPr>
        <w:t>応募</w:t>
      </w:r>
      <w:r w:rsidRPr="004B5605">
        <w:rPr>
          <w:rFonts w:hint="eastAsia"/>
          <w:spacing w:val="1"/>
          <w:kern w:val="0"/>
          <w:fitText w:val="840" w:id="1130527488"/>
        </w:rPr>
        <w:t>先</w:t>
      </w:r>
      <w:r>
        <w:rPr>
          <w:rFonts w:hint="eastAsia"/>
        </w:rPr>
        <w:t>：</w:t>
      </w:r>
      <w:r w:rsidR="002000BE">
        <w:rPr>
          <w:rFonts w:hint="eastAsia"/>
        </w:rPr>
        <w:t>石田</w:t>
      </w:r>
      <w:r w:rsidR="00D558FC">
        <w:rPr>
          <w:rFonts w:hint="eastAsia"/>
        </w:rPr>
        <w:t>宛</w:t>
      </w:r>
      <w:r w:rsidR="004B5605">
        <w:rPr>
          <w:rFonts w:hint="eastAsia"/>
        </w:rPr>
        <w:t>（</w:t>
      </w:r>
      <w:r w:rsidR="002000BE">
        <w:rPr>
          <w:rFonts w:hint="eastAsia"/>
        </w:rPr>
        <w:t>Hitoshi.Ishida@mail.penta-ocean.co.jp</w:t>
      </w:r>
      <w:r w:rsidR="004B5605">
        <w:rPr>
          <w:rFonts w:hint="eastAsia"/>
        </w:rPr>
        <w:t>）</w:t>
      </w:r>
      <w:r w:rsidR="00D558FC">
        <w:rPr>
          <w:rFonts w:hint="eastAsia"/>
        </w:rPr>
        <w:t>にメ</w:t>
      </w:r>
      <w:r w:rsidR="001335D5">
        <w:rPr>
          <w:rFonts w:hint="eastAsia"/>
        </w:rPr>
        <w:t>ー</w:t>
      </w:r>
      <w:r w:rsidR="00D558FC">
        <w:rPr>
          <w:rFonts w:hint="eastAsia"/>
        </w:rPr>
        <w:t>ルで御連絡</w:t>
      </w:r>
      <w:r w:rsidR="004B5605">
        <w:rPr>
          <w:rFonts w:hint="eastAsia"/>
        </w:rPr>
        <w:t>頂ければと思います。</w:t>
      </w:r>
    </w:p>
    <w:p w:rsidR="00167C49" w:rsidRPr="002000BE" w:rsidRDefault="00167C49" w:rsidP="005C4241">
      <w:pPr>
        <w:spacing w:line="320" w:lineRule="exact"/>
        <w:jc w:val="left"/>
      </w:pPr>
    </w:p>
    <w:p w:rsidR="00167C49" w:rsidRPr="00CF1D27" w:rsidRDefault="00167C49" w:rsidP="005C4241">
      <w:pPr>
        <w:spacing w:line="320" w:lineRule="exact"/>
        <w:jc w:val="right"/>
      </w:pPr>
      <w:r>
        <w:rPr>
          <w:rFonts w:hint="eastAsia"/>
        </w:rPr>
        <w:t>以上</w:t>
      </w:r>
    </w:p>
    <w:sectPr w:rsidR="00167C49" w:rsidRPr="00CF1D27" w:rsidSect="00FC1B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C05" w:rsidRDefault="00F61C05" w:rsidP="00EA5D07">
      <w:r>
        <w:separator/>
      </w:r>
    </w:p>
  </w:endnote>
  <w:endnote w:type="continuationSeparator" w:id="0">
    <w:p w:rsidR="00F61C05" w:rsidRDefault="00F61C05" w:rsidP="00EA5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C05" w:rsidRDefault="00F61C05" w:rsidP="00EA5D07">
      <w:r>
        <w:separator/>
      </w:r>
    </w:p>
  </w:footnote>
  <w:footnote w:type="continuationSeparator" w:id="0">
    <w:p w:rsidR="00F61C05" w:rsidRDefault="00F61C05" w:rsidP="00EA5D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D27"/>
    <w:rsid w:val="00020C3F"/>
    <w:rsid w:val="000529BD"/>
    <w:rsid w:val="00060B7F"/>
    <w:rsid w:val="00063C98"/>
    <w:rsid w:val="0006426B"/>
    <w:rsid w:val="000707EC"/>
    <w:rsid w:val="00097D39"/>
    <w:rsid w:val="000F707D"/>
    <w:rsid w:val="001335D5"/>
    <w:rsid w:val="0016323E"/>
    <w:rsid w:val="00167C49"/>
    <w:rsid w:val="001741BE"/>
    <w:rsid w:val="001856A0"/>
    <w:rsid w:val="001962EE"/>
    <w:rsid w:val="001969D5"/>
    <w:rsid w:val="001C554D"/>
    <w:rsid w:val="002000BE"/>
    <w:rsid w:val="00216764"/>
    <w:rsid w:val="00237E13"/>
    <w:rsid w:val="0025506D"/>
    <w:rsid w:val="002608AC"/>
    <w:rsid w:val="00266431"/>
    <w:rsid w:val="00277317"/>
    <w:rsid w:val="002F7335"/>
    <w:rsid w:val="00331483"/>
    <w:rsid w:val="0033381C"/>
    <w:rsid w:val="003474DB"/>
    <w:rsid w:val="0035272D"/>
    <w:rsid w:val="00356D95"/>
    <w:rsid w:val="00367491"/>
    <w:rsid w:val="00367694"/>
    <w:rsid w:val="00393DCC"/>
    <w:rsid w:val="00397881"/>
    <w:rsid w:val="003F5EE0"/>
    <w:rsid w:val="004137B7"/>
    <w:rsid w:val="0044235C"/>
    <w:rsid w:val="00454861"/>
    <w:rsid w:val="004618C5"/>
    <w:rsid w:val="004B5605"/>
    <w:rsid w:val="004C07A1"/>
    <w:rsid w:val="004C4D40"/>
    <w:rsid w:val="004E5B4C"/>
    <w:rsid w:val="00516374"/>
    <w:rsid w:val="00541016"/>
    <w:rsid w:val="00544FBE"/>
    <w:rsid w:val="005C1BF4"/>
    <w:rsid w:val="005C4241"/>
    <w:rsid w:val="005F2B6A"/>
    <w:rsid w:val="00600BA1"/>
    <w:rsid w:val="00617311"/>
    <w:rsid w:val="00632FFA"/>
    <w:rsid w:val="006B5973"/>
    <w:rsid w:val="00700469"/>
    <w:rsid w:val="00741B97"/>
    <w:rsid w:val="007531AD"/>
    <w:rsid w:val="00764A8A"/>
    <w:rsid w:val="00793649"/>
    <w:rsid w:val="007E6053"/>
    <w:rsid w:val="00854BEB"/>
    <w:rsid w:val="008B129A"/>
    <w:rsid w:val="008B17AB"/>
    <w:rsid w:val="008C67E9"/>
    <w:rsid w:val="00A0694E"/>
    <w:rsid w:val="00A2794E"/>
    <w:rsid w:val="00A5243E"/>
    <w:rsid w:val="00A73A83"/>
    <w:rsid w:val="00A92A7F"/>
    <w:rsid w:val="00A92CF4"/>
    <w:rsid w:val="00AA3A46"/>
    <w:rsid w:val="00AB7A6B"/>
    <w:rsid w:val="00AF4548"/>
    <w:rsid w:val="00B77981"/>
    <w:rsid w:val="00B9306E"/>
    <w:rsid w:val="00BC6928"/>
    <w:rsid w:val="00BD7B9A"/>
    <w:rsid w:val="00BF247A"/>
    <w:rsid w:val="00C33269"/>
    <w:rsid w:val="00C354A4"/>
    <w:rsid w:val="00C46F44"/>
    <w:rsid w:val="00C751F1"/>
    <w:rsid w:val="00C87658"/>
    <w:rsid w:val="00C94A31"/>
    <w:rsid w:val="00CA3E5F"/>
    <w:rsid w:val="00CD09D6"/>
    <w:rsid w:val="00CF1D27"/>
    <w:rsid w:val="00D31FC4"/>
    <w:rsid w:val="00D362A5"/>
    <w:rsid w:val="00D45918"/>
    <w:rsid w:val="00D534FC"/>
    <w:rsid w:val="00D558FC"/>
    <w:rsid w:val="00D7448C"/>
    <w:rsid w:val="00D82040"/>
    <w:rsid w:val="00D90C6F"/>
    <w:rsid w:val="00D97B62"/>
    <w:rsid w:val="00E37F5E"/>
    <w:rsid w:val="00EA5D07"/>
    <w:rsid w:val="00EC2FFB"/>
    <w:rsid w:val="00EF6E21"/>
    <w:rsid w:val="00F420A6"/>
    <w:rsid w:val="00F60C77"/>
    <w:rsid w:val="00F61C05"/>
    <w:rsid w:val="00F74DEA"/>
    <w:rsid w:val="00F86DEE"/>
    <w:rsid w:val="00FC09CB"/>
    <w:rsid w:val="00FC1B91"/>
    <w:rsid w:val="00FD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C49"/>
    <w:rPr>
      <w:color w:val="0000FF" w:themeColor="hyperlink"/>
      <w:u w:val="single"/>
    </w:rPr>
  </w:style>
  <w:style w:type="character" w:customStyle="1" w:styleId="tgc">
    <w:name w:val="_tgc"/>
    <w:basedOn w:val="a0"/>
    <w:rsid w:val="008C67E9"/>
  </w:style>
  <w:style w:type="paragraph" w:styleId="a4">
    <w:name w:val="header"/>
    <w:basedOn w:val="a"/>
    <w:link w:val="a5"/>
    <w:uiPriority w:val="99"/>
    <w:unhideWhenUsed/>
    <w:rsid w:val="00EA5D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5D07"/>
  </w:style>
  <w:style w:type="paragraph" w:styleId="a6">
    <w:name w:val="footer"/>
    <w:basedOn w:val="a"/>
    <w:link w:val="a7"/>
    <w:uiPriority w:val="99"/>
    <w:unhideWhenUsed/>
    <w:rsid w:val="00EA5D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5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C49"/>
    <w:rPr>
      <w:color w:val="0000FF" w:themeColor="hyperlink"/>
      <w:u w:val="single"/>
    </w:rPr>
  </w:style>
  <w:style w:type="character" w:customStyle="1" w:styleId="tgc">
    <w:name w:val="_tgc"/>
    <w:basedOn w:val="a0"/>
    <w:rsid w:val="008C67E9"/>
  </w:style>
  <w:style w:type="paragraph" w:styleId="a4">
    <w:name w:val="header"/>
    <w:basedOn w:val="a"/>
    <w:link w:val="a5"/>
    <w:uiPriority w:val="99"/>
    <w:unhideWhenUsed/>
    <w:rsid w:val="00EA5D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5D07"/>
  </w:style>
  <w:style w:type="paragraph" w:styleId="a6">
    <w:name w:val="footer"/>
    <w:basedOn w:val="a"/>
    <w:link w:val="a7"/>
    <w:uiPriority w:val="99"/>
    <w:unhideWhenUsed/>
    <w:rsid w:val="00EA5D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5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sekimoto</dc:creator>
  <cp:lastModifiedBy>ICT石田</cp:lastModifiedBy>
  <cp:revision>4</cp:revision>
  <cp:lastPrinted>2016-03-12T01:04:00Z</cp:lastPrinted>
  <dcterms:created xsi:type="dcterms:W3CDTF">2016-03-29T01:58:00Z</dcterms:created>
  <dcterms:modified xsi:type="dcterms:W3CDTF">2016-03-30T02:48:00Z</dcterms:modified>
</cp:coreProperties>
</file>